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2B07" w14:textId="77777777" w:rsidR="00727DA9" w:rsidRDefault="003A3B98">
      <w:pPr>
        <w:pStyle w:val="3"/>
        <w:jc w:val="center"/>
      </w:pPr>
      <w:r>
        <w:rPr>
          <w:rFonts w:hint="eastAsia"/>
        </w:rPr>
        <w:t>HTTPS</w:t>
      </w:r>
      <w:r>
        <w:rPr>
          <w:rFonts w:hint="eastAsia"/>
        </w:rPr>
        <w:t>接口短信接口</w:t>
      </w:r>
    </w:p>
    <w:p w14:paraId="0CCB94E5" w14:textId="77777777" w:rsidR="00727DA9" w:rsidRDefault="00727DA9"/>
    <w:p w14:paraId="791BD780" w14:textId="77777777" w:rsidR="00727DA9" w:rsidRDefault="00727DA9"/>
    <w:p w14:paraId="3C274030" w14:textId="77777777" w:rsidR="00727DA9" w:rsidRDefault="003A3B98">
      <w:pPr>
        <w:rPr>
          <w:b/>
          <w:bCs/>
          <w:sz w:val="28"/>
          <w:szCs w:val="28"/>
        </w:rPr>
      </w:pPr>
      <w:r>
        <w:rPr>
          <w:rFonts w:hint="eastAsia"/>
          <w:i/>
          <w:iCs/>
        </w:rPr>
        <w:t>--------------------------------------------------------------------------------------------------------------------------------</w:t>
      </w:r>
    </w:p>
    <w:p w14:paraId="48D6407D" w14:textId="77777777" w:rsidR="00727DA9" w:rsidRDefault="003A3B9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接口定义</w:t>
      </w:r>
    </w:p>
    <w:p w14:paraId="5E74C716" w14:textId="77777777" w:rsidR="00727DA9" w:rsidRPr="00951E3F" w:rsidRDefault="003A3B98" w:rsidP="00951E3F">
      <w:pPr>
        <w:pStyle w:val="2"/>
        <w:numPr>
          <w:ilvl w:val="0"/>
          <w:numId w:val="0"/>
        </w:numPr>
        <w:spacing w:before="624"/>
        <w:rPr>
          <w:rFonts w:ascii="华文细黑" w:eastAsia="华文细黑" w:hAnsi="华文细黑" w:cs="华文细黑"/>
          <w:b w:val="0"/>
          <w:bCs w:val="0"/>
          <w:sz w:val="24"/>
          <w:szCs w:val="24"/>
        </w:rPr>
      </w:pPr>
      <w:r w:rsidRPr="00951E3F">
        <w:rPr>
          <w:rFonts w:ascii="华文细黑" w:eastAsia="华文细黑" w:hAnsi="华文细黑" w:cs="华文细黑" w:hint="eastAsia"/>
          <w:b w:val="0"/>
          <w:bCs w:val="0"/>
          <w:sz w:val="24"/>
          <w:szCs w:val="24"/>
        </w:rPr>
        <w:t>1.发送普通短信</w:t>
      </w:r>
    </w:p>
    <w:p w14:paraId="4106825D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(1) 业务能力</w:t>
      </w:r>
    </w:p>
    <w:p w14:paraId="31C40ECA" w14:textId="77777777" w:rsidR="00727DA9" w:rsidRDefault="003A3B98">
      <w:pPr>
        <w:pStyle w:val="a6"/>
        <w:spacing w:line="300" w:lineRule="auto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HTTPS客户端向云MAS平台发送短信任务请求，</w:t>
      </w:r>
      <w:bookmarkStart w:id="0" w:name="_Hlk525830789"/>
      <w:r>
        <w:rPr>
          <w:rFonts w:ascii="华文细黑" w:eastAsia="华文细黑" w:hAnsi="华文细黑" w:cs="华文细黑" w:hint="eastAsia"/>
          <w:szCs w:val="21"/>
        </w:rPr>
        <w:t>云MAS平台接收到请求后验证数据，验证通过将数据发送给短信网关。</w:t>
      </w:r>
    </w:p>
    <w:bookmarkEnd w:id="0"/>
    <w:p w14:paraId="49782F87" w14:textId="77777777" w:rsidR="00727DA9" w:rsidRDefault="003A3B98">
      <w:pPr>
        <w:numPr>
          <w:ilvl w:val="0"/>
          <w:numId w:val="3"/>
        </w:num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数据传输</w:t>
      </w:r>
    </w:p>
    <w:p w14:paraId="22C42736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 w:val="24"/>
        </w:rPr>
        <w:t xml:space="preserve"> </w:t>
      </w:r>
      <w:r>
        <w:rPr>
          <w:rFonts w:ascii="华文细黑" w:eastAsia="华文细黑" w:hAnsi="华文细黑" w:cs="华文细黑" w:hint="eastAsia"/>
          <w:szCs w:val="21"/>
        </w:rPr>
        <w:t xml:space="preserve"> 连接地址：</w:t>
      </w:r>
      <w:hyperlink r:id="rId6" w:history="1">
        <w:r>
          <w:rPr>
            <w:rFonts w:hint="eastAsia"/>
          </w:rPr>
          <w:t>https://****:****/sms/submit</w:t>
        </w:r>
      </w:hyperlink>
    </w:p>
    <w:p w14:paraId="5A20FBF0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请求方式：post</w:t>
      </w:r>
    </w:p>
    <w:p w14:paraId="3E6DFE4E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数据类型：json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>（base64加密）</w:t>
      </w:r>
    </w:p>
    <w:p w14:paraId="1CC1C131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</w:t>
      </w:r>
    </w:p>
    <w:p w14:paraId="501D39E2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A:请求报文内容（一对一或多对一模式</w:t>
      </w:r>
      <w:r>
        <w:rPr>
          <w:rFonts w:ascii="华文细黑" w:eastAsia="华文细黑" w:hAnsi="华文细黑" w:cs="华文细黑" w:hint="eastAsia"/>
          <w:color w:val="FF0000"/>
          <w:szCs w:val="21"/>
        </w:rPr>
        <w:t>*注1</w:t>
      </w:r>
      <w:r>
        <w:rPr>
          <w:rFonts w:ascii="华文细黑" w:eastAsia="华文细黑" w:hAnsi="华文细黑" w:cs="华文细黑" w:hint="eastAsia"/>
          <w:szCs w:val="21"/>
        </w:rPr>
        <w:t>）：</w:t>
      </w:r>
    </w:p>
    <w:p w14:paraId="0C427F14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6E11CBEC" w14:textId="77777777" w:rsidR="00727DA9" w:rsidRDefault="00727DA9">
      <w:pPr>
        <w:ind w:firstLine="420"/>
        <w:rPr>
          <w:rFonts w:ascii="华文细黑" w:eastAsia="华文细黑" w:hAnsi="华文细黑" w:cs="华文细黑"/>
          <w:szCs w:val="21"/>
        </w:rPr>
      </w:pPr>
    </w:p>
    <w:tbl>
      <w:tblPr>
        <w:tblW w:w="7688" w:type="dxa"/>
        <w:jc w:val="center"/>
        <w:tblLook w:val="04A0" w:firstRow="1" w:lastRow="0" w:firstColumn="1" w:lastColumn="0" w:noHBand="0" w:noVBand="1"/>
      </w:tblPr>
      <w:tblGrid>
        <w:gridCol w:w="1089"/>
        <w:gridCol w:w="1037"/>
        <w:gridCol w:w="5562"/>
      </w:tblGrid>
      <w:tr w:rsidR="00727DA9" w14:paraId="1A9B755F" w14:textId="77777777">
        <w:trPr>
          <w:trHeight w:val="285"/>
          <w:jc w:val="center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91CA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757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AD9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0833A98F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715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CAE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D1DF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企业名称。</w:t>
            </w:r>
          </w:p>
        </w:tc>
      </w:tr>
      <w:tr w:rsidR="00727DA9" w14:paraId="717FE5C6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8D1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A9C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61B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接口账号用户名。</w:t>
            </w:r>
          </w:p>
        </w:tc>
      </w:tr>
      <w:tr w:rsidR="00727DA9" w14:paraId="6015F580" w14:textId="77777777">
        <w:trPr>
          <w:trHeight w:val="57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C88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FB69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C86A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收信手机号码。英文逗号分隔，每批次限5000个号码，例：“13800138000,13800138001,13800138002”。</w:t>
            </w:r>
          </w:p>
        </w:tc>
      </w:tr>
      <w:tr w:rsidR="00727DA9" w14:paraId="085F0D58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2AF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C63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D61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短信内容。</w:t>
            </w:r>
          </w:p>
        </w:tc>
      </w:tr>
      <w:tr w:rsidR="00727DA9" w14:paraId="58A91504" w14:textId="77777777">
        <w:trPr>
          <w:trHeight w:val="57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AC6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5D78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A71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签名编码。在云MAS平台『管理』→『接口管理』→『</w:t>
            </w:r>
            <w:bookmarkStart w:id="1" w:name="_Hlk525898641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短信接入用户管理</w:t>
            </w:r>
            <w:bookmarkEnd w:id="1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』获取。</w:t>
            </w:r>
          </w:p>
        </w:tc>
      </w:tr>
      <w:tr w:rsidR="00727DA9" w14:paraId="7B0A1160" w14:textId="77777777">
        <w:trPr>
          <w:trHeight w:val="114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175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2D9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D04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扩展码。依据申请开户的服务代码匹配类型而定，如为精确匹配，此项填写空字符串（""）；如为模糊匹配，此项可填写空字符串或自定义的扩展码，注：服务代码加扩展码总长度不能超过20位。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 w:rsidR="00727DA9" w14:paraId="1FAFAE68" w14:textId="77777777">
        <w:trPr>
          <w:trHeight w:val="85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98B0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899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B9E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参数校验序列，生成方法：将ecName、apId、secretKey、mobiles、content、sign、addSerial按序拼接（无间隔符），通过MD5（32位小写）计算得出值。</w:t>
            </w:r>
          </w:p>
        </w:tc>
      </w:tr>
    </w:tbl>
    <w:p w14:paraId="31C29D4E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121984CB" w14:textId="77777777" w:rsidR="00727DA9" w:rsidRDefault="003A3B98">
      <w:pPr>
        <w:ind w:firstLine="42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B:请求报文内容（多对多模式</w:t>
      </w:r>
      <w:r>
        <w:rPr>
          <w:rFonts w:ascii="华文细黑" w:eastAsia="华文细黑" w:hAnsi="华文细黑" w:cs="华文细黑" w:hint="eastAsia"/>
          <w:color w:val="FF0000"/>
          <w:szCs w:val="21"/>
        </w:rPr>
        <w:t>*注2</w:t>
      </w:r>
      <w:r>
        <w:rPr>
          <w:rFonts w:ascii="华文细黑" w:eastAsia="华文细黑" w:hAnsi="华文细黑" w:cs="华文细黑" w:hint="eastAsia"/>
          <w:szCs w:val="21"/>
        </w:rPr>
        <w:t>）：</w:t>
      </w:r>
    </w:p>
    <w:p w14:paraId="78080FD9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tbl>
      <w:tblPr>
        <w:tblW w:w="7688" w:type="dxa"/>
        <w:jc w:val="center"/>
        <w:tblLook w:val="04A0" w:firstRow="1" w:lastRow="0" w:firstColumn="1" w:lastColumn="0" w:noHBand="0" w:noVBand="1"/>
      </w:tblPr>
      <w:tblGrid>
        <w:gridCol w:w="1089"/>
        <w:gridCol w:w="1070"/>
        <w:gridCol w:w="5529"/>
      </w:tblGrid>
      <w:tr w:rsidR="00727DA9" w14:paraId="7E487D84" w14:textId="77777777">
        <w:trPr>
          <w:trHeight w:val="285"/>
          <w:jc w:val="center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E93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1CA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DEA7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757B089D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2A4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292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67F3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企业名称。</w:t>
            </w:r>
          </w:p>
        </w:tc>
      </w:tr>
      <w:tr w:rsidR="00727DA9" w14:paraId="2A78E303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72B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A82F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D39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接口账号用户名。</w:t>
            </w:r>
          </w:p>
        </w:tc>
      </w:tr>
      <w:tr w:rsidR="00727DA9" w14:paraId="2E33D2E6" w14:textId="77777777">
        <w:trPr>
          <w:trHeight w:val="57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ADA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98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3F4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设置为空双引号 “ ”</w:t>
            </w:r>
          </w:p>
        </w:tc>
      </w:tr>
      <w:tr w:rsidR="00727DA9" w14:paraId="2D9FE3D0" w14:textId="77777777">
        <w:trPr>
          <w:trHeight w:val="28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934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5D15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73F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"{</w:t>
            </w:r>
          </w:p>
          <w:p w14:paraId="158A56A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\"18840310111\":\"你好！中国！\",</w:t>
            </w:r>
          </w:p>
          <w:p w14:paraId="772BF34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\"17640310111\":\"你好！世界！\",</w:t>
            </w:r>
          </w:p>
          <w:p w14:paraId="6C21C39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\"15340310111\":\"你好！中国移动云Mas！\"</w:t>
            </w:r>
          </w:p>
          <w:p w14:paraId="665A349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}" 报文格式 号码数量小于1000个</w:t>
            </w:r>
          </w:p>
        </w:tc>
      </w:tr>
      <w:tr w:rsidR="00727DA9" w14:paraId="4F3786DD" w14:textId="77777777">
        <w:trPr>
          <w:trHeight w:val="57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786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F3F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588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签名编码。在云MAS平台『管理』→『接口管理』→『短信接入用户管理』获取。</w:t>
            </w:r>
          </w:p>
        </w:tc>
      </w:tr>
      <w:tr w:rsidR="00727DA9" w14:paraId="568E5DEE" w14:textId="77777777">
        <w:trPr>
          <w:trHeight w:val="1140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DB93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EA51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161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扩展码。依据申请开户的服务代码匹配类型而定，如为精确匹配，此项填写空字符串（""）；如为模糊匹配，此项可填写空字符串或自定义的扩展码，注：服务代码加扩展码总长度不能超过20位。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 w:rsidR="00727DA9" w14:paraId="79DFED6B" w14:textId="77777777">
        <w:trPr>
          <w:trHeight w:val="855"/>
          <w:jc w:val="center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55E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E5C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DA8C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参数校验序列，生成方法：将ecName、apId、secretKey、mobiles、content、sign、addSerial按序拼接（无间隔符），通过MD5（32位小写）计算得出值。</w:t>
            </w:r>
          </w:p>
        </w:tc>
      </w:tr>
    </w:tbl>
    <w:p w14:paraId="1EA424FF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1A2C1FAF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</w:t>
      </w:r>
    </w:p>
    <w:p w14:paraId="29C83645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响应报文内容：</w:t>
      </w:r>
    </w:p>
    <w:p w14:paraId="00D6C9AA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tbl>
      <w:tblPr>
        <w:tblW w:w="7705" w:type="dxa"/>
        <w:tblInd w:w="415" w:type="dxa"/>
        <w:tblLook w:val="04A0" w:firstRow="1" w:lastRow="0" w:firstColumn="1" w:lastColumn="0" w:noHBand="0" w:noVBand="1"/>
      </w:tblPr>
      <w:tblGrid>
        <w:gridCol w:w="1244"/>
        <w:gridCol w:w="1090"/>
        <w:gridCol w:w="5371"/>
      </w:tblGrid>
      <w:tr w:rsidR="00727DA9" w14:paraId="7FAF7A7C" w14:textId="77777777">
        <w:trPr>
          <w:trHeight w:val="285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33501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2" w:name="_Hlk525835876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54A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EA36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445C350F" w14:textId="77777777">
        <w:trPr>
          <w:trHeight w:val="285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DF9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212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0D2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响应状态，详见下表。</w:t>
            </w:r>
          </w:p>
        </w:tc>
      </w:tr>
      <w:tr w:rsidR="00727DA9" w14:paraId="0BB7BFA8" w14:textId="77777777">
        <w:trPr>
          <w:trHeight w:val="57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C5A84" w14:textId="135E0169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="007102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="0071022E">
              <w:rPr>
                <w:rFonts w:ascii="等线" w:eastAsia="等线" w:hAnsi="等线" w:cs="宋体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3A2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50A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消息批次号，由云MAS平台生成，用于关联短信发送请求与状态报告，注：若数据验证不通过，该参数值为空。</w:t>
            </w:r>
          </w:p>
        </w:tc>
      </w:tr>
      <w:tr w:rsidR="00727DA9" w14:paraId="52DF723F" w14:textId="77777777">
        <w:trPr>
          <w:trHeight w:val="285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513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8AC3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39F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数据校验结果。</w:t>
            </w:r>
          </w:p>
        </w:tc>
      </w:tr>
    </w:tbl>
    <w:bookmarkEnd w:id="2"/>
    <w:p w14:paraId="612EAE5B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 xml:space="preserve">   </w:t>
      </w:r>
    </w:p>
    <w:p w14:paraId="56E3C03C" w14:textId="77777777" w:rsidR="00727DA9" w:rsidRDefault="00727DA9">
      <w:pPr>
        <w:rPr>
          <w:rFonts w:ascii="华文细黑" w:eastAsia="华文细黑" w:hAnsi="华文细黑" w:cs="华文细黑"/>
          <w:sz w:val="24"/>
        </w:rPr>
      </w:pPr>
    </w:p>
    <w:p w14:paraId="7A529C34" w14:textId="77777777" w:rsidR="00727DA9" w:rsidRDefault="003A3B98">
      <w:pPr>
        <w:ind w:firstLineChars="100" w:firstLine="21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响应报文中rspcod返回对应值</w:t>
      </w:r>
    </w:p>
    <w:p w14:paraId="4E3F71FF" w14:textId="77777777" w:rsidR="00727DA9" w:rsidRDefault="00727DA9">
      <w:pPr>
        <w:ind w:firstLineChars="100" w:firstLine="210"/>
        <w:rPr>
          <w:rFonts w:ascii="华文细黑" w:eastAsia="华文细黑" w:hAnsi="华文细黑" w:cs="华文细黑"/>
          <w:szCs w:val="21"/>
        </w:rPr>
      </w:pPr>
    </w:p>
    <w:p w14:paraId="73052E42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 xml:space="preserve">  </w:t>
      </w:r>
    </w:p>
    <w:tbl>
      <w:tblPr>
        <w:tblW w:w="7718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1892"/>
        <w:gridCol w:w="5826"/>
      </w:tblGrid>
      <w:tr w:rsidR="00727DA9" w14:paraId="7AA80C24" w14:textId="77777777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860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3" w:name="_Hlk525835892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E6B5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5714BA5E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6BBB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4" w:name="_Hlk525826333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IllegalMac</w:t>
            </w:r>
            <w:bookmarkEnd w:id="4"/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027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mac校验不通过。</w:t>
            </w:r>
          </w:p>
        </w:tc>
      </w:tr>
      <w:tr w:rsidR="00727DA9" w14:paraId="67EF44F3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E7CE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IllegalSignId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A216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无效的签名编码。</w:t>
            </w:r>
          </w:p>
        </w:tc>
      </w:tr>
      <w:tr w:rsidR="00727DA9" w14:paraId="577C5297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51FC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InvalidMessage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0042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 w:rsidR="00727DA9" w14:paraId="1F4FF24A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3F7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5" w:name="_Hlk525826321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InvalidUsrOrPwd</w:t>
            </w:r>
            <w:bookmarkEnd w:id="5"/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B6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非法用户名/密码。</w:t>
            </w:r>
          </w:p>
        </w:tc>
      </w:tr>
      <w:tr w:rsidR="00727DA9" w14:paraId="7E18FA57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EB4E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NoSignId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E1E31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6" w:name="_Hlk525845758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未匹配到对应的签名信息</w:t>
            </w:r>
            <w:bookmarkEnd w:id="6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27DA9" w14:paraId="09C33265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D2D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757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7" w:name="_Hlk525845747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数据验证通过</w:t>
            </w:r>
            <w:bookmarkEnd w:id="7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27DA9" w14:paraId="619EF23C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103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TooManyMobiles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679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  <w:bookmarkEnd w:id="3"/>
    </w:tbl>
    <w:p w14:paraId="29BFDFD5" w14:textId="77777777" w:rsidR="00727DA9" w:rsidRDefault="00727DA9">
      <w:pPr>
        <w:rPr>
          <w:rFonts w:ascii="华文细黑" w:eastAsia="华文细黑" w:hAnsi="华文细黑" w:cs="华文细黑"/>
          <w:sz w:val="24"/>
        </w:rPr>
      </w:pPr>
    </w:p>
    <w:p w14:paraId="40FAC7C5" w14:textId="77777777" w:rsidR="00727DA9" w:rsidRPr="00951E3F" w:rsidRDefault="003A3B98" w:rsidP="00951E3F">
      <w:pPr>
        <w:pStyle w:val="2"/>
        <w:numPr>
          <w:ilvl w:val="0"/>
          <w:numId w:val="0"/>
        </w:numPr>
        <w:spacing w:before="624"/>
        <w:rPr>
          <w:rFonts w:ascii="华文细黑" w:eastAsia="华文细黑" w:hAnsi="华文细黑" w:cs="华文细黑"/>
          <w:b w:val="0"/>
          <w:bCs w:val="0"/>
          <w:sz w:val="24"/>
          <w:szCs w:val="24"/>
        </w:rPr>
      </w:pPr>
      <w:r w:rsidRPr="00951E3F">
        <w:rPr>
          <w:rFonts w:ascii="华文细黑" w:eastAsia="华文细黑" w:hAnsi="华文细黑" w:cs="华文细黑" w:hint="eastAsia"/>
          <w:b w:val="0"/>
          <w:bCs w:val="0"/>
          <w:sz w:val="24"/>
          <w:szCs w:val="24"/>
        </w:rPr>
        <w:t>2.发送普通模板短信</w:t>
      </w:r>
    </w:p>
    <w:p w14:paraId="6FCE9ECA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(1) 业务能力</w:t>
      </w:r>
    </w:p>
    <w:p w14:paraId="64AE9D7F" w14:textId="77777777" w:rsidR="00727DA9" w:rsidRDefault="003A3B98">
      <w:pPr>
        <w:pStyle w:val="a6"/>
        <w:spacing w:line="300" w:lineRule="auto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HTTPS客户端向云MAS平台发送短信任务请求，云MAS平台接收到请求后验证数据，验证通过将数据发送给短信网关。</w:t>
      </w:r>
    </w:p>
    <w:p w14:paraId="19DD038E" w14:textId="77777777" w:rsidR="00727DA9" w:rsidRDefault="003A3B98">
      <w:pPr>
        <w:numPr>
          <w:ilvl w:val="0"/>
          <w:numId w:val="3"/>
        </w:num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数据传输</w:t>
      </w:r>
    </w:p>
    <w:p w14:paraId="4EDE2013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 w:val="24"/>
        </w:rPr>
        <w:t xml:space="preserve"> </w:t>
      </w:r>
      <w:r>
        <w:rPr>
          <w:rFonts w:ascii="华文细黑" w:eastAsia="华文细黑" w:hAnsi="华文细黑" w:cs="华文细黑" w:hint="eastAsia"/>
          <w:szCs w:val="21"/>
        </w:rPr>
        <w:t xml:space="preserve"> 连接地址：</w:t>
      </w:r>
      <w:hyperlink r:id="rId7" w:history="1">
        <w:r>
          <w:rPr>
            <w:rFonts w:hint="eastAsia"/>
          </w:rPr>
          <w:t>https://****:****/sms/tmpsubmit</w:t>
        </w:r>
      </w:hyperlink>
    </w:p>
    <w:p w14:paraId="3A81494D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请求方式：post</w:t>
      </w:r>
    </w:p>
    <w:p w14:paraId="0CE5E4FE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数据类型：json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>（base64加密）</w:t>
      </w:r>
    </w:p>
    <w:p w14:paraId="6A8EABD4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</w:t>
      </w:r>
    </w:p>
    <w:p w14:paraId="7E62CFC2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 请求报文内容：</w:t>
      </w:r>
    </w:p>
    <w:p w14:paraId="2FC94D53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tbl>
      <w:tblPr>
        <w:tblW w:w="7886" w:type="dxa"/>
        <w:jc w:val="center"/>
        <w:tblLook w:val="04A0" w:firstRow="1" w:lastRow="0" w:firstColumn="1" w:lastColumn="0" w:noHBand="0" w:noVBand="1"/>
      </w:tblPr>
      <w:tblGrid>
        <w:gridCol w:w="1244"/>
        <w:gridCol w:w="1020"/>
        <w:gridCol w:w="5622"/>
      </w:tblGrid>
      <w:tr w:rsidR="00727DA9" w14:paraId="22D15398" w14:textId="77777777">
        <w:trPr>
          <w:trHeight w:val="285"/>
          <w:jc w:val="center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28C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0C93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E69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19FBA329" w14:textId="77777777">
        <w:trPr>
          <w:trHeight w:val="285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0BEE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08E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3CF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企业名称。</w:t>
            </w:r>
          </w:p>
        </w:tc>
      </w:tr>
      <w:tr w:rsidR="00727DA9" w14:paraId="20DD6F6D" w14:textId="77777777">
        <w:trPr>
          <w:trHeight w:val="285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091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0C0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02A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接口账号用户名。</w:t>
            </w:r>
          </w:p>
        </w:tc>
      </w:tr>
      <w:tr w:rsidR="00727DA9" w14:paraId="7C6603A8" w14:textId="77777777">
        <w:trPr>
          <w:trHeight w:val="855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694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templateId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FFD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AB8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模板ID。在云MAS平台创建模板，路径：『短信』→『模板短信』→『模板管理』，创建后提交审核，审核通过将获得模板ID。</w:t>
            </w:r>
          </w:p>
        </w:tc>
      </w:tr>
      <w:tr w:rsidR="00727DA9" w14:paraId="3E99C431" w14:textId="77777777">
        <w:trPr>
          <w:trHeight w:val="57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7302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263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713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收信手机号码。英文逗号分隔，每批次限5000个号码，例：“13800138000,13800138001,13800138002”。</w:t>
            </w:r>
          </w:p>
        </w:tc>
      </w:tr>
      <w:tr w:rsidR="00727DA9" w14:paraId="1EC94600" w14:textId="77777777">
        <w:trPr>
          <w:trHeight w:val="285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6AE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4D3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62F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模板变量。格式：[“param1”,“param2”]，无变量模板填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[""]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27DA9" w14:paraId="2A47687A" w14:textId="77777777">
        <w:trPr>
          <w:trHeight w:val="57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296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C94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C01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签名编码。在云MAS平台『管理』→『接口管理』→『短信接入用户管理』获取。</w:t>
            </w:r>
          </w:p>
        </w:tc>
      </w:tr>
      <w:tr w:rsidR="00727DA9" w14:paraId="6518CCAB" w14:textId="77777777">
        <w:trPr>
          <w:trHeight w:val="114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FE691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CFEC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6D151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扩展码。依据开户时申请的服务代码匹配类型而定，如为精确匹配，此项填写空字符串（""）；如为模糊匹配，此项可填写空字符串或自定义的扩展码，注：服务代码加扩展码总长度不能超过20位。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 w:rsidR="00727DA9" w14:paraId="40409D76" w14:textId="77777777">
        <w:trPr>
          <w:trHeight w:val="114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0977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4D7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B2ED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参数校验序列，生成方法：将ecName、apId、</w:t>
            </w:r>
            <w:bookmarkStart w:id="8" w:name="_Hlk527559594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secretKey</w:t>
            </w:r>
            <w:bookmarkEnd w:id="8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、templateId、mobiles、params、sign、addSerial按序拼接（无间隔符），通过MD5（32位小写）计算出的值。</w:t>
            </w:r>
          </w:p>
        </w:tc>
      </w:tr>
    </w:tbl>
    <w:p w14:paraId="09E589EB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</w:t>
      </w:r>
    </w:p>
    <w:p w14:paraId="45E8ABE0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 xml:space="preserve"> 响应报文内容：</w:t>
      </w:r>
    </w:p>
    <w:tbl>
      <w:tblPr>
        <w:tblW w:w="7895" w:type="dxa"/>
        <w:tblInd w:w="320" w:type="dxa"/>
        <w:tblLook w:val="04A0" w:firstRow="1" w:lastRow="0" w:firstColumn="1" w:lastColumn="0" w:noHBand="0" w:noVBand="1"/>
      </w:tblPr>
      <w:tblGrid>
        <w:gridCol w:w="1244"/>
        <w:gridCol w:w="1092"/>
        <w:gridCol w:w="5559"/>
      </w:tblGrid>
      <w:tr w:rsidR="00727DA9" w14:paraId="325F974D" w14:textId="77777777">
        <w:trPr>
          <w:trHeight w:val="285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6905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E70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8981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17F5E09D" w14:textId="77777777">
        <w:trPr>
          <w:trHeight w:val="285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42D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DBC4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C44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响应状态，详见下表。</w:t>
            </w:r>
          </w:p>
        </w:tc>
      </w:tr>
      <w:tr w:rsidR="00727DA9" w14:paraId="7B91FE50" w14:textId="77777777">
        <w:trPr>
          <w:trHeight w:val="57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B46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mgsGroup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F88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B2E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消息批次号，由云MAS平台生成，用于关联短信发送请求与状态报告，注：若数据验证不通过，该参数值为空。</w:t>
            </w:r>
          </w:p>
        </w:tc>
      </w:tr>
      <w:tr w:rsidR="00727DA9" w14:paraId="468F6870" w14:textId="77777777">
        <w:trPr>
          <w:trHeight w:val="285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3E5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success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A1F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0245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数据校验结果。</w:t>
            </w:r>
          </w:p>
        </w:tc>
      </w:tr>
    </w:tbl>
    <w:p w14:paraId="06A65F11" w14:textId="77777777" w:rsidR="00727DA9" w:rsidRDefault="00727DA9">
      <w:pPr>
        <w:rPr>
          <w:rFonts w:ascii="华文细黑" w:eastAsia="华文细黑" w:hAnsi="华文细黑" w:cs="华文细黑"/>
          <w:sz w:val="24"/>
        </w:rPr>
      </w:pPr>
    </w:p>
    <w:p w14:paraId="3799C281" w14:textId="77777777" w:rsidR="00727DA9" w:rsidRDefault="003A3B9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 w:val="24"/>
        </w:rPr>
        <w:t xml:space="preserve"> </w:t>
      </w:r>
      <w:r>
        <w:rPr>
          <w:rFonts w:ascii="华文细黑" w:eastAsia="华文细黑" w:hAnsi="华文细黑" w:cs="华文细黑" w:hint="eastAsia"/>
          <w:szCs w:val="21"/>
        </w:rPr>
        <w:t>响应值rspcod对应关系：</w:t>
      </w:r>
    </w:p>
    <w:p w14:paraId="20C7929A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tbl>
      <w:tblPr>
        <w:tblW w:w="7909" w:type="dxa"/>
        <w:tblInd w:w="306" w:type="dxa"/>
        <w:tblLayout w:type="fixed"/>
        <w:tblLook w:val="04A0" w:firstRow="1" w:lastRow="0" w:firstColumn="1" w:lastColumn="0" w:noHBand="0" w:noVBand="1"/>
      </w:tblPr>
      <w:tblGrid>
        <w:gridCol w:w="1892"/>
        <w:gridCol w:w="6017"/>
      </w:tblGrid>
      <w:tr w:rsidR="00727DA9" w14:paraId="254BBB4D" w14:textId="77777777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D93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spcod</w:t>
            </w:r>
          </w:p>
        </w:tc>
        <w:tc>
          <w:tcPr>
            <w:tcW w:w="6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E07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727DA9" w14:paraId="58FF5442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D47C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IllegalMac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3A3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mac校验不通过。</w:t>
            </w:r>
          </w:p>
        </w:tc>
      </w:tr>
      <w:tr w:rsidR="00727DA9" w14:paraId="4439F452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4BD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IllegalSignId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EF4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无效的签名编码。</w:t>
            </w:r>
          </w:p>
        </w:tc>
      </w:tr>
      <w:tr w:rsidR="00727DA9" w14:paraId="68936507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EC7D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InvalidMessage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DCC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 w:rsidR="00727DA9" w14:paraId="62A21A0D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7BA3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InvalidUsrOrPwd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0002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非法用户名/密码。</w:t>
            </w:r>
          </w:p>
        </w:tc>
      </w:tr>
      <w:tr w:rsidR="00727DA9" w14:paraId="0D86EA82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4EA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NoSignId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CF02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未匹配到对应的签名信息。</w:t>
            </w:r>
          </w:p>
        </w:tc>
      </w:tr>
      <w:tr w:rsidR="00727DA9" w14:paraId="0C4C2168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2FE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C9C7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数据验证通过。</w:t>
            </w:r>
          </w:p>
        </w:tc>
      </w:tr>
      <w:tr w:rsidR="00727DA9" w14:paraId="74B35BAC" w14:textId="77777777">
        <w:trPr>
          <w:trHeight w:val="2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5CE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TooManyMobiles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3C9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</w:tbl>
    <w:p w14:paraId="1FD0C821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279A4A2B" w14:textId="77777777" w:rsidR="00727DA9" w:rsidRDefault="003A3B98">
      <w:pPr>
        <w:pStyle w:val="2"/>
        <w:numPr>
          <w:ilvl w:val="0"/>
          <w:numId w:val="0"/>
        </w:numPr>
        <w:spacing w:before="624"/>
        <w:rPr>
          <w:rFonts w:ascii="华文细黑" w:eastAsia="华文细黑" w:hAnsi="华文细黑" w:cs="华文细黑"/>
          <w:b w:val="0"/>
          <w:bCs w:val="0"/>
          <w:sz w:val="24"/>
          <w:szCs w:val="24"/>
        </w:rPr>
      </w:pPr>
      <w:bookmarkStart w:id="9" w:name="_Hlk525842488"/>
      <w:r>
        <w:rPr>
          <w:rFonts w:ascii="华文细黑" w:eastAsia="华文细黑" w:hAnsi="华文细黑" w:cs="华文细黑" w:hint="eastAsia"/>
          <w:b w:val="0"/>
          <w:bCs w:val="0"/>
          <w:sz w:val="24"/>
          <w:szCs w:val="24"/>
        </w:rPr>
        <w:t>3.获取状态报告</w:t>
      </w:r>
    </w:p>
    <w:bookmarkEnd w:id="9"/>
    <w:p w14:paraId="651C2597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(1) 业务能力</w:t>
      </w:r>
    </w:p>
    <w:p w14:paraId="03DB071F" w14:textId="77777777" w:rsidR="00727DA9" w:rsidRDefault="003A3B98">
      <w:pPr>
        <w:spacing w:line="300" w:lineRule="auto"/>
        <w:ind w:firstLine="42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客户需要自己发起请求获取状态报告数据，云MAS返回状态报告集合数据给客户；</w:t>
      </w:r>
    </w:p>
    <w:p w14:paraId="04ACEE02" w14:textId="77777777" w:rsidR="00727DA9" w:rsidRDefault="003A3B98">
      <w:pPr>
        <w:numPr>
          <w:ilvl w:val="0"/>
          <w:numId w:val="4"/>
        </w:numPr>
        <w:rPr>
          <w:rFonts w:ascii="华文细黑" w:eastAsia="华文细黑" w:hAnsi="华文细黑" w:cs="华文细黑"/>
          <w:sz w:val="24"/>
        </w:rPr>
      </w:pPr>
      <w:bookmarkStart w:id="10" w:name="_Hlk525843045"/>
      <w:r>
        <w:rPr>
          <w:rFonts w:ascii="华文细黑" w:eastAsia="华文细黑" w:hAnsi="华文细黑" w:cs="华文细黑" w:hint="eastAsia"/>
          <w:sz w:val="24"/>
        </w:rPr>
        <w:t>业务能力</w:t>
      </w:r>
    </w:p>
    <w:p w14:paraId="7933699C" w14:textId="77777777" w:rsidR="00727DA9" w:rsidRDefault="003A3B98">
      <w:pPr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sz w:val="24"/>
        </w:rPr>
        <w:t xml:space="preserve"> </w:t>
      </w:r>
      <w:r>
        <w:rPr>
          <w:rFonts w:ascii="华文细黑" w:eastAsia="华文细黑" w:hAnsi="华文细黑" w:cs="华文细黑" w:hint="eastAsia"/>
          <w:szCs w:val="21"/>
        </w:rPr>
        <w:t xml:space="preserve"> </w:t>
      </w:r>
      <w:r>
        <w:rPr>
          <w:rFonts w:ascii="华文细黑" w:eastAsia="华文细黑" w:hAnsi="华文细黑" w:cs="华文细黑" w:hint="eastAsia"/>
          <w:szCs w:val="21"/>
        </w:rPr>
        <w:tab/>
        <w:t>连接地址：</w:t>
      </w:r>
      <w:hyperlink r:id="rId8" w:history="1">
        <w:r>
          <w:rPr>
            <w:rFonts w:hint="eastAsia"/>
            <w:color w:val="000000" w:themeColor="text1"/>
          </w:rPr>
          <w:t>https://****:****</w:t>
        </w:r>
        <w:r>
          <w:rPr>
            <w:rFonts w:ascii="Consolas" w:eastAsia="Consolas" w:hAnsi="Consolas" w:hint="eastAsia"/>
            <w:color w:val="000000" w:themeColor="text1"/>
            <w:sz w:val="22"/>
            <w:highlight w:val="white"/>
          </w:rPr>
          <w:t>/sms/report</w:t>
        </w:r>
      </w:hyperlink>
    </w:p>
    <w:p w14:paraId="4467904A" w14:textId="77777777" w:rsidR="00727DA9" w:rsidRDefault="003A3B98">
      <w:pPr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 xml:space="preserve">  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ab/>
        <w:t>请求方式：post</w:t>
      </w:r>
    </w:p>
    <w:p w14:paraId="54174238" w14:textId="77777777" w:rsidR="00727DA9" w:rsidRDefault="003A3B98">
      <w:pPr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 xml:space="preserve">  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ab/>
        <w:t>数据类型：json（base64加密）</w:t>
      </w:r>
    </w:p>
    <w:tbl>
      <w:tblPr>
        <w:tblW w:w="7923" w:type="dxa"/>
        <w:tblInd w:w="320" w:type="dxa"/>
        <w:tblLayout w:type="fixed"/>
        <w:tblLook w:val="04A0" w:firstRow="1" w:lastRow="0" w:firstColumn="1" w:lastColumn="0" w:noHBand="0" w:noVBand="1"/>
      </w:tblPr>
      <w:tblGrid>
        <w:gridCol w:w="1660"/>
        <w:gridCol w:w="1100"/>
        <w:gridCol w:w="5163"/>
      </w:tblGrid>
      <w:tr w:rsidR="00727DA9" w14:paraId="728B681C" w14:textId="77777777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bookmarkEnd w:id="10"/>
          <w:p w14:paraId="1B54484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638F2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5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4B4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727DA9" w14:paraId="2F6C3EF9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5F67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ecName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8D5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45FC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企业名称。</w:t>
            </w:r>
          </w:p>
        </w:tc>
      </w:tr>
      <w:tr w:rsidR="00727DA9" w14:paraId="0B78A62D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A7D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apId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53E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E56E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接口账号用户名。</w:t>
            </w:r>
          </w:p>
        </w:tc>
      </w:tr>
      <w:tr w:rsidR="00727DA9" w14:paraId="7592C354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C00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secretKey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372F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D2E3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接口账号密码。</w:t>
            </w:r>
          </w:p>
        </w:tc>
      </w:tr>
    </w:tbl>
    <w:p w14:paraId="1A5C5512" w14:textId="77777777" w:rsidR="00727DA9" w:rsidRDefault="003A3B98">
      <w:pPr>
        <w:widowControl/>
        <w:ind w:firstLineChars="100" w:firstLine="220"/>
        <w:jc w:val="left"/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响应报文内容：（响应为集合，返回给客户0-1000条数据）</w:t>
      </w:r>
    </w:p>
    <w:tbl>
      <w:tblPr>
        <w:tblW w:w="7923" w:type="dxa"/>
        <w:tblInd w:w="320" w:type="dxa"/>
        <w:tblLayout w:type="fixed"/>
        <w:tblLook w:val="04A0" w:firstRow="1" w:lastRow="0" w:firstColumn="1" w:lastColumn="0" w:noHBand="0" w:noVBand="1"/>
      </w:tblPr>
      <w:tblGrid>
        <w:gridCol w:w="1660"/>
        <w:gridCol w:w="1100"/>
        <w:gridCol w:w="5163"/>
      </w:tblGrid>
      <w:tr w:rsidR="00727DA9" w14:paraId="2AD2C1ED" w14:textId="77777777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483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7340F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5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4E14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727DA9" w14:paraId="2B11DA66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665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reportStatus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09E6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837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发送成功状态码：DELIVRD。</w:t>
            </w:r>
          </w:p>
        </w:tc>
      </w:tr>
      <w:tr w:rsidR="00727DA9" w14:paraId="6AD7D425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4C0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6762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E769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回执手机号，每批次返回一个号码。</w:t>
            </w:r>
          </w:p>
        </w:tc>
      </w:tr>
      <w:tr w:rsidR="00727DA9" w14:paraId="26BD6407" w14:textId="77777777">
        <w:trPr>
          <w:trHeight w:val="12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27B1C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submitDate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E22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4B05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提交时间，格式：yyyyMMddHHmmss。</w:t>
            </w:r>
          </w:p>
        </w:tc>
      </w:tr>
      <w:tr w:rsidR="00727DA9" w14:paraId="785DCF12" w14:textId="77777777">
        <w:trPr>
          <w:trHeight w:val="9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32E6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receiveDate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7A7F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38F5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接收时间，格式同上。</w:t>
            </w:r>
          </w:p>
        </w:tc>
      </w:tr>
      <w:tr w:rsidR="00727DA9" w14:paraId="31228BCA" w14:textId="77777777">
        <w:trPr>
          <w:trHeight w:val="12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DCBA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errorCode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28C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22F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发送失败的状态码，如 DB:0140。</w:t>
            </w:r>
          </w:p>
        </w:tc>
      </w:tr>
      <w:tr w:rsidR="00727DA9" w14:paraId="071105A6" w14:textId="77777777">
        <w:trPr>
          <w:trHeight w:val="12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9C5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msgGroup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E59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8855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 xml:space="preserve">消息批次号， 唯一编码，与前文响应中的 </w:t>
            </w:r>
          </w:p>
        </w:tc>
      </w:tr>
    </w:tbl>
    <w:p w14:paraId="33126202" w14:textId="2BBB18AC" w:rsidR="00727DA9" w:rsidRDefault="00951E3F">
      <w:pPr>
        <w:pStyle w:val="2"/>
        <w:numPr>
          <w:ilvl w:val="0"/>
          <w:numId w:val="0"/>
        </w:numPr>
        <w:spacing w:before="624"/>
        <w:rPr>
          <w:rFonts w:ascii="华文细黑" w:eastAsia="华文细黑" w:hAnsi="华文细黑" w:cs="华文细黑"/>
          <w:b w:val="0"/>
          <w:bCs w:val="0"/>
          <w:sz w:val="24"/>
          <w:szCs w:val="24"/>
        </w:rPr>
      </w:pPr>
      <w:r>
        <w:rPr>
          <w:rFonts w:ascii="华文细黑" w:eastAsia="华文细黑" w:hAnsi="华文细黑" w:cs="华文细黑"/>
          <w:b w:val="0"/>
          <w:bCs w:val="0"/>
          <w:sz w:val="24"/>
          <w:szCs w:val="24"/>
        </w:rPr>
        <w:lastRenderedPageBreak/>
        <w:t>4</w:t>
      </w:r>
      <w:r w:rsidR="003A3B98">
        <w:rPr>
          <w:rFonts w:ascii="华文细黑" w:eastAsia="华文细黑" w:hAnsi="华文细黑" w:cs="华文细黑" w:hint="eastAsia"/>
          <w:b w:val="0"/>
          <w:bCs w:val="0"/>
          <w:sz w:val="24"/>
          <w:szCs w:val="24"/>
        </w:rPr>
        <w:t>.获取上行短信</w:t>
      </w:r>
    </w:p>
    <w:p w14:paraId="6346C31C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(1) 业务能力</w:t>
      </w:r>
    </w:p>
    <w:p w14:paraId="2CB807F4" w14:textId="77777777" w:rsidR="00727DA9" w:rsidRDefault="003A3B98">
      <w:pPr>
        <w:spacing w:line="300" w:lineRule="auto"/>
        <w:ind w:firstLine="42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客户需要自己发起请求获取状态上行数据，云MAS返回状态上行短信集合数据给客户；</w:t>
      </w:r>
    </w:p>
    <w:p w14:paraId="2B15DC01" w14:textId="77777777" w:rsidR="00727DA9" w:rsidRDefault="003A3B98">
      <w:pPr>
        <w:rPr>
          <w:rFonts w:ascii="华文细黑" w:eastAsia="华文细黑" w:hAnsi="华文细黑" w:cs="华文细黑"/>
          <w:sz w:val="24"/>
        </w:rPr>
      </w:pPr>
      <w:r>
        <w:rPr>
          <w:rFonts w:ascii="华文细黑" w:eastAsia="华文细黑" w:hAnsi="华文细黑" w:cs="华文细黑" w:hint="eastAsia"/>
          <w:sz w:val="24"/>
        </w:rPr>
        <w:t>(2) 业务能力</w:t>
      </w:r>
    </w:p>
    <w:p w14:paraId="00A5ED55" w14:textId="77777777" w:rsidR="00727DA9" w:rsidRDefault="003A3B98">
      <w:pPr>
        <w:ind w:firstLine="420"/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连接地址：</w:t>
      </w:r>
      <w:hyperlink r:id="rId9" w:history="1">
        <w:r>
          <w:rPr>
            <w:rFonts w:hint="eastAsia"/>
            <w:color w:val="000000" w:themeColor="text1"/>
          </w:rPr>
          <w:t>https://****:****</w:t>
        </w:r>
        <w:r>
          <w:rPr>
            <w:rFonts w:ascii="Consolas" w:eastAsia="Consolas" w:hAnsi="Consolas" w:hint="eastAsia"/>
            <w:color w:val="000000" w:themeColor="text1"/>
            <w:sz w:val="22"/>
            <w:highlight w:val="white"/>
          </w:rPr>
          <w:t>/sms/</w:t>
        </w:r>
        <w:r>
          <w:rPr>
            <w:rFonts w:ascii="Consolas" w:eastAsia="Consolas" w:hAnsi="Consolas" w:hint="eastAsia"/>
            <w:color w:val="2A00FF"/>
            <w:sz w:val="22"/>
            <w:highlight w:val="white"/>
          </w:rPr>
          <w:t>deliver</w:t>
        </w:r>
      </w:hyperlink>
    </w:p>
    <w:p w14:paraId="788E769F" w14:textId="77777777" w:rsidR="00727DA9" w:rsidRDefault="003A3B98">
      <w:pPr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 xml:space="preserve">  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ab/>
        <w:t>请求方式：post</w:t>
      </w:r>
    </w:p>
    <w:p w14:paraId="0C699A11" w14:textId="77777777" w:rsidR="00727DA9" w:rsidRDefault="003A3B98">
      <w:pPr>
        <w:rPr>
          <w:rFonts w:ascii="华文细黑" w:eastAsia="华文细黑" w:hAnsi="华文细黑" w:cs="华文细黑"/>
          <w:color w:val="000000" w:themeColor="text1"/>
          <w:szCs w:val="21"/>
        </w:rPr>
      </w:pP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 xml:space="preserve">  </w:t>
      </w:r>
      <w:r>
        <w:rPr>
          <w:rFonts w:ascii="华文细黑" w:eastAsia="华文细黑" w:hAnsi="华文细黑" w:cs="华文细黑" w:hint="eastAsia"/>
          <w:color w:val="000000" w:themeColor="text1"/>
          <w:szCs w:val="21"/>
        </w:rPr>
        <w:tab/>
        <w:t>数据类型：json（base64加密）</w:t>
      </w:r>
    </w:p>
    <w:p w14:paraId="4A483732" w14:textId="77777777" w:rsidR="00727DA9" w:rsidRDefault="003A3B98">
      <w:pPr>
        <w:spacing w:line="300" w:lineRule="auto"/>
        <w:ind w:firstLine="42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请求报文：</w:t>
      </w:r>
    </w:p>
    <w:tbl>
      <w:tblPr>
        <w:tblW w:w="7936" w:type="dxa"/>
        <w:tblInd w:w="320" w:type="dxa"/>
        <w:tblLayout w:type="fixed"/>
        <w:tblLook w:val="04A0" w:firstRow="1" w:lastRow="0" w:firstColumn="1" w:lastColumn="0" w:noHBand="0" w:noVBand="1"/>
      </w:tblPr>
      <w:tblGrid>
        <w:gridCol w:w="1649"/>
        <w:gridCol w:w="1100"/>
        <w:gridCol w:w="5187"/>
      </w:tblGrid>
      <w:tr w:rsidR="00727DA9" w14:paraId="6C1D4A57" w14:textId="77777777">
        <w:trPr>
          <w:trHeight w:val="285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A5BC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6FE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DAD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727DA9" w14:paraId="1640537E" w14:textId="77777777">
        <w:trPr>
          <w:trHeight w:val="28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9E7B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ecName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1CFD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6C56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企业名称。</w:t>
            </w:r>
          </w:p>
        </w:tc>
      </w:tr>
      <w:tr w:rsidR="00727DA9" w14:paraId="7C638FD1" w14:textId="77777777">
        <w:trPr>
          <w:trHeight w:val="28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D67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apId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C7A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F60DB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接口账号用户名。</w:t>
            </w:r>
          </w:p>
        </w:tc>
      </w:tr>
      <w:tr w:rsidR="00727DA9" w14:paraId="665FD409" w14:textId="77777777">
        <w:trPr>
          <w:trHeight w:val="28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324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secretKey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1755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ED435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接口账号密码。</w:t>
            </w:r>
          </w:p>
        </w:tc>
      </w:tr>
    </w:tbl>
    <w:p w14:paraId="055654DC" w14:textId="77777777" w:rsidR="00727DA9" w:rsidRDefault="003A3B98">
      <w:pPr>
        <w:widowControl/>
        <w:ind w:firstLineChars="100" w:firstLine="220"/>
        <w:jc w:val="left"/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响应报文内容：（响应为集合，返回的数据为0-1000条）</w:t>
      </w:r>
    </w:p>
    <w:tbl>
      <w:tblPr>
        <w:tblW w:w="7923" w:type="dxa"/>
        <w:tblInd w:w="320" w:type="dxa"/>
        <w:tblLayout w:type="fixed"/>
        <w:tblLook w:val="04A0" w:firstRow="1" w:lastRow="0" w:firstColumn="1" w:lastColumn="0" w:noHBand="0" w:noVBand="1"/>
      </w:tblPr>
      <w:tblGrid>
        <w:gridCol w:w="1660"/>
        <w:gridCol w:w="1100"/>
        <w:gridCol w:w="5163"/>
      </w:tblGrid>
      <w:tr w:rsidR="00727DA9" w14:paraId="04D18E0D" w14:textId="77777777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2B8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BB47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5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8FA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727DA9" w14:paraId="5C952A83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4BC8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smsContent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274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8153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上行短信内容。</w:t>
            </w:r>
          </w:p>
        </w:tc>
      </w:tr>
      <w:tr w:rsidR="00727DA9" w14:paraId="1F10E07C" w14:textId="77777777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CC9DE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2129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A2817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上行手机号码，每批次携带一个号码。</w:t>
            </w:r>
          </w:p>
        </w:tc>
      </w:tr>
      <w:tr w:rsidR="00727DA9" w14:paraId="50BBA208" w14:textId="77777777">
        <w:trPr>
          <w:trHeight w:val="12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0BEA0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sendTime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E83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D1D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上行短信发送时间，格式：yyyy-MM-dd HH:mm:ss。</w:t>
            </w:r>
          </w:p>
        </w:tc>
      </w:tr>
      <w:tr w:rsidR="00727DA9" w14:paraId="1CDBEEEB" w14:textId="77777777">
        <w:trPr>
          <w:trHeight w:val="9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FC06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addSerial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85A54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E34CA" w14:textId="77777777" w:rsidR="00727DA9" w:rsidRDefault="003A3B98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上行服务代码。</w:t>
            </w:r>
          </w:p>
        </w:tc>
      </w:tr>
    </w:tbl>
    <w:p w14:paraId="3C69766D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34F11142" w14:textId="77777777" w:rsidR="00727DA9" w:rsidRDefault="00727DA9">
      <w:pPr>
        <w:rPr>
          <w:rFonts w:ascii="华文细黑" w:eastAsia="华文细黑" w:hAnsi="华文细黑" w:cs="华文细黑"/>
          <w:szCs w:val="21"/>
        </w:rPr>
      </w:pPr>
    </w:p>
    <w:p w14:paraId="1F2FECC4" w14:textId="77777777" w:rsidR="00727DA9" w:rsidRDefault="003A3B98">
      <w:pPr>
        <w:widowControl/>
        <w:jc w:val="left"/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华文细黑" w:eastAsia="华文细黑" w:hAnsi="华文细黑" w:cs="华文细黑" w:hint="eastAsia"/>
          <w:color w:val="FF0000"/>
          <w:szCs w:val="21"/>
        </w:rPr>
        <w:t>注1</w:t>
      </w: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解释：多对一：发送一批短信，可以携带小于5000个号码，发送同样的一个内容。</w:t>
      </w:r>
    </w:p>
    <w:p w14:paraId="0C9AE23D" w14:textId="77777777" w:rsidR="00727DA9" w:rsidRDefault="003A3B98">
      <w:pPr>
        <w:widowControl/>
        <w:jc w:val="left"/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 xml:space="preserve">          一对一：发送一批短信，里面只包含一个号码一个短信内容。</w:t>
      </w:r>
    </w:p>
    <w:p w14:paraId="2CE5F921" w14:textId="77777777" w:rsidR="00727DA9" w:rsidRDefault="003A3B98">
      <w:pPr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华文细黑" w:eastAsia="华文细黑" w:hAnsi="华文细黑" w:cs="华文细黑" w:hint="eastAsia"/>
          <w:color w:val="FF0000"/>
          <w:szCs w:val="21"/>
        </w:rPr>
        <w:t>注2</w:t>
      </w: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解释：多对多：发送一批短信，支持一个号码对应一个短信内容，号码数量小于1000；</w:t>
      </w:r>
    </w:p>
    <w:p w14:paraId="0D933EF5" w14:textId="77777777" w:rsidR="00727DA9" w:rsidRDefault="003A3B98">
      <w:pPr>
        <w:rPr>
          <w:rFonts w:ascii="等线" w:eastAsia="等线" w:hAnsi="等线" w:cs="宋体"/>
          <w:color w:val="000000" w:themeColor="text1"/>
          <w:kern w:val="0"/>
          <w:sz w:val="22"/>
        </w:rPr>
      </w:pPr>
      <w:r>
        <w:rPr>
          <w:rFonts w:ascii="华文细黑" w:eastAsia="华文细黑" w:hAnsi="华文细黑" w:cs="华文细黑" w:hint="eastAsia"/>
          <w:color w:val="FF0000"/>
          <w:szCs w:val="21"/>
        </w:rPr>
        <w:t>注3</w:t>
      </w: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：在获取状态报告和上行短息请求5秒钟内只能请求一次（防止恶意请求）</w:t>
      </w:r>
    </w:p>
    <w:p w14:paraId="64E2F9EB" w14:textId="77777777" w:rsidR="00727DA9" w:rsidRDefault="003A3B98">
      <w:pPr>
        <w:widowControl/>
        <w:jc w:val="left"/>
        <w:rPr>
          <w:rFonts w:ascii="华文细黑" w:eastAsia="华文细黑" w:hAnsi="华文细黑" w:cs="华文细黑"/>
          <w:color w:val="FF0000"/>
          <w:szCs w:val="21"/>
        </w:rPr>
      </w:pPr>
      <w:r>
        <w:rPr>
          <w:rFonts w:ascii="华文细黑" w:eastAsia="华文细黑" w:hAnsi="华文细黑" w:cs="华文细黑" w:hint="eastAsia"/>
          <w:color w:val="FF0000"/>
          <w:szCs w:val="21"/>
        </w:rPr>
        <w:t>注4：</w:t>
      </w:r>
      <w:r>
        <w:rPr>
          <w:rFonts w:ascii="等线" w:eastAsia="等线" w:hAnsi="等线" w:cs="宋体" w:hint="eastAsia"/>
          <w:color w:val="000000" w:themeColor="text1"/>
          <w:kern w:val="0"/>
          <w:sz w:val="22"/>
        </w:rPr>
        <w:t>请客户侧忽略证书校验，移动侧不提供证书秘钥。</w:t>
      </w:r>
    </w:p>
    <w:sectPr w:rsidR="0072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AA3E32"/>
    <w:multiLevelType w:val="singleLevel"/>
    <w:tmpl w:val="FAAA3E32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2DCB7EFB"/>
    <w:multiLevelType w:val="multilevel"/>
    <w:tmpl w:val="2DCB7EFB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272172"/>
    <w:multiLevelType w:val="singleLevel"/>
    <w:tmpl w:val="3D272172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6F9E4F4F"/>
    <w:multiLevelType w:val="multilevel"/>
    <w:tmpl w:val="6F9E4F4F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07D7"/>
    <w:rsid w:val="00172A27"/>
    <w:rsid w:val="003A3B98"/>
    <w:rsid w:val="0071022E"/>
    <w:rsid w:val="00727DA9"/>
    <w:rsid w:val="00951E3F"/>
    <w:rsid w:val="009C791F"/>
    <w:rsid w:val="00B147C7"/>
    <w:rsid w:val="01025ACA"/>
    <w:rsid w:val="011261C2"/>
    <w:rsid w:val="01220F87"/>
    <w:rsid w:val="016318C3"/>
    <w:rsid w:val="01A70CD6"/>
    <w:rsid w:val="01E86240"/>
    <w:rsid w:val="02696A21"/>
    <w:rsid w:val="02AC7032"/>
    <w:rsid w:val="037F5D9A"/>
    <w:rsid w:val="04715C38"/>
    <w:rsid w:val="04ED699B"/>
    <w:rsid w:val="04F30987"/>
    <w:rsid w:val="051D2F53"/>
    <w:rsid w:val="054734E9"/>
    <w:rsid w:val="05705FE5"/>
    <w:rsid w:val="059613F2"/>
    <w:rsid w:val="06050F54"/>
    <w:rsid w:val="063F44E6"/>
    <w:rsid w:val="0669398E"/>
    <w:rsid w:val="06A574E2"/>
    <w:rsid w:val="06EA536F"/>
    <w:rsid w:val="070B7323"/>
    <w:rsid w:val="073A7FB4"/>
    <w:rsid w:val="07602D78"/>
    <w:rsid w:val="07605AF0"/>
    <w:rsid w:val="07645551"/>
    <w:rsid w:val="076A171A"/>
    <w:rsid w:val="07CE732A"/>
    <w:rsid w:val="07D50BBD"/>
    <w:rsid w:val="07EE00A9"/>
    <w:rsid w:val="08037B81"/>
    <w:rsid w:val="082B1C69"/>
    <w:rsid w:val="0A4B2B36"/>
    <w:rsid w:val="0A5D64EA"/>
    <w:rsid w:val="0A761166"/>
    <w:rsid w:val="0AD84CE7"/>
    <w:rsid w:val="0AF85AEC"/>
    <w:rsid w:val="0B0116B9"/>
    <w:rsid w:val="0B800FFC"/>
    <w:rsid w:val="0B9A1D40"/>
    <w:rsid w:val="0BDD515C"/>
    <w:rsid w:val="0BE57AAA"/>
    <w:rsid w:val="0C43290E"/>
    <w:rsid w:val="0C7604EC"/>
    <w:rsid w:val="0CCB34EB"/>
    <w:rsid w:val="0DD360BE"/>
    <w:rsid w:val="0DFE757F"/>
    <w:rsid w:val="0E163A96"/>
    <w:rsid w:val="0E5042D3"/>
    <w:rsid w:val="0EC26806"/>
    <w:rsid w:val="0EFE69F9"/>
    <w:rsid w:val="0FA56C9C"/>
    <w:rsid w:val="0FD96C6D"/>
    <w:rsid w:val="0FF54A6F"/>
    <w:rsid w:val="106019E9"/>
    <w:rsid w:val="10895B6F"/>
    <w:rsid w:val="10D84B2A"/>
    <w:rsid w:val="1108378E"/>
    <w:rsid w:val="11471973"/>
    <w:rsid w:val="1151748C"/>
    <w:rsid w:val="11646E93"/>
    <w:rsid w:val="11686000"/>
    <w:rsid w:val="117D5694"/>
    <w:rsid w:val="11CE7C23"/>
    <w:rsid w:val="11F7141E"/>
    <w:rsid w:val="12005CE6"/>
    <w:rsid w:val="120F2576"/>
    <w:rsid w:val="127F331C"/>
    <w:rsid w:val="13F43B23"/>
    <w:rsid w:val="14DF252B"/>
    <w:rsid w:val="1536135B"/>
    <w:rsid w:val="155E06C3"/>
    <w:rsid w:val="163D209B"/>
    <w:rsid w:val="170F07DC"/>
    <w:rsid w:val="17247DD0"/>
    <w:rsid w:val="174521CD"/>
    <w:rsid w:val="17B17DE2"/>
    <w:rsid w:val="17E437F7"/>
    <w:rsid w:val="180D0822"/>
    <w:rsid w:val="184D26D5"/>
    <w:rsid w:val="18583BBE"/>
    <w:rsid w:val="18691896"/>
    <w:rsid w:val="189B4C3F"/>
    <w:rsid w:val="18C56855"/>
    <w:rsid w:val="18F113DD"/>
    <w:rsid w:val="19205582"/>
    <w:rsid w:val="192D111D"/>
    <w:rsid w:val="194F0D19"/>
    <w:rsid w:val="196265EE"/>
    <w:rsid w:val="19C0442B"/>
    <w:rsid w:val="1A4E26DF"/>
    <w:rsid w:val="1A6551F8"/>
    <w:rsid w:val="1ABB7DB5"/>
    <w:rsid w:val="1ACB5005"/>
    <w:rsid w:val="1B554E1B"/>
    <w:rsid w:val="1B9F7055"/>
    <w:rsid w:val="1BAC6EF2"/>
    <w:rsid w:val="1BCB4813"/>
    <w:rsid w:val="1BF74D0B"/>
    <w:rsid w:val="1C0808C9"/>
    <w:rsid w:val="1C7872E5"/>
    <w:rsid w:val="1D5A6EEE"/>
    <w:rsid w:val="1D6D5E22"/>
    <w:rsid w:val="1D7F3634"/>
    <w:rsid w:val="1E1A0296"/>
    <w:rsid w:val="1F9417C1"/>
    <w:rsid w:val="1FA745E4"/>
    <w:rsid w:val="1FD34066"/>
    <w:rsid w:val="20F9397B"/>
    <w:rsid w:val="21675EAF"/>
    <w:rsid w:val="239A3BF5"/>
    <w:rsid w:val="23D11745"/>
    <w:rsid w:val="23E92245"/>
    <w:rsid w:val="23FF7DEA"/>
    <w:rsid w:val="246F12EC"/>
    <w:rsid w:val="249E449D"/>
    <w:rsid w:val="24FB0A40"/>
    <w:rsid w:val="25291AEF"/>
    <w:rsid w:val="25C42B02"/>
    <w:rsid w:val="25D51BB4"/>
    <w:rsid w:val="26016154"/>
    <w:rsid w:val="266F5E71"/>
    <w:rsid w:val="26921C30"/>
    <w:rsid w:val="26BF4A95"/>
    <w:rsid w:val="276F68BB"/>
    <w:rsid w:val="277B7BEB"/>
    <w:rsid w:val="27916795"/>
    <w:rsid w:val="28416F29"/>
    <w:rsid w:val="284F3031"/>
    <w:rsid w:val="287E6E2B"/>
    <w:rsid w:val="29A87680"/>
    <w:rsid w:val="29AD3CB4"/>
    <w:rsid w:val="29C926CF"/>
    <w:rsid w:val="29D01060"/>
    <w:rsid w:val="29FA1CB8"/>
    <w:rsid w:val="2A272559"/>
    <w:rsid w:val="2A735A39"/>
    <w:rsid w:val="2A8726EF"/>
    <w:rsid w:val="2A9C0E0C"/>
    <w:rsid w:val="2AA10B67"/>
    <w:rsid w:val="2B3053B7"/>
    <w:rsid w:val="2B6A3842"/>
    <w:rsid w:val="2BDC475A"/>
    <w:rsid w:val="2BE01EAE"/>
    <w:rsid w:val="2C2D6244"/>
    <w:rsid w:val="2C411B48"/>
    <w:rsid w:val="2CB137B8"/>
    <w:rsid w:val="2D0D3532"/>
    <w:rsid w:val="2D251E93"/>
    <w:rsid w:val="2D2779C5"/>
    <w:rsid w:val="2D7F156D"/>
    <w:rsid w:val="2D9528D9"/>
    <w:rsid w:val="2DE03E61"/>
    <w:rsid w:val="2E1028AB"/>
    <w:rsid w:val="2E5C3FED"/>
    <w:rsid w:val="2E901912"/>
    <w:rsid w:val="2E971188"/>
    <w:rsid w:val="2ECB2B26"/>
    <w:rsid w:val="2F4548BB"/>
    <w:rsid w:val="2F4C0A52"/>
    <w:rsid w:val="2FA31FEE"/>
    <w:rsid w:val="2FD365EE"/>
    <w:rsid w:val="2FE65A06"/>
    <w:rsid w:val="2FEF4EE2"/>
    <w:rsid w:val="2FF55053"/>
    <w:rsid w:val="30087B77"/>
    <w:rsid w:val="30702630"/>
    <w:rsid w:val="307C0DCB"/>
    <w:rsid w:val="30BF3F7B"/>
    <w:rsid w:val="30CA402A"/>
    <w:rsid w:val="30F60C4E"/>
    <w:rsid w:val="3149136F"/>
    <w:rsid w:val="31526EAD"/>
    <w:rsid w:val="3156291C"/>
    <w:rsid w:val="315C6D85"/>
    <w:rsid w:val="31A0042F"/>
    <w:rsid w:val="31AA3830"/>
    <w:rsid w:val="32130F6A"/>
    <w:rsid w:val="325A6E82"/>
    <w:rsid w:val="32D15F21"/>
    <w:rsid w:val="32DE6644"/>
    <w:rsid w:val="33305A96"/>
    <w:rsid w:val="33314050"/>
    <w:rsid w:val="337D6350"/>
    <w:rsid w:val="33AB08EC"/>
    <w:rsid w:val="33B33F6D"/>
    <w:rsid w:val="33D42114"/>
    <w:rsid w:val="34B5455A"/>
    <w:rsid w:val="35010DE3"/>
    <w:rsid w:val="35441D3C"/>
    <w:rsid w:val="358F6A89"/>
    <w:rsid w:val="359F0AF0"/>
    <w:rsid w:val="364D7B06"/>
    <w:rsid w:val="36830FE3"/>
    <w:rsid w:val="36902667"/>
    <w:rsid w:val="36DE0BF4"/>
    <w:rsid w:val="36EE0125"/>
    <w:rsid w:val="37544357"/>
    <w:rsid w:val="376873DB"/>
    <w:rsid w:val="37847C9B"/>
    <w:rsid w:val="37AB4836"/>
    <w:rsid w:val="37C041BC"/>
    <w:rsid w:val="38362825"/>
    <w:rsid w:val="38725074"/>
    <w:rsid w:val="387841CD"/>
    <w:rsid w:val="38E06D81"/>
    <w:rsid w:val="38FB1E1A"/>
    <w:rsid w:val="39AF03F7"/>
    <w:rsid w:val="39B158F8"/>
    <w:rsid w:val="39BE662A"/>
    <w:rsid w:val="39EC3E51"/>
    <w:rsid w:val="39ED77C0"/>
    <w:rsid w:val="3A130783"/>
    <w:rsid w:val="3A1935E6"/>
    <w:rsid w:val="3A6B31F6"/>
    <w:rsid w:val="3A856A68"/>
    <w:rsid w:val="3ACC231E"/>
    <w:rsid w:val="3AE269B6"/>
    <w:rsid w:val="3B7D5253"/>
    <w:rsid w:val="3BDB33AE"/>
    <w:rsid w:val="3BFF522C"/>
    <w:rsid w:val="3CA50143"/>
    <w:rsid w:val="3CDA59CA"/>
    <w:rsid w:val="3CEE0FDA"/>
    <w:rsid w:val="3D5D389D"/>
    <w:rsid w:val="3D956E23"/>
    <w:rsid w:val="3DB51D60"/>
    <w:rsid w:val="3DCA0439"/>
    <w:rsid w:val="3E4B061D"/>
    <w:rsid w:val="3F254AA0"/>
    <w:rsid w:val="3F7C45B7"/>
    <w:rsid w:val="408E6BC7"/>
    <w:rsid w:val="40AC33B5"/>
    <w:rsid w:val="40F71EDB"/>
    <w:rsid w:val="40FE7BD1"/>
    <w:rsid w:val="41192418"/>
    <w:rsid w:val="418516BC"/>
    <w:rsid w:val="418A70B7"/>
    <w:rsid w:val="420710A4"/>
    <w:rsid w:val="420C1836"/>
    <w:rsid w:val="42286C87"/>
    <w:rsid w:val="428A38B5"/>
    <w:rsid w:val="42A02980"/>
    <w:rsid w:val="42F3394E"/>
    <w:rsid w:val="431E6712"/>
    <w:rsid w:val="432465A1"/>
    <w:rsid w:val="433538FA"/>
    <w:rsid w:val="433F1239"/>
    <w:rsid w:val="436A2FB1"/>
    <w:rsid w:val="43F0759F"/>
    <w:rsid w:val="43FB6378"/>
    <w:rsid w:val="44002862"/>
    <w:rsid w:val="442518E4"/>
    <w:rsid w:val="44387A82"/>
    <w:rsid w:val="444514A9"/>
    <w:rsid w:val="444C0040"/>
    <w:rsid w:val="447339C1"/>
    <w:rsid w:val="44745DAE"/>
    <w:rsid w:val="44DA7006"/>
    <w:rsid w:val="44F05667"/>
    <w:rsid w:val="45617775"/>
    <w:rsid w:val="459878AF"/>
    <w:rsid w:val="463264D4"/>
    <w:rsid w:val="464839AA"/>
    <w:rsid w:val="46DC1906"/>
    <w:rsid w:val="46E71708"/>
    <w:rsid w:val="46FD0F2A"/>
    <w:rsid w:val="46FF7DD5"/>
    <w:rsid w:val="47400B2B"/>
    <w:rsid w:val="47657D8A"/>
    <w:rsid w:val="47734128"/>
    <w:rsid w:val="479F08F7"/>
    <w:rsid w:val="47EF0B1B"/>
    <w:rsid w:val="48084094"/>
    <w:rsid w:val="486C29EA"/>
    <w:rsid w:val="487F002E"/>
    <w:rsid w:val="48AA2ECC"/>
    <w:rsid w:val="48C87C06"/>
    <w:rsid w:val="48E6118E"/>
    <w:rsid w:val="48FB6B2C"/>
    <w:rsid w:val="49EF0137"/>
    <w:rsid w:val="4A1354FF"/>
    <w:rsid w:val="4A2A2E89"/>
    <w:rsid w:val="4A6C4F32"/>
    <w:rsid w:val="4B667D26"/>
    <w:rsid w:val="4B720E92"/>
    <w:rsid w:val="4B9C6BE0"/>
    <w:rsid w:val="4BDB1392"/>
    <w:rsid w:val="4C565F22"/>
    <w:rsid w:val="4C7B42A7"/>
    <w:rsid w:val="4D0415F5"/>
    <w:rsid w:val="4D2B2A68"/>
    <w:rsid w:val="4D46262A"/>
    <w:rsid w:val="4EAD5640"/>
    <w:rsid w:val="4EB50788"/>
    <w:rsid w:val="4EC25A8A"/>
    <w:rsid w:val="4F5A134E"/>
    <w:rsid w:val="4FE32748"/>
    <w:rsid w:val="4FE60494"/>
    <w:rsid w:val="4FF47188"/>
    <w:rsid w:val="50230A03"/>
    <w:rsid w:val="50412CCD"/>
    <w:rsid w:val="504A09E9"/>
    <w:rsid w:val="50A71D95"/>
    <w:rsid w:val="50B640DD"/>
    <w:rsid w:val="50C16ADE"/>
    <w:rsid w:val="50E41276"/>
    <w:rsid w:val="512F4B72"/>
    <w:rsid w:val="514E6A48"/>
    <w:rsid w:val="51522F3B"/>
    <w:rsid w:val="5160637C"/>
    <w:rsid w:val="517A1E88"/>
    <w:rsid w:val="51E436C4"/>
    <w:rsid w:val="51FA6E26"/>
    <w:rsid w:val="5210472B"/>
    <w:rsid w:val="52230A16"/>
    <w:rsid w:val="52A76D9F"/>
    <w:rsid w:val="52AD7549"/>
    <w:rsid w:val="52F6296B"/>
    <w:rsid w:val="53262924"/>
    <w:rsid w:val="532F2981"/>
    <w:rsid w:val="53791AD0"/>
    <w:rsid w:val="53BC2628"/>
    <w:rsid w:val="53BE079A"/>
    <w:rsid w:val="53DC5F0C"/>
    <w:rsid w:val="542927C1"/>
    <w:rsid w:val="545D48E9"/>
    <w:rsid w:val="54E625C4"/>
    <w:rsid w:val="54F81B13"/>
    <w:rsid w:val="55512A9B"/>
    <w:rsid w:val="55796CDA"/>
    <w:rsid w:val="559231A6"/>
    <w:rsid w:val="55B37EC9"/>
    <w:rsid w:val="56672C33"/>
    <w:rsid w:val="56745051"/>
    <w:rsid w:val="569508E0"/>
    <w:rsid w:val="56A96F1B"/>
    <w:rsid w:val="56DF280F"/>
    <w:rsid w:val="572F1FCB"/>
    <w:rsid w:val="573635AD"/>
    <w:rsid w:val="5739072A"/>
    <w:rsid w:val="57462EED"/>
    <w:rsid w:val="57683682"/>
    <w:rsid w:val="582A42C3"/>
    <w:rsid w:val="58D0744F"/>
    <w:rsid w:val="58F54176"/>
    <w:rsid w:val="592B6D67"/>
    <w:rsid w:val="59690836"/>
    <w:rsid w:val="59777630"/>
    <w:rsid w:val="59E747CE"/>
    <w:rsid w:val="5A0F53A6"/>
    <w:rsid w:val="5A191CE9"/>
    <w:rsid w:val="5A542541"/>
    <w:rsid w:val="5AC04300"/>
    <w:rsid w:val="5AE86E48"/>
    <w:rsid w:val="5B0D79D3"/>
    <w:rsid w:val="5B1770A9"/>
    <w:rsid w:val="5B6A1DD3"/>
    <w:rsid w:val="5B6C43FA"/>
    <w:rsid w:val="5C470B7A"/>
    <w:rsid w:val="5C574E82"/>
    <w:rsid w:val="5CE71955"/>
    <w:rsid w:val="5D780F64"/>
    <w:rsid w:val="5DCD627A"/>
    <w:rsid w:val="5EC16C2F"/>
    <w:rsid w:val="5F116189"/>
    <w:rsid w:val="5F4D5314"/>
    <w:rsid w:val="5F7B4F2A"/>
    <w:rsid w:val="602E441D"/>
    <w:rsid w:val="60454BDD"/>
    <w:rsid w:val="604616D2"/>
    <w:rsid w:val="605515BC"/>
    <w:rsid w:val="60A52CFD"/>
    <w:rsid w:val="60B34112"/>
    <w:rsid w:val="616628BB"/>
    <w:rsid w:val="617129FC"/>
    <w:rsid w:val="61724E72"/>
    <w:rsid w:val="62516F40"/>
    <w:rsid w:val="625D17AB"/>
    <w:rsid w:val="62B80A4C"/>
    <w:rsid w:val="62FA6439"/>
    <w:rsid w:val="631441FB"/>
    <w:rsid w:val="637C5AAF"/>
    <w:rsid w:val="63A8550A"/>
    <w:rsid w:val="63C87C1A"/>
    <w:rsid w:val="63C96584"/>
    <w:rsid w:val="63E369CB"/>
    <w:rsid w:val="63FA7133"/>
    <w:rsid w:val="63FC360F"/>
    <w:rsid w:val="64232F31"/>
    <w:rsid w:val="64444651"/>
    <w:rsid w:val="64757135"/>
    <w:rsid w:val="65740718"/>
    <w:rsid w:val="65A731C9"/>
    <w:rsid w:val="65B8712F"/>
    <w:rsid w:val="65E031A7"/>
    <w:rsid w:val="66412E77"/>
    <w:rsid w:val="666C75D0"/>
    <w:rsid w:val="666F46A6"/>
    <w:rsid w:val="67547978"/>
    <w:rsid w:val="67657E2E"/>
    <w:rsid w:val="67AE76B0"/>
    <w:rsid w:val="67CF28D6"/>
    <w:rsid w:val="67EE199D"/>
    <w:rsid w:val="68301C38"/>
    <w:rsid w:val="68516C05"/>
    <w:rsid w:val="68A4084F"/>
    <w:rsid w:val="68CB6B99"/>
    <w:rsid w:val="69043931"/>
    <w:rsid w:val="693B5466"/>
    <w:rsid w:val="69842B60"/>
    <w:rsid w:val="6A3F6571"/>
    <w:rsid w:val="6A512451"/>
    <w:rsid w:val="6B78119C"/>
    <w:rsid w:val="6C487E05"/>
    <w:rsid w:val="6C8D3963"/>
    <w:rsid w:val="6CBD0A17"/>
    <w:rsid w:val="6CCB7962"/>
    <w:rsid w:val="6D8E6A35"/>
    <w:rsid w:val="6DBE6D25"/>
    <w:rsid w:val="6DCB1B89"/>
    <w:rsid w:val="6E6D0E65"/>
    <w:rsid w:val="6E6D3B2A"/>
    <w:rsid w:val="6ED0769F"/>
    <w:rsid w:val="6EEF19AF"/>
    <w:rsid w:val="6F2738B8"/>
    <w:rsid w:val="6F311DFC"/>
    <w:rsid w:val="6FCD3B30"/>
    <w:rsid w:val="6FE7061D"/>
    <w:rsid w:val="70640B9C"/>
    <w:rsid w:val="708B3E33"/>
    <w:rsid w:val="70D57415"/>
    <w:rsid w:val="70D91F0E"/>
    <w:rsid w:val="70DD50CE"/>
    <w:rsid w:val="71454BF9"/>
    <w:rsid w:val="71F83195"/>
    <w:rsid w:val="730307A1"/>
    <w:rsid w:val="735B235F"/>
    <w:rsid w:val="738D4903"/>
    <w:rsid w:val="73AA0A04"/>
    <w:rsid w:val="73D711BB"/>
    <w:rsid w:val="744F4A4E"/>
    <w:rsid w:val="746649EE"/>
    <w:rsid w:val="751947F9"/>
    <w:rsid w:val="75342459"/>
    <w:rsid w:val="75DB57E8"/>
    <w:rsid w:val="75E52E13"/>
    <w:rsid w:val="76627F53"/>
    <w:rsid w:val="76A95872"/>
    <w:rsid w:val="76D41476"/>
    <w:rsid w:val="77180272"/>
    <w:rsid w:val="77270623"/>
    <w:rsid w:val="78092CE4"/>
    <w:rsid w:val="78BA4433"/>
    <w:rsid w:val="792914B4"/>
    <w:rsid w:val="7A3B7136"/>
    <w:rsid w:val="7A5A608D"/>
    <w:rsid w:val="7AD909FB"/>
    <w:rsid w:val="7B320CAC"/>
    <w:rsid w:val="7C044A96"/>
    <w:rsid w:val="7C0927BB"/>
    <w:rsid w:val="7C127B4B"/>
    <w:rsid w:val="7C854DDB"/>
    <w:rsid w:val="7C9D4AD7"/>
    <w:rsid w:val="7CAA5983"/>
    <w:rsid w:val="7D0A6C2D"/>
    <w:rsid w:val="7D4B33FC"/>
    <w:rsid w:val="7D512C2F"/>
    <w:rsid w:val="7D700247"/>
    <w:rsid w:val="7D8B0F69"/>
    <w:rsid w:val="7D8C751B"/>
    <w:rsid w:val="7DB65765"/>
    <w:rsid w:val="7DFA3EB0"/>
    <w:rsid w:val="7E1F3A8E"/>
    <w:rsid w:val="7EE52F9F"/>
    <w:rsid w:val="7F1771D1"/>
    <w:rsid w:val="7F3A7377"/>
    <w:rsid w:val="7F6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B4AAC"/>
  <w15:docId w15:val="{770B29EE-1093-41C7-AD12-A222EE88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numId w:val="1"/>
      </w:numPr>
      <w:spacing w:beforeLines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numId w:val="2"/>
      </w:numPr>
      <w:spacing w:afterLines="25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****:****/sms/submit" TargetMode="External"/><Relationship Id="rId3" Type="http://schemas.openxmlformats.org/officeDocument/2006/relationships/styles" Target="styles.xml"/><Relationship Id="rId7" Type="http://schemas.openxmlformats.org/officeDocument/2006/relationships/hyperlink" Target="https://****:****/sms/sub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****:****/sms/subm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****:****/sms/subm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逍遥茕狼</dc:creator>
  <cp:lastModifiedBy>罗志强</cp:lastModifiedBy>
  <cp:revision>4</cp:revision>
  <dcterms:created xsi:type="dcterms:W3CDTF">2019-03-19T02:38:00Z</dcterms:created>
  <dcterms:modified xsi:type="dcterms:W3CDTF">2022-01-04T12:39:00Z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