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MPU6050数据采集系统说明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该系统由采集硬件及软件上位机组成。该系统可采集并保存记录速率为40Hz的加速度、角速度及姿态角数据，通过上位机既可以查看实时采集数据，也能查看历史记录采集</w:t>
      </w:r>
      <w:bookmarkStart w:id="0" w:name="_GoBack"/>
      <w:bookmarkEnd w:id="0"/>
      <w:r>
        <w:rPr>
          <w:rFonts w:hint="eastAsia"/>
          <w:lang w:val="en-US" w:eastAsia="zh-CN"/>
        </w:rPr>
        <w:t>数据。</w:t>
      </w:r>
    </w:p>
    <w:p>
      <w:pPr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1898650</wp:posOffset>
                </wp:positionH>
                <wp:positionV relativeFrom="paragraph">
                  <wp:posOffset>77470</wp:posOffset>
                </wp:positionV>
                <wp:extent cx="1502410" cy="704850"/>
                <wp:effectExtent l="6350" t="6350" r="15240" b="1270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2410" cy="704850"/>
                          <a:chOff x="5311" y="2687"/>
                          <a:chExt cx="2366" cy="1110"/>
                        </a:xfrm>
                      </wpg:grpSpPr>
                      <wps:wsp>
                        <wps:cNvPr id="9" name="矩形 9"/>
                        <wps:cNvSpPr/>
                        <wps:spPr>
                          <a:xfrm>
                            <a:off x="5311" y="2691"/>
                            <a:ext cx="730" cy="1106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 w:eastAsiaTheme="minorEastAsia"/>
                                  <w:color w:val="auto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auto"/>
                                  <w:lang w:val="en-US" w:eastAsia="zh-CN"/>
                                </w:rPr>
                                <w:t>采集硬件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" name="上下箭头 10"/>
                        <wps:cNvSpPr/>
                        <wps:spPr>
                          <a:xfrm rot="5400000">
                            <a:off x="6372" y="2830"/>
                            <a:ext cx="243" cy="788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6108" y="2708"/>
                            <a:ext cx="713" cy="3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以太网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6947" y="2687"/>
                            <a:ext cx="730" cy="1106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 w:eastAsiaTheme="minorEastAsia"/>
                                  <w:color w:val="auto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auto"/>
                                  <w:lang w:val="en-US" w:eastAsia="zh-CN"/>
                                </w:rPr>
                                <w:t>上位机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9.5pt;margin-top:6.1pt;height:55.5pt;width:118.3pt;z-index:251659264;mso-width-relative:page;mso-height-relative:page;" coordorigin="5311,2687" coordsize="2366,1110" o:gfxdata="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">
                <o:lock v:ext="edit" aspectratio="f"/>
                <v:rect id="_x0000_s1026" o:spid="_x0000_s1026" o:spt="1" style="position:absolute;left:5311;top:2691;height:1106;width:730;v-text-anchor:middle;" filled="f" stroked="t" coordsize="21600,21600" o:gfxdata="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d3FbvQAA&#10;ANoAAAAPAAAAAAAAAAEAIAAAACIAAABkcnMvZG93bnJldi54bWxQSwECFAAUAAAACACHTuJAMy8F&#10;njsAAAA5AAAAEAAAAAAAAAABACAAAAAMAQAAZHJzL3NoYXBleG1sLnhtbFBLBQYAAAAABgAGAFsB&#10;AAC2AwAAAAA=&#10;">
                  <v:fill on="f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hint="eastAsia" w:eastAsiaTheme="minorEastAsia"/>
                            <w:color w:val="auto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auto"/>
                            <w:lang w:val="en-US" w:eastAsia="zh-CN"/>
                          </w:rPr>
                          <w:t>采集硬件</w:t>
                        </w:r>
                      </w:p>
                    </w:txbxContent>
                  </v:textbox>
                </v:rect>
                <v:shape id="_x0000_s1026" o:spid="_x0000_s1026" o:spt="70" type="#_x0000_t70" style="position:absolute;left:6372;top:2830;height:788;width:243;rotation:5898240f;v-text-anchor:middle;" fillcolor="#5B9BD5 [3204]" filled="t" stroked="t" coordsize="21600,21600" o:gfxdata="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d72IrsAAADb&#10;AAAADwAAAAAAAAABACAAAAAiAAAAZHJzL2Rvd25yZXYueG1sUEsBAhQAFAAAAAgAh07iQDMvBZ47&#10;AAAAOQAAABAAAAAAAAAAAQAgAAAACgEAAGRycy9zaGFwZXhtbC54bWxQSwUGAAAAAAYABgBbAQAA&#10;tAMAAAAA&#10;" adj="5400,333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6108;top:2708;height:330;width:713;" fillcolor="#FFFFFF [3201]" filled="t" stroked="f" coordsize="21600,21600" o:gfxdata="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GDBIjW2AAAA2w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以太网</w:t>
                        </w:r>
                      </w:p>
                    </w:txbxContent>
                  </v:textbox>
                </v:shape>
                <v:rect id="_x0000_s1026" o:spid="_x0000_s1026" o:spt="1" style="position:absolute;left:6947;top:2687;height:1106;width:730;v-text-anchor:middle;" filled="f" stroked="t" coordsize="21600,21600" o:gfxdata="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2pMku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hint="eastAsia" w:eastAsiaTheme="minorEastAsia"/>
                            <w:color w:val="auto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auto"/>
                            <w:lang w:val="en-US" w:eastAsia="zh-CN"/>
                          </w:rPr>
                          <w:t>上位机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采集系统框图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采集硬件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1663700</wp:posOffset>
                </wp:positionH>
                <wp:positionV relativeFrom="paragraph">
                  <wp:posOffset>115570</wp:posOffset>
                </wp:positionV>
                <wp:extent cx="1451610" cy="702310"/>
                <wp:effectExtent l="6350" t="6350" r="8890" b="1524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1610" cy="702310"/>
                          <a:chOff x="4312" y="2860"/>
                          <a:chExt cx="2286" cy="1106"/>
                        </a:xfrm>
                      </wpg:grpSpPr>
                      <wps:wsp>
                        <wps:cNvPr id="1" name="矩形 1"/>
                        <wps:cNvSpPr/>
                        <wps:spPr>
                          <a:xfrm>
                            <a:off x="4312" y="2860"/>
                            <a:ext cx="499" cy="1106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 w:eastAsiaTheme="minorEastAsia"/>
                                  <w:color w:val="auto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auto"/>
                                  <w:lang w:val="en-US" w:eastAsia="zh-CN"/>
                                </w:rPr>
                                <w:t>树莓派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" name="上下箭头 2"/>
                        <wps:cNvSpPr/>
                        <wps:spPr>
                          <a:xfrm rot="5400000">
                            <a:off x="5166" y="2943"/>
                            <a:ext cx="243" cy="788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5724" y="3147"/>
                            <a:ext cx="875" cy="367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/>
                                  <w:color w:val="auto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auto"/>
                                  <w:lang w:val="en-US" w:eastAsia="zh-CN"/>
                                </w:rPr>
                                <w:t>mpu6050</w:t>
                              </w:r>
                            </w:p>
                            <w:p>
                              <w:pPr>
                                <w:jc w:val="both"/>
                                <w:rPr>
                                  <w:rFonts w:hint="eastAsia"/>
                                  <w:color w:val="auto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5146" y="2877"/>
                            <a:ext cx="348" cy="3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I2C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1pt;margin-top:9.1pt;height:55.3pt;width:114.3pt;z-index:251658240;mso-width-relative:page;mso-height-relative:page;" coordorigin="4312,2860" coordsize="2286,1106" o:gfxdata="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">
                <o:lock v:ext="edit" aspectratio="f"/>
                <v:rect id="_x0000_s1026" o:spid="_x0000_s1026" o:spt="1" style="position:absolute;left:4312;top:2860;height:1106;width:499;v-text-anchor:middle;" filled="f" stroked="t" coordsize="21600,21600" o:gfxdata="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IBfV25AAAA2g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hint="eastAsia" w:eastAsiaTheme="minorEastAsia"/>
                            <w:color w:val="auto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auto"/>
                            <w:lang w:val="en-US" w:eastAsia="zh-CN"/>
                          </w:rPr>
                          <w:t>树莓派</w:t>
                        </w:r>
                      </w:p>
                    </w:txbxContent>
                  </v:textbox>
                </v:rect>
                <v:shape id="_x0000_s1026" o:spid="_x0000_s1026" o:spt="70" type="#_x0000_t70" style="position:absolute;left:5166;top:2943;height:788;width:243;rotation:5898240f;v-text-anchor:middle;" fillcolor="#5B9BD5 [3204]" filled="t" stroked="t" coordsize="21600,21600" o:gfxdata="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FQ6sLsAAADa&#10;AAAADwAAAAAAAAABACAAAAAiAAAAZHJzL2Rvd25yZXYueG1sUEsBAhQAFAAAAAgAh07iQDMvBZ47&#10;AAAAOQAAABAAAAAAAAAAAQAgAAAACgEAAGRycy9zaGFwZXhtbC54bWxQSwUGAAAAAAYABgBbAQAA&#10;tAMAAAAA&#10;" adj="5400,333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rect id="_x0000_s1026" o:spid="_x0000_s1026" o:spt="1" style="position:absolute;left:5724;top:3147;height:367;width:875;v-text-anchor:middle;" filled="f" stroked="t" coordsize="21600,21600" o:gfxdata="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YeVEO8AAAA&#10;2g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41719C [3204]" miterlimit="8" joinstyle="miter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both"/>
                          <w:rPr>
                            <w:rFonts w:hint="eastAsia"/>
                            <w:color w:val="auto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auto"/>
                            <w:lang w:val="en-US" w:eastAsia="zh-CN"/>
                          </w:rPr>
                          <w:t>mpu6050</w:t>
                        </w:r>
                      </w:p>
                      <w:p>
                        <w:pPr>
                          <w:jc w:val="both"/>
                          <w:rPr>
                            <w:rFonts w:hint="eastAsia"/>
                            <w:color w:val="auto"/>
                            <w:lang w:val="en-US" w:eastAsia="zh-CN"/>
                          </w:rPr>
                        </w:pPr>
                      </w:p>
                    </w:txbxContent>
                  </v:textbox>
                </v:rect>
                <v:shape id="_x0000_s1026" o:spid="_x0000_s1026" o:spt="202" type="#_x0000_t202" style="position:absolute;left:5146;top:2877;height:330;width:348;" fillcolor="#FFFFFF [3201]" filled="t" stroked="f" coordsize="21600,21600" o:gfxdata="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kAo/bgAAADaAAAA&#10;DwAAAAAAAAABACAAAAAiAAAAZHJzL2Rvd25yZXYueG1sUEsBAhQAFAAAAAgAh07iQDMvBZ47AAAA&#10;OQAAABAAAAAAAAAAAQAgAAAABwEAAGRycy9zaGFwZXhtbC54bWxQSwUGAAAAAAYABgBbAQAAsQMA&#10;AAAA&#10;">
                  <v:fill on="t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I2C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numPr>
          <w:ilvl w:val="0"/>
          <w:numId w:val="0"/>
        </w:numPr>
        <w:tabs>
          <w:tab w:val="left" w:pos="1992"/>
        </w:tabs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sz w:val="21"/>
          <w:lang w:val="en-US" w:eastAsia="zh-CN"/>
        </w:rPr>
        <w:t xml:space="preserve">             </w:t>
      </w:r>
    </w:p>
    <w:p>
      <w:pPr>
        <w:numPr>
          <w:ilvl w:val="0"/>
          <w:numId w:val="0"/>
        </w:numPr>
        <w:tabs>
          <w:tab w:val="left" w:pos="1917"/>
        </w:tabs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940" w:leftChars="0" w:firstLine="420" w:firstLineChars="0"/>
        <w:jc w:val="both"/>
        <w:rPr>
          <w:rFonts w:hint="eastAsia"/>
          <w:sz w:val="16"/>
          <w:szCs w:val="20"/>
          <w:lang w:val="en-US" w:eastAsia="zh-CN"/>
        </w:rPr>
      </w:pPr>
      <w:r>
        <w:rPr>
          <w:rFonts w:hint="eastAsia"/>
          <w:sz w:val="16"/>
          <w:szCs w:val="20"/>
          <w:lang w:val="en-US" w:eastAsia="zh-CN"/>
        </w:rPr>
        <w:t>采集硬件框图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图所以，采集硬件由树莓派通过I2C接口连接mpu6050组成。树莓派内运行采集程序，程序已经设置为上电运行。若采用pc机查询采集数据，需连接电源及以太网接口；若采用树莓派查询采集数据，需连接电源、鼠标、键盘、显示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以下以图介绍硬件采集部分。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硬件实物图：</w:t>
      </w:r>
    </w:p>
    <w:p>
      <w:pPr>
        <w:ind w:firstLine="420" w:firstLineChars="0"/>
      </w:pPr>
      <w:r>
        <w:drawing>
          <wp:inline distT="0" distB="0" distL="114300" distR="114300">
            <wp:extent cx="3011805" cy="2225040"/>
            <wp:effectExtent l="0" t="0" r="17145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785995" cy="2370455"/>
            <wp:effectExtent l="0" t="0" r="14605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852035" cy="3529330"/>
            <wp:effectExtent l="0" t="0" r="5715" b="139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352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软件上位机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请查看《上位机使用教程》。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2901F5"/>
    <w:multiLevelType w:val="singleLevel"/>
    <w:tmpl w:val="592901F5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E742F0"/>
    <w:rsid w:val="23143A5D"/>
    <w:rsid w:val="2C333467"/>
    <w:rsid w:val="309A0853"/>
    <w:rsid w:val="3CB322CE"/>
    <w:rsid w:val="58403763"/>
    <w:rsid w:val="598820B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lyh</dc:creator>
  <cp:lastModifiedBy>lyh</cp:lastModifiedBy>
  <dcterms:modified xsi:type="dcterms:W3CDTF">2017-05-27T05:04:43Z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