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t xml:space="preserve">Article type: Original Article (proposed; suitability subject to editorial assessment).</w:t>
      </w:r>
    </w:p>
    <w:p>
      <w:pPr>
        <w:pStyle w:val="BodyText"/>
      </w:pPr>
      <w:r>
        <w:t xml:space="preserve">Running title: Xiao Ying Tang core herbs and papillary thyroid cancer</w:t>
      </w:r>
    </w:p>
    <w:bookmarkEnd w:id="9"/>
    <w:bookmarkStart w:id="10"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10"/>
    <w:bookmarkStart w:id="11" w:name="funding"/>
    <w:p>
      <w:pPr>
        <w:pStyle w:val="Heading1"/>
      </w:pPr>
      <w:r>
        <w:t xml:space="preserve">Funding</w:t>
      </w:r>
    </w:p>
    <w:p>
      <w:pPr>
        <w:pStyle w:val="FirstParagraph"/>
      </w:pPr>
      <w:r>
        <w:t xml:space="preserve">This work was supported by the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11"/>
    <w:bookmarkStart w:id="12"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All authors have reviewed and approved the final manuscript.</w:t>
      </w:r>
    </w:p>
    <w:bookmarkEnd w:id="12"/>
    <w:sectPr>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line="48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2026-10-25T05:56:15Z</dcterms:created>
  <dcterms:modified xsi:type="dcterms:W3CDTF">2026-10-25T05:56:15Z</dcterms:modified>
  <cp:lastModifiedBy/>
</cp:coreProperties>
</file>

<file path=docProps/custom.xml><?xml version="1.0" encoding="utf-8"?>
<Properties xmlns="http://schemas.openxmlformats.org/officeDocument/2006/custom-properties" xmlns:vt="http://schemas.openxmlformats.org/officeDocument/2006/docPropsVTypes"/>
</file>