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 w:beforeAutospacing="1" w:after="0"/>
        <w:jc w:val="center"/>
        <w:rPr>
          <w:rFonts w:ascii="华文中宋" w:hAnsi="华文中宋" w:eastAsia="华文中宋"/>
          <w:sz w:val="36"/>
          <w:szCs w:val="36"/>
        </w:rPr>
      </w:pPr>
      <w:bookmarkStart w:id="0" w:name="_GoBack"/>
      <w:bookmarkEnd w:id="0"/>
      <w:r>
        <w:rPr>
          <w:rFonts w:ascii="华文中宋" w:hAnsi="华文中宋" w:eastAsia="华文中宋"/>
          <w:sz w:val="36"/>
          <w:szCs w:val="36"/>
        </w:rPr>
        <w:t>广西黄金投资有限责任公司</w:t>
      </w:r>
    </w:p>
    <w:p>
      <w:pPr>
        <w:pStyle w:val="Normal"/>
        <w:spacing w:lineRule="auto" w:line="360" w:beforeAutospacing="1" w:after="0"/>
        <w:ind w:left="0" w:right="0" w:firstLine="180"/>
        <w:jc w:val="center"/>
        <w:rPr>
          <w:rFonts w:ascii="华文中宋" w:hAnsi="华文中宋" w:eastAsia="华文中宋"/>
          <w:sz w:val="36"/>
          <w:szCs w:val="36"/>
        </w:rPr>
      </w:pPr>
      <w:r>
        <w:rPr>
          <w:rFonts w:ascii="华文中宋" w:hAnsi="华文中宋" w:eastAsia="华文中宋"/>
          <w:sz w:val="36"/>
          <w:szCs w:val="36"/>
        </w:rPr>
        <w:t>接口开放申请</w:t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280"/>
        <w:gridCol w:w="2248"/>
        <w:gridCol w:w="45"/>
        <w:gridCol w:w="1950"/>
        <w:gridCol w:w="2550"/>
      </w:tblGrid>
      <w:tr>
        <w:trPr>
          <w:trHeight w:val="397" w:hRule="atLeast"/>
          <w:cantSplit w:val="false"/>
        </w:trPr>
        <w:tc>
          <w:tcPr>
            <w:tcW w:w="2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360" w:beforeAutospacing="1" w:after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公司名称（全称）</w:t>
            </w:r>
          </w:p>
        </w:tc>
        <w:tc>
          <w:tcPr>
            <w:tcW w:w="67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宋体" w:hAnsi="宋体"/>
                <w:sz w:val="28"/>
                <w:szCs w:val="24"/>
              </w:rPr>
            </w:pPr>
            <w:r>
              <w:rPr>
                <w:rFonts w:ascii="宋体" w:hAnsi="宋体"/>
                <w:sz w:val="28"/>
                <w:szCs w:val="24"/>
              </w:rPr>
              <w:t>深圳市大鱼盈科企业管理有限公司</w:t>
            </w:r>
          </w:p>
        </w:tc>
      </w:tr>
      <w:tr>
        <w:trPr>
          <w:cantSplit w:val="false"/>
        </w:trPr>
        <w:tc>
          <w:tcPr>
            <w:tcW w:w="2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360" w:beforeAutospacing="1" w:after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联系电话</w:t>
            </w:r>
          </w:p>
        </w:tc>
        <w:tc>
          <w:tcPr>
            <w:tcW w:w="2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360" w:beforeAutospacing="1" w:after="0"/>
              <w:jc w:val="center"/>
              <w:rPr>
                <w:rFonts w:ascii="宋体" w:hAnsi="宋体"/>
                <w:sz w:val="28"/>
                <w:szCs w:val="24"/>
              </w:rPr>
            </w:pPr>
            <w:r>
              <w:rPr>
                <w:rFonts w:ascii="宋体" w:hAnsi="宋体"/>
                <w:sz w:val="28"/>
                <w:szCs w:val="24"/>
              </w:rPr>
              <w:t>0755-88312230</w:t>
            </w:r>
          </w:p>
        </w:tc>
        <w:tc>
          <w:tcPr>
            <w:tcW w:w="19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360" w:beforeAutospacing="1" w:after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联系邮箱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360" w:beforeAutospacing="1" w:after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linxuwu@qilin99.com</w:t>
            </w:r>
          </w:p>
        </w:tc>
      </w:tr>
      <w:tr>
        <w:trPr>
          <w:cantSplit w:val="false"/>
        </w:trPr>
        <w:tc>
          <w:tcPr>
            <w:tcW w:w="2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360" w:beforeAutospacing="1" w:after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公司传真</w:t>
            </w:r>
          </w:p>
        </w:tc>
        <w:tc>
          <w:tcPr>
            <w:tcW w:w="2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360" w:beforeAutospacing="1" w:after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</w:r>
          </w:p>
        </w:tc>
        <w:tc>
          <w:tcPr>
            <w:tcW w:w="19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360" w:beforeAutospacing="1" w:after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邮编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360" w:beforeAutospacing="1" w:after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518000</w:t>
            </w:r>
          </w:p>
        </w:tc>
      </w:tr>
      <w:tr>
        <w:trPr>
          <w:trHeight w:val="319" w:hRule="atLeast"/>
          <w:cantSplit w:val="false"/>
        </w:trPr>
        <w:tc>
          <w:tcPr>
            <w:tcW w:w="2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360" w:beforeAutospacing="1" w:after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公司地址</w:t>
            </w:r>
          </w:p>
        </w:tc>
        <w:tc>
          <w:tcPr>
            <w:tcW w:w="67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360" w:beforeAutospacing="1" w:after="0"/>
              <w:jc w:val="center"/>
              <w:rPr>
                <w:rFonts w:ascii="宋体" w:hAnsi="宋体"/>
                <w:sz w:val="28"/>
                <w:szCs w:val="24"/>
              </w:rPr>
            </w:pPr>
            <w:r>
              <w:rPr>
                <w:rFonts w:ascii="宋体" w:hAnsi="宋体"/>
                <w:sz w:val="28"/>
                <w:szCs w:val="24"/>
              </w:rPr>
              <w:t>深圳市福田区沙头街道深南大道大庆大厦</w:t>
            </w:r>
            <w:r>
              <w:rPr>
                <w:rFonts w:ascii="宋体" w:hAnsi="宋体"/>
                <w:sz w:val="28"/>
                <w:szCs w:val="24"/>
              </w:rPr>
              <w:t>7Q</w:t>
            </w:r>
          </w:p>
        </w:tc>
      </w:tr>
      <w:tr>
        <w:trPr>
          <w:trHeight w:val="319" w:hRule="atLeast"/>
          <w:cantSplit w:val="false"/>
        </w:trPr>
        <w:tc>
          <w:tcPr>
            <w:tcW w:w="2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360" w:beforeAutospacing="1" w:after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公司网站</w:t>
            </w:r>
          </w:p>
        </w:tc>
        <w:tc>
          <w:tcPr>
            <w:tcW w:w="22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360" w:beforeAutospacing="1" w:after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新开发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360" w:beforeAutospacing="1" w:after="0"/>
              <w:jc w:val="center"/>
              <w:rPr>
                <w:rStyle w:val="Internet"/>
                <w:rFonts w:eastAsia="宋体" w:cs="Times New Roman" w:ascii="宋体" w:hAnsi="宋体"/>
                <w:color w:val="00000A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Style w:val="Internet"/>
                <w:rFonts w:ascii="宋体" w:hAnsi="宋体" w:cs="Times New Roman"/>
                <w:color w:val="00000A"/>
                <w:sz w:val="24"/>
                <w:szCs w:val="24"/>
                <w:u w:val="none"/>
                <w:lang w:val="en-US" w:eastAsia="zh-CN" w:bidi="ar-SA"/>
              </w:rPr>
              <w:t>公司</w:t>
            </w:r>
            <w:r>
              <w:rPr>
                <w:rStyle w:val="Internet"/>
                <w:rFonts w:eastAsia="宋体" w:cs="Times New Roman" w:ascii="宋体" w:hAnsi="宋体"/>
                <w:color w:val="00000A"/>
                <w:sz w:val="24"/>
                <w:szCs w:val="24"/>
                <w:u w:val="none"/>
                <w:lang w:val="en-US" w:eastAsia="zh-CN" w:bidi="ar-SA"/>
              </w:rPr>
              <w:t>APP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Style w:val="Internet"/>
                <w:rFonts w:ascii="宋体" w:hAnsi="宋体" w:cs="Times New Roman"/>
                <w:color w:val="00000A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Style w:val="Internet"/>
                <w:rFonts w:ascii="宋体" w:hAnsi="宋体" w:cs="Times New Roman"/>
                <w:color w:val="00000A"/>
                <w:sz w:val="24"/>
                <w:szCs w:val="24"/>
                <w:u w:val="none"/>
                <w:lang w:val="en-US" w:eastAsia="zh-CN" w:bidi="ar-SA"/>
              </w:rPr>
              <w:t>新开发</w:t>
            </w:r>
          </w:p>
        </w:tc>
      </w:tr>
      <w:tr>
        <w:trPr>
          <w:trHeight w:val="964" w:hRule="atLeast"/>
          <w:cantSplit w:val="false"/>
        </w:trPr>
        <w:tc>
          <w:tcPr>
            <w:tcW w:w="2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360" w:beforeAutospacing="1" w:after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业务范围</w:t>
            </w:r>
          </w:p>
        </w:tc>
        <w:tc>
          <w:tcPr>
            <w:tcW w:w="67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360" w:beforeAutospacing="1" w:after="0"/>
              <w:jc w:val="center"/>
              <w:rPr>
                <w:rFonts w:ascii="宋体" w:hAnsi="宋体"/>
                <w:sz w:val="28"/>
                <w:szCs w:val="24"/>
              </w:rPr>
            </w:pPr>
            <w:r>
              <w:rPr>
                <w:rFonts w:ascii="宋体" w:hAnsi="宋体"/>
                <w:sz w:val="28"/>
                <w:szCs w:val="24"/>
              </w:rPr>
              <w:t>上海黄金交易所黄金</w:t>
            </w:r>
            <w:r>
              <w:rPr>
                <w:rFonts w:ascii="宋体" w:hAnsi="宋体"/>
                <w:sz w:val="28"/>
                <w:szCs w:val="24"/>
              </w:rPr>
              <w:t>T+D</w:t>
            </w:r>
            <w:r>
              <w:rPr>
                <w:rFonts w:ascii="宋体" w:hAnsi="宋体"/>
                <w:sz w:val="28"/>
                <w:szCs w:val="24"/>
              </w:rPr>
              <w:t>业务</w:t>
            </w:r>
          </w:p>
        </w:tc>
      </w:tr>
      <w:tr>
        <w:trPr>
          <w:trHeight w:val="3575" w:hRule="atLeast"/>
          <w:cantSplit w:val="false"/>
        </w:trPr>
        <w:tc>
          <w:tcPr>
            <w:tcW w:w="2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360" w:beforeAutospacing="1" w:after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申请开通接口</w:t>
            </w:r>
          </w:p>
          <w:p>
            <w:pPr>
              <w:pStyle w:val="Normal"/>
              <w:spacing w:lineRule="auto" w:line="360" w:beforeAutospacing="1" w:after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（在□内打√）</w:t>
            </w:r>
          </w:p>
        </w:tc>
        <w:tc>
          <w:tcPr>
            <w:tcW w:w="67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360" w:beforeAutospacing="1" w:after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√□</w:t>
            </w:r>
            <w:r>
              <w:rPr>
                <w:rFonts w:ascii="宋体" w:hAnsi="宋体"/>
                <w:sz w:val="24"/>
                <w:szCs w:val="24"/>
              </w:rPr>
              <w:t>渠道行情接口</w:t>
            </w:r>
          </w:p>
          <w:p>
            <w:pPr>
              <w:pStyle w:val="Normal"/>
              <w:spacing w:lineRule="auto" w:line="360" w:beforeAutospacing="1" w:after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√□</w:t>
            </w:r>
            <w:r>
              <w:rPr>
                <w:rFonts w:ascii="宋体" w:hAnsi="宋体"/>
                <w:sz w:val="24"/>
                <w:szCs w:val="24"/>
              </w:rPr>
              <w:t>渠道交易接口</w:t>
            </w:r>
          </w:p>
          <w:p>
            <w:pPr>
              <w:pStyle w:val="Normal"/>
              <w:spacing w:lineRule="auto" w:line="360" w:beforeAutospacing="1" w:after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</w:r>
          </w:p>
        </w:tc>
      </w:tr>
      <w:tr>
        <w:trPr>
          <w:trHeight w:val="1906" w:hRule="atLeast"/>
          <w:cantSplit w:val="false"/>
        </w:trPr>
        <w:tc>
          <w:tcPr>
            <w:tcW w:w="907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360" w:beforeAutospacing="1" w:after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 xml:space="preserve">                                      </w:t>
            </w:r>
            <w:r>
              <w:rPr>
                <w:rFonts w:ascii="宋体" w:hAnsi="宋体"/>
                <w:sz w:val="24"/>
                <w:szCs w:val="24"/>
              </w:rPr>
              <w:t>公司法人</w:t>
            </w:r>
            <w:r>
              <w:rPr>
                <w:rFonts w:ascii="宋体" w:hAnsi="宋体"/>
                <w:sz w:val="24"/>
                <w:szCs w:val="24"/>
              </w:rPr>
              <w:t>/</w:t>
            </w:r>
            <w:r>
              <w:rPr>
                <w:rFonts w:ascii="宋体" w:hAnsi="宋体"/>
                <w:sz w:val="24"/>
                <w:szCs w:val="24"/>
              </w:rPr>
              <w:t>授权人签字：</w:t>
            </w:r>
          </w:p>
          <w:p>
            <w:pPr>
              <w:pStyle w:val="Normal"/>
              <w:spacing w:lineRule="auto" w:line="360" w:beforeAutospacing="1" w:after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 xml:space="preserve">                    </w:t>
            </w:r>
            <w:r>
              <w:rPr>
                <w:rFonts w:ascii="宋体" w:hAnsi="宋体"/>
                <w:sz w:val="24"/>
                <w:szCs w:val="24"/>
              </w:rPr>
              <w:t>公司公章：</w:t>
            </w:r>
          </w:p>
          <w:p>
            <w:pPr>
              <w:pStyle w:val="Normal"/>
              <w:spacing w:lineRule="auto" w:line="360" w:beforeAutospacing="1" w:after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 xml:space="preserve">                       </w:t>
            </w:r>
            <w:r>
              <w:rPr>
                <w:rFonts w:ascii="宋体" w:hAnsi="宋体"/>
                <w:sz w:val="24"/>
                <w:szCs w:val="24"/>
              </w:rPr>
              <w:t>年     月      日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华文中宋"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73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</w:latentStyles>
  <w:style w:type="paragraph" w:styleId="Normal" w:default="1">
    <w:name w:val="Normal"/>
    <w:qFormat/>
    <w:rsid w:val="00dc2276"/>
    <w:pPr>
      <w:widowControl w:val="false"/>
      <w:suppressAutoHyphens w:val="true"/>
      <w:bidi w:val="0"/>
      <w:jc w:val="center"/>
      <w:textAlignment w:val="center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页眉 字符"/>
    <w:uiPriority w:val="99"/>
    <w:semiHidden/>
    <w:link w:val="a3"/>
    <w:rsid w:val="00dc2276"/>
    <w:basedOn w:val="DefaultParagraphFont"/>
    <w:rPr>
      <w:sz w:val="18"/>
      <w:szCs w:val="18"/>
    </w:rPr>
  </w:style>
  <w:style w:type="character" w:styleId="Style15" w:customStyle="1">
    <w:name w:val="页脚 字符"/>
    <w:uiPriority w:val="99"/>
    <w:semiHidden/>
    <w:link w:val="a5"/>
    <w:rsid w:val="00dc2276"/>
    <w:basedOn w:val="DefaultParagraphFont"/>
    <w:rPr>
      <w:sz w:val="18"/>
      <w:szCs w:val="1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6">
    <w:name w:val="标题"/>
    <w:basedOn w:val="Normal"/>
    <w:next w:val="Style17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7">
    <w:name w:val="正文"/>
    <w:basedOn w:val="Normal"/>
    <w:pPr>
      <w:spacing w:lineRule="auto" w:line="288" w:before="0" w:after="140"/>
    </w:pPr>
    <w:rPr/>
  </w:style>
  <w:style w:type="paragraph" w:styleId="Style18">
    <w:name w:val="列表"/>
    <w:basedOn w:val="Style17"/>
    <w:pPr/>
    <w:rPr/>
  </w:style>
  <w:style w:type="paragraph" w:styleId="Style19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索引"/>
    <w:basedOn w:val="Normal"/>
    <w:pPr>
      <w:suppressLineNumbers/>
    </w:pPr>
    <w:rPr/>
  </w:style>
  <w:style w:type="paragraph" w:styleId="Style21">
    <w:name w:val="页眉"/>
    <w:uiPriority w:val="99"/>
    <w:semiHidden/>
    <w:unhideWhenUsed/>
    <w:link w:val="a4"/>
    <w:rsid w:val="00dc2276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rFonts w:ascii="Calibri" w:hAnsi="Calibri" w:cs=""/>
      <w:sz w:val="18"/>
      <w:szCs w:val="18"/>
    </w:rPr>
  </w:style>
  <w:style w:type="paragraph" w:styleId="Style22">
    <w:name w:val="页脚"/>
    <w:uiPriority w:val="99"/>
    <w:semiHidden/>
    <w:unhideWhenUsed/>
    <w:link w:val="a6"/>
    <w:rsid w:val="00dc2276"/>
    <w:basedOn w:val="Normal"/>
    <w:pPr>
      <w:tabs>
        <w:tab w:val="center" w:pos="4153" w:leader="none"/>
        <w:tab w:val="right" w:pos="8306" w:leader="none"/>
      </w:tabs>
      <w:jc w:val="left"/>
    </w:pPr>
    <w:rPr>
      <w:rFonts w:ascii="Calibri" w:hAnsi="Calibri" w:cs=""/>
      <w:sz w:val="18"/>
      <w:szCs w:val="18"/>
    </w:rPr>
  </w:style>
  <w:style w:type="paragraph" w:styleId="Style23">
    <w:name w:val="表格内容"/>
    <w:basedOn w:val="Normal"/>
    <w:pPr/>
    <w:rPr/>
  </w:style>
  <w:style w:type="paragraph" w:styleId="Style24">
    <w:name w:val="表格标题"/>
    <w:basedOn w:val="Style23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2016-09-26T07:54:00Z</dcterms:created>
  <dc:creator>Dell</dc:creator>
  <dc:language>zh-CN</dc:language>
  <cp:lastModifiedBy>老男孩</cp:lastModifiedBy>
  <dcterms:modified xsi:type="dcterms:W3CDTF">2016-10-18T00:29:00Z</dcterms:modified>
  <cp:revision>5</cp:revision>
</cp:coreProperties>
</file>