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F9" w:rsidRDefault="002434B7">
      <w:r w:rsidRPr="002434B7">
        <w:rPr>
          <w:b/>
          <w:u w:val="single"/>
        </w:rPr>
        <w:t>WINDOWS</w:t>
      </w:r>
      <w:r>
        <w:t xml:space="preserve"> </w:t>
      </w:r>
      <w:r w:rsidR="004B04A4">
        <w:t>ScreenChangePing.py</w:t>
      </w:r>
    </w:p>
    <w:p w:rsidR="004B04A4" w:rsidRDefault="004B04A4">
      <w:r>
        <w:t>These are the package dependencies for this script:</w:t>
      </w:r>
    </w:p>
    <w:p w:rsidR="004B04A4" w:rsidRDefault="004B04A4">
      <w:r>
        <w:rPr>
          <w:noProof/>
        </w:rPr>
        <w:drawing>
          <wp:inline distT="0" distB="0" distL="0" distR="0" wp14:anchorId="3B33C572" wp14:editId="4646A53D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A4" w:rsidRDefault="004B04A4"/>
    <w:p w:rsidR="004B04A4" w:rsidRDefault="004B04A4">
      <w:r>
        <w:t>You will need to</w:t>
      </w:r>
      <w:r w:rsidR="002434B7">
        <w:t xml:space="preserve"> pip</w:t>
      </w:r>
      <w:r>
        <w:t xml:space="preserve"> install: </w:t>
      </w:r>
      <w:proofErr w:type="spellStart"/>
      <w:r>
        <w:t>mss</w:t>
      </w:r>
      <w:proofErr w:type="spellEnd"/>
      <w:r>
        <w:t xml:space="preserve">; </w:t>
      </w:r>
      <w:proofErr w:type="spellStart"/>
      <w:r>
        <w:t>numpy</w:t>
      </w:r>
      <w:proofErr w:type="spellEnd"/>
      <w:r>
        <w:t xml:space="preserve">; </w:t>
      </w:r>
      <w:proofErr w:type="spellStart"/>
      <w:r>
        <w:t>opencv</w:t>
      </w:r>
      <w:proofErr w:type="spellEnd"/>
      <w:r>
        <w:t>-python</w:t>
      </w:r>
      <w:proofErr w:type="gramStart"/>
      <w:r>
        <w:t>;  and</w:t>
      </w:r>
      <w:proofErr w:type="gramEnd"/>
      <w:r>
        <w:t xml:space="preserve"> </w:t>
      </w:r>
      <w:proofErr w:type="spellStart"/>
      <w:r>
        <w:t>playsound</w:t>
      </w:r>
      <w:proofErr w:type="spellEnd"/>
      <w:r>
        <w:t xml:space="preserve"> for this to work properly.</w:t>
      </w:r>
    </w:p>
    <w:p w:rsidR="004B04A4" w:rsidRDefault="004B04A4">
      <w:r w:rsidRPr="002434B7">
        <w:rPr>
          <w:rStyle w:val="Heading1Char"/>
        </w:rPr>
        <w:t>Initial setup</w:t>
      </w:r>
      <w:r>
        <w:t xml:space="preserve"> – define your capture rectangle. Once defined, that is where the GTT Chat window should remain. Start the program, </w:t>
      </w:r>
      <w:r w:rsidR="002434B7">
        <w:t xml:space="preserve">then locate the folder where the code resides </w:t>
      </w:r>
      <w:r>
        <w:t>to view the ScreenshotB.png</w:t>
      </w:r>
      <w:r w:rsidR="002434B7">
        <w:t xml:space="preserve"> file</w:t>
      </w:r>
      <w:r>
        <w:t xml:space="preserve">. That </w:t>
      </w:r>
      <w:r w:rsidR="002434B7">
        <w:t>shows you the area of the screen t</w:t>
      </w:r>
      <w:r>
        <w:t xml:space="preserve">hat is actually being captured. Adjust the TOP/LEFT/WIDTH/HEIGHT to </w:t>
      </w:r>
      <w:r w:rsidR="002434B7">
        <w:t>adjust to</w:t>
      </w:r>
      <w:r>
        <w:t xml:space="preserve"> the correct location and size. This should be the same location and dimensions of the GTT Chat window.</w:t>
      </w:r>
    </w:p>
    <w:p w:rsidR="004B04A4" w:rsidRDefault="004B04A4">
      <w:r>
        <w:t>You can change the following variables in the code:</w:t>
      </w:r>
    </w:p>
    <w:p w:rsidR="004B04A4" w:rsidRPr="004B04A4" w:rsidRDefault="004B04A4" w:rsidP="004B04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DISPLAY = 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TOP = 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LEFT = 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= 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PING_SOUND = </w:t>
      </w:r>
      <w:r w:rsidRPr="004B04A4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4B04A4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B04A4">
        <w:rPr>
          <w:rFonts w:ascii="Courier New" w:eastAsia="Times New Roman" w:hAnsi="Courier New" w:cs="Courier New"/>
          <w:color w:val="6A8759"/>
          <w:sz w:val="20"/>
          <w:szCs w:val="20"/>
        </w:rPr>
        <w:t>WINDOWS</w:t>
      </w:r>
      <w:r w:rsidRPr="004B04A4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B04A4">
        <w:rPr>
          <w:rFonts w:ascii="Courier New" w:eastAsia="Times New Roman" w:hAnsi="Courier New" w:cs="Courier New"/>
          <w:color w:val="6A8759"/>
          <w:sz w:val="20"/>
          <w:szCs w:val="20"/>
        </w:rPr>
        <w:t>media</w:t>
      </w:r>
      <w:r w:rsidRPr="004B04A4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4B04A4">
        <w:rPr>
          <w:rFonts w:ascii="Courier New" w:eastAsia="Times New Roman" w:hAnsi="Courier New" w:cs="Courier New"/>
          <w:color w:val="6A8759"/>
          <w:sz w:val="20"/>
          <w:szCs w:val="20"/>
        </w:rPr>
        <w:t>Windows Balloon.wav"</w:t>
      </w:r>
      <w:r w:rsidRPr="004B04A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CHECK_FREQUENCY = </w:t>
      </w:r>
      <w:proofErr w:type="gramStart"/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 </w:t>
      </w:r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gramEnd"/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in seconds</w:t>
      </w:r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MUTE</w:t>
      </w:r>
      <w:r w:rsidRPr="004B04A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_AFTER_PING = </w:t>
      </w:r>
      <w:r w:rsidR="002434B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bookmarkStart w:id="0" w:name="_GoBack"/>
      <w:bookmarkEnd w:id="0"/>
      <w:r w:rsidRPr="004B04A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4B04A4">
        <w:rPr>
          <w:rFonts w:ascii="Courier New" w:eastAsia="Times New Roman" w:hAnsi="Courier New" w:cs="Courier New"/>
          <w:color w:val="808080"/>
          <w:sz w:val="20"/>
          <w:szCs w:val="20"/>
        </w:rPr>
        <w:t># value in seconds</w:t>
      </w:r>
    </w:p>
    <w:p w:rsidR="004B04A4" w:rsidRDefault="004B04A4"/>
    <w:p w:rsidR="004B04A4" w:rsidRDefault="004B04A4">
      <w:r>
        <w:lastRenderedPageBreak/>
        <w:t>DISPLAY = which monitor (assuming more than one) does the chat window live on?</w:t>
      </w:r>
    </w:p>
    <w:p w:rsidR="004B04A4" w:rsidRDefault="004B04A4">
      <w:r>
        <w:t xml:space="preserve">TOP/LEFT = the top left corner </w:t>
      </w:r>
      <w:r w:rsidR="002434B7">
        <w:t xml:space="preserve">coordinates (pixels) </w:t>
      </w:r>
      <w:r>
        <w:t>of the capture rectangle</w:t>
      </w:r>
    </w:p>
    <w:p w:rsidR="004B04A4" w:rsidRDefault="004B04A4">
      <w:r>
        <w:t>WIDTH/HEIGHT = the width and height of the capture rectangle</w:t>
      </w:r>
    </w:p>
    <w:p w:rsidR="004B04A4" w:rsidRDefault="004B04A4">
      <w:r>
        <w:t>PING SOUND = the path to the WAV file that should sound when a change in the screenshot is detected.</w:t>
      </w:r>
    </w:p>
    <w:p w:rsidR="004B04A4" w:rsidRDefault="004B04A4">
      <w:r>
        <w:t>CHECK_FREQUENCY = number of seconds between screenshots</w:t>
      </w:r>
    </w:p>
    <w:p w:rsidR="004B04A4" w:rsidRDefault="004B04A4">
      <w:r>
        <w:t>MUTE_AFTER_PING = number of seconds to wait before resuming change detection</w:t>
      </w:r>
    </w:p>
    <w:p w:rsidR="004B04A4" w:rsidRDefault="004B04A4"/>
    <w:p w:rsidR="004B04A4" w:rsidRDefault="004B04A4">
      <w:r>
        <w:t xml:space="preserve">GENERAL USAGE: </w:t>
      </w:r>
    </w:p>
    <w:p w:rsidR="004B04A4" w:rsidRDefault="004B04A4" w:rsidP="004B04A4">
      <w:pPr>
        <w:pStyle w:val="ListParagraph"/>
        <w:numPr>
          <w:ilvl w:val="0"/>
          <w:numId w:val="1"/>
        </w:numPr>
      </w:pPr>
      <w:r>
        <w:t>Keep the GTT chat window in the same place every time, and you won’t have to adjust the Python code.</w:t>
      </w:r>
    </w:p>
    <w:p w:rsidR="004B04A4" w:rsidRDefault="004B04A4" w:rsidP="004B04A4">
      <w:pPr>
        <w:pStyle w:val="ListParagraph"/>
        <w:numPr>
          <w:ilvl w:val="0"/>
          <w:numId w:val="1"/>
        </w:numPr>
      </w:pPr>
      <w:r>
        <w:t>Run the Python code from the command line, minimize it and leave it running. Ctrl C to stop it.</w:t>
      </w:r>
    </w:p>
    <w:sectPr w:rsidR="004B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0522C"/>
    <w:multiLevelType w:val="hybridMultilevel"/>
    <w:tmpl w:val="49F2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A4"/>
    <w:rsid w:val="002434B7"/>
    <w:rsid w:val="004B04A4"/>
    <w:rsid w:val="0063276C"/>
    <w:rsid w:val="00BB1A40"/>
    <w:rsid w:val="00DB25F9"/>
    <w:rsid w:val="00F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CD8A-1BBE-42C3-AE0E-2BF600F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4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Ivers</dc:creator>
  <cp:keywords/>
  <dc:description/>
  <cp:lastModifiedBy>Phil Ivers</cp:lastModifiedBy>
  <cp:revision>1</cp:revision>
  <dcterms:created xsi:type="dcterms:W3CDTF">2020-09-04T16:49:00Z</dcterms:created>
  <dcterms:modified xsi:type="dcterms:W3CDTF">2020-09-04T17:03:00Z</dcterms:modified>
</cp:coreProperties>
</file>