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前端架构八大设计准则</w:t>
      </w:r>
    </w:p>
    <w:p>
      <w:pPr>
        <w:numPr>
          <w:ilvl w:val="0"/>
          <w:numId w:val="1"/>
        </w:numPr>
        <w:rPr>
          <w:rFonts w:hint="eastAsia"/>
          <w:b/>
          <w:bCs/>
          <w:sz w:val="24"/>
          <w:szCs w:val="24"/>
          <w:lang w:val="en-US" w:eastAsia="zh-CN"/>
        </w:rPr>
      </w:pPr>
      <w:r>
        <w:rPr>
          <w:rFonts w:hint="eastAsia"/>
          <w:b/>
          <w:bCs/>
          <w:sz w:val="24"/>
          <w:szCs w:val="24"/>
          <w:lang w:val="en-US" w:eastAsia="zh-CN"/>
        </w:rPr>
        <w:t>适度设计（第一准则）</w:t>
      </w:r>
    </w:p>
    <w:p>
      <w:pPr>
        <w:widowControl w:val="0"/>
        <w:numPr>
          <w:ilvl w:val="0"/>
          <w:numId w:val="2"/>
        </w:numPr>
        <w:ind w:firstLine="420" w:firstLineChars="0"/>
        <w:jc w:val="both"/>
        <w:rPr>
          <w:rFonts w:hint="eastAsia"/>
          <w:lang w:val="en-US" w:eastAsia="zh-CN"/>
        </w:rPr>
      </w:pPr>
      <w:r>
        <w:rPr>
          <w:rFonts w:hint="eastAsia"/>
          <w:color w:val="ED7D31" w:themeColor="accent2"/>
          <w:lang w:val="en-US" w:eastAsia="zh-CN"/>
          <w14:textFill>
            <w14:solidFill>
              <w14:schemeClr w14:val="accent2"/>
            </w14:solidFill>
          </w14:textFill>
        </w:rPr>
        <w:t>架构设计应以满足一定周期内的需求为目标</w:t>
      </w:r>
      <w:r>
        <w:rPr>
          <w:rFonts w:hint="eastAsia"/>
          <w:lang w:val="en-US" w:eastAsia="zh-CN"/>
        </w:rPr>
        <w:t>，周期一般考虑一年即可，需求包括功能性与非功能性（优化，扩展等）。在这两方面都满足，并考虑一定的前瞻性的前提下，架构应尽量简单：降低成本，缩短实现周期，使质量更高。</w:t>
      </w:r>
    </w:p>
    <w:p>
      <w:pPr>
        <w:widowControl w:val="0"/>
        <w:numPr>
          <w:ilvl w:val="0"/>
          <w:numId w:val="0"/>
        </w:numPr>
        <w:ind w:left="420" w:leftChars="0" w:firstLine="420" w:firstLineChars="0"/>
        <w:jc w:val="both"/>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i 能少一个组件就少一个组件</w:t>
      </w:r>
    </w:p>
    <w:p>
      <w:pPr>
        <w:widowControl w:val="0"/>
        <w:numPr>
          <w:ilvl w:val="0"/>
          <w:numId w:val="0"/>
        </w:numPr>
        <w:ind w:left="840" w:leftChars="0" w:firstLine="420" w:firstLineChars="0"/>
        <w:jc w:val="both"/>
        <w:rPr>
          <w:rFonts w:hint="eastAsia"/>
          <w:lang w:val="en-US" w:eastAsia="zh-CN"/>
        </w:rPr>
      </w:pPr>
      <w:r>
        <w:rPr>
          <w:rFonts w:hint="eastAsia"/>
          <w:lang w:val="en-US" w:eastAsia="zh-CN"/>
        </w:rPr>
        <w:t>每增加一个组件，包括研发、测试、运维、硬件资源占用的总体成本就可能会上升数万元</w:t>
      </w:r>
    </w:p>
    <w:p>
      <w:pPr>
        <w:widowControl w:val="0"/>
        <w:numPr>
          <w:ilvl w:val="0"/>
          <w:numId w:val="0"/>
        </w:numPr>
        <w:ind w:left="420" w:leftChars="0" w:firstLine="420" w:firstLineChars="0"/>
        <w:jc w:val="both"/>
        <w:rPr>
          <w:rFonts w:hint="eastAsia"/>
          <w:lang w:val="en-US" w:eastAsia="zh-CN"/>
        </w:rPr>
      </w:pPr>
      <w:r>
        <w:rPr>
          <w:rFonts w:hint="eastAsia"/>
          <w:color w:val="ED7D31" w:themeColor="accent2"/>
          <w:lang w:val="en-US" w:eastAsia="zh-CN"/>
          <w14:textFill>
            <w14:solidFill>
              <w14:schemeClr w14:val="accent2"/>
            </w14:solidFill>
          </w14:textFill>
        </w:rPr>
        <w:t>ii 能不用微服务就不用微服务</w:t>
      </w:r>
    </w:p>
    <w:p>
      <w:pPr>
        <w:widowControl w:val="0"/>
        <w:numPr>
          <w:ilvl w:val="0"/>
          <w:numId w:val="0"/>
        </w:numPr>
        <w:jc w:val="both"/>
        <w:rPr>
          <w:rFonts w:hint="eastAsia"/>
          <w:lang w:val="en-US" w:eastAsia="zh-CN"/>
        </w:rPr>
      </w:pPr>
      <w:r>
        <w:rPr>
          <w:rFonts w:hint="eastAsia"/>
          <w:lang w:val="en-US" w:eastAsia="zh-CN"/>
        </w:rPr>
        <w:t xml:space="preserve">          微服务是有一些有点，但缺点也很明显：响应时间增加、综合成本上升、管理复杂度高。对于中小型系统，不需要频繁发布的系统，采用微服务架构就像是杀鸡用牛刀。</w:t>
      </w:r>
    </w:p>
    <w:p>
      <w:pPr>
        <w:widowControl w:val="0"/>
        <w:numPr>
          <w:ilvl w:val="0"/>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避免问题扩大化</w:t>
      </w:r>
    </w:p>
    <w:p>
      <w:pPr>
        <w:widowControl w:val="0"/>
        <w:numPr>
          <w:ilvl w:val="0"/>
          <w:numId w:val="3"/>
        </w:numPr>
        <w:ind w:firstLine="420" w:firstLineChars="0"/>
        <w:jc w:val="both"/>
        <w:rPr>
          <w:rFonts w:hint="eastAsia"/>
          <w:lang w:val="en-US" w:eastAsia="zh-CN"/>
        </w:rPr>
      </w:pPr>
      <w:r>
        <w:rPr>
          <w:rFonts w:hint="eastAsia"/>
          <w:lang w:val="en-US" w:eastAsia="zh-CN"/>
        </w:rPr>
        <w:t>解决一个问题时尽量直接解决，不要间接解决而引入新的问题</w:t>
      </w:r>
    </w:p>
    <w:p>
      <w:pPr>
        <w:widowControl w:val="0"/>
        <w:numPr>
          <w:ilvl w:val="0"/>
          <w:numId w:val="0"/>
        </w:numPr>
        <w:ind w:left="420" w:leftChars="0" w:firstLine="420" w:firstLineChars="0"/>
        <w:jc w:val="both"/>
        <w:rPr>
          <w:rFonts w:hint="eastAsia"/>
          <w:lang w:val="en-US" w:eastAsia="zh-CN"/>
        </w:rPr>
      </w:pPr>
      <w:r>
        <w:rPr>
          <w:rFonts w:hint="eastAsia"/>
          <w:lang w:val="en-US" w:eastAsia="zh-CN"/>
        </w:rPr>
        <w:t>i. 举个例子，当我们用A插件的时候，发现它存在一些问题，然后我们又引入了B插件来解决这个A插件存在的问题，以此类推，正确的做法是直接把A插件还掉，避免引发新的问题</w:t>
      </w:r>
    </w:p>
    <w:p>
      <w:pPr>
        <w:widowControl w:val="0"/>
        <w:numPr>
          <w:ilvl w:val="0"/>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本质思考</w:t>
      </w:r>
    </w:p>
    <w:p>
      <w:pPr>
        <w:widowControl w:val="0"/>
        <w:numPr>
          <w:ilvl w:val="0"/>
          <w:numId w:val="4"/>
        </w:numPr>
        <w:ind w:firstLine="420" w:firstLineChars="0"/>
        <w:jc w:val="both"/>
        <w:rPr>
          <w:rFonts w:hint="eastAsia"/>
          <w:lang w:val="en-US" w:eastAsia="zh-CN"/>
        </w:rPr>
      </w:pPr>
      <w:r>
        <w:rPr>
          <w:rFonts w:hint="eastAsia"/>
          <w:lang w:val="en-US" w:eastAsia="zh-CN"/>
        </w:rPr>
        <w:t>作为架构师，应当有广博的知识面，能够透过现象看到问题的本质。</w:t>
      </w:r>
    </w:p>
    <w:p>
      <w:pPr>
        <w:widowControl w:val="0"/>
        <w:numPr>
          <w:ilvl w:val="0"/>
          <w:numId w:val="0"/>
        </w:numPr>
        <w:ind w:left="420" w:leftChars="0" w:firstLine="420" w:firstLineChars="0"/>
        <w:jc w:val="both"/>
        <w:rPr>
          <w:rFonts w:hint="eastAsia"/>
          <w:lang w:val="en-US" w:eastAsia="zh-CN"/>
        </w:rPr>
      </w:pPr>
      <w:r>
        <w:rPr>
          <w:rFonts w:hint="eastAsia"/>
          <w:lang w:val="en-US" w:eastAsia="zh-CN"/>
        </w:rPr>
        <w:t>脑海中印象很深的一件事是，有一次我们做了一个文件的上传功能，刚开始有用户反馈上传速度太慢了有时候还上传失败，大家一致认为是用户的网络有问题，直到后面又有客户反馈这个问题，我立马就意识到，这肯定不是网络的问题，而是单文件过大，IIS的限制导致问题的发生。</w:t>
      </w:r>
    </w:p>
    <w:p>
      <w:pPr>
        <w:widowControl w:val="0"/>
        <w:numPr>
          <w:ilvl w:val="0"/>
          <w:numId w:val="0"/>
        </w:numPr>
        <w:ind w:left="420" w:leftChars="0" w:firstLine="420" w:firstLineChars="0"/>
        <w:jc w:val="both"/>
        <w:rPr>
          <w:rFonts w:hint="eastAsia"/>
          <w:lang w:val="en-US" w:eastAsia="zh-CN"/>
        </w:rPr>
      </w:pPr>
      <w:r>
        <w:rPr>
          <w:rFonts w:hint="eastAsia"/>
          <w:lang w:val="en-US" w:eastAsia="zh-CN"/>
        </w:rPr>
        <w:t>后续的方案是采取了分片上传、修改IIS限制，解决了棘手这个问题。</w:t>
      </w:r>
    </w:p>
    <w:p>
      <w:pPr>
        <w:widowControl w:val="0"/>
        <w:numPr>
          <w:ilvl w:val="0"/>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技术选型以需求为主，而不是人员现状</w:t>
      </w:r>
    </w:p>
    <w:p>
      <w:pPr>
        <w:widowControl w:val="0"/>
        <w:numPr>
          <w:ilvl w:val="0"/>
          <w:numId w:val="0"/>
        </w:numPr>
        <w:ind w:firstLine="420" w:firstLineChars="0"/>
        <w:jc w:val="both"/>
        <w:rPr>
          <w:rFonts w:hint="eastAsia"/>
          <w:lang w:val="en-US" w:eastAsia="zh-CN"/>
        </w:rPr>
      </w:pPr>
      <w:r>
        <w:rPr>
          <w:rFonts w:hint="eastAsia"/>
          <w:lang w:val="en-US" w:eastAsia="zh-CN"/>
        </w:rPr>
        <w:t>A）经常看到这样的情况，在做技术选型决策是，明知某种技术是最优的，但还是选择当前团队掌握的技术，这种决策可以理解，但对产品长远发展不利，极有可能在竞品的PK中落于下风（性能以及客用户体验上）。</w:t>
      </w:r>
    </w:p>
    <w:p>
      <w:pPr>
        <w:widowControl w:val="0"/>
        <w:numPr>
          <w:ilvl w:val="0"/>
          <w:numId w:val="0"/>
        </w:numPr>
        <w:ind w:firstLine="420" w:firstLineChars="0"/>
        <w:jc w:val="both"/>
        <w:rPr>
          <w:rFonts w:hint="eastAsia"/>
          <w:lang w:val="en-US" w:eastAsia="zh-CN"/>
        </w:rPr>
      </w:pPr>
      <w:r>
        <w:rPr>
          <w:rFonts w:hint="eastAsia"/>
          <w:lang w:val="en-US" w:eastAsia="zh-CN"/>
        </w:rPr>
        <w:t>B）技术行业最经典的一句话：</w:t>
      </w:r>
      <w:r>
        <w:rPr>
          <w:rFonts w:hint="eastAsia"/>
          <w:color w:val="ED7D31" w:themeColor="accent2"/>
          <w:lang w:val="en-US" w:eastAsia="zh-CN"/>
          <w14:textFill>
            <w14:solidFill>
              <w14:schemeClr w14:val="accent2"/>
            </w14:solidFill>
          </w14:textFill>
        </w:rPr>
        <w:t>没有解决不了的技术问题，只有解决不来问题的人。</w:t>
      </w:r>
    </w:p>
    <w:p>
      <w:pPr>
        <w:widowControl w:val="0"/>
        <w:numPr>
          <w:ilvl w:val="0"/>
          <w:numId w:val="0"/>
        </w:numPr>
        <w:ind w:firstLine="420" w:firstLineChars="0"/>
        <w:jc w:val="both"/>
        <w:rPr>
          <w:rFonts w:hint="eastAsia"/>
          <w:b/>
          <w:bCs/>
          <w:lang w:val="en-US" w:eastAsia="zh-CN"/>
        </w:rPr>
      </w:pPr>
      <w:r>
        <w:rPr>
          <w:rFonts w:hint="eastAsia"/>
          <w:lang w:val="en-US" w:eastAsia="zh-CN"/>
        </w:rPr>
        <w:t xml:space="preserve">   </w:t>
      </w:r>
      <w:r>
        <w:rPr>
          <w:rFonts w:hint="eastAsia"/>
          <w:b/>
          <w:bCs/>
          <w:lang w:val="en-US" w:eastAsia="zh-CN"/>
        </w:rPr>
        <w:t>始终坚信项目是可以推动团队技术发展的。</w:t>
      </w:r>
    </w:p>
    <w:p>
      <w:pPr>
        <w:widowControl w:val="0"/>
        <w:numPr>
          <w:ilvl w:val="0"/>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重视成本</w:t>
      </w:r>
    </w:p>
    <w:p>
      <w:pPr>
        <w:widowControl w:val="0"/>
        <w:numPr>
          <w:ilvl w:val="0"/>
          <w:numId w:val="5"/>
        </w:numPr>
        <w:ind w:firstLine="420" w:firstLineChars="0"/>
        <w:jc w:val="both"/>
        <w:rPr>
          <w:rFonts w:hint="eastAsia"/>
          <w:b w:val="0"/>
          <w:bCs w:val="0"/>
          <w:lang w:val="en-US" w:eastAsia="zh-CN"/>
        </w:rPr>
      </w:pPr>
      <w:r>
        <w:rPr>
          <w:rFonts w:hint="eastAsia"/>
          <w:b w:val="0"/>
          <w:bCs w:val="0"/>
          <w:lang w:val="en-US" w:eastAsia="zh-CN"/>
        </w:rPr>
        <w:t>很多架构师可能有这样一种思维，把架构设计得简单了，会显得自己很平庸，弄一个高大上的架构出来，方显本事，在领导面前述职时也有善可陈。可是，如果太超前去搞这种复杂的架构，会白白增加成本。</w:t>
      </w:r>
    </w:p>
    <w:p>
      <w:pPr>
        <w:widowControl w:val="0"/>
        <w:numPr>
          <w:ilvl w:val="0"/>
          <w:numId w:val="5"/>
        </w:numPr>
        <w:ind w:firstLine="420" w:firstLineChars="0"/>
        <w:jc w:val="both"/>
        <w:rPr>
          <w:rFonts w:hint="eastAsia"/>
          <w:b w:val="0"/>
          <w:bCs w:val="0"/>
          <w:lang w:val="en-US" w:eastAsia="zh-CN"/>
        </w:rPr>
      </w:pPr>
      <w:r>
        <w:rPr>
          <w:rFonts w:hint="eastAsia"/>
          <w:b w:val="0"/>
          <w:bCs w:val="0"/>
          <w:lang w:val="en-US" w:eastAsia="zh-CN"/>
        </w:rPr>
        <w:t>架构师的每一个决定都会影响到成本。包括研发成本，第三方软件硬件采购成本和上线后的运营成本。不同的方案，在成本分布和最终的总体成本上会有不尽相同。往往需要综合权衡，才能决策出成本最优的方案。</w:t>
      </w:r>
    </w:p>
    <w:p>
      <w:pPr>
        <w:widowControl w:val="0"/>
        <w:numPr>
          <w:ilvl w:val="0"/>
          <w:numId w:val="5"/>
        </w:numPr>
        <w:ind w:firstLine="420" w:firstLineChars="0"/>
        <w:jc w:val="both"/>
        <w:rPr>
          <w:rFonts w:hint="eastAsia"/>
          <w:b w:val="0"/>
          <w:bCs w:val="0"/>
          <w:lang w:val="en-US" w:eastAsia="zh-CN"/>
        </w:rPr>
      </w:pPr>
      <w:r>
        <w:rPr>
          <w:rFonts w:hint="eastAsia"/>
          <w:b w:val="0"/>
          <w:bCs w:val="0"/>
          <w:lang w:val="en-US" w:eastAsia="zh-CN"/>
        </w:rPr>
        <w:t>成本关系着企业利润，最终也会影响到个人奖金。这种因果关系的提现周期虽然较长，也不是很透明直接，但道理不会错。</w:t>
      </w:r>
      <w:r>
        <w:rPr>
          <w:rFonts w:hint="eastAsia"/>
          <w:b w:val="0"/>
          <w:bCs w:val="0"/>
          <w:color w:val="ED7D31" w:themeColor="accent2"/>
          <w:lang w:val="en-US" w:eastAsia="zh-CN"/>
          <w14:textFill>
            <w14:solidFill>
              <w14:schemeClr w14:val="accent2"/>
            </w14:solidFill>
          </w14:textFill>
        </w:rPr>
        <w:t>身为架构师，没做一个决策前，先问问自己，这个方案会花费多少成本。</w:t>
      </w:r>
    </w:p>
    <w:p>
      <w:pPr>
        <w:widowControl w:val="0"/>
        <w:numPr>
          <w:ilvl w:val="0"/>
          <w:numId w:val="0"/>
        </w:numPr>
        <w:jc w:val="both"/>
        <w:rPr>
          <w:rFonts w:hint="eastAsia"/>
          <w:b w:val="0"/>
          <w:bCs w:val="0"/>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既要有拿来主义， 也不能生搬硬套</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A）有的人做设计，完全就是拿来主义，不从自己系统的实际情况出发。而另一种人，则完全自己发挥，不去调查类似系统的设计方案。这两种情况都不可取，应该从自己系统的实际需求出发，在参与别人成熟案例的基础上，少走弯路，并考虑自己系统的特点，给出符合自身需求的设计。</w:t>
      </w:r>
    </w:p>
    <w:p>
      <w:pPr>
        <w:widowControl w:val="0"/>
        <w:numPr>
          <w:ilvl w:val="0"/>
          <w:numId w:val="0"/>
        </w:numPr>
        <w:ind w:left="420" w:leftChars="0"/>
        <w:jc w:val="both"/>
        <w:rPr>
          <w:rFonts w:hint="eastAsia"/>
          <w:b w:val="0"/>
          <w:bCs w:val="0"/>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重视流程（项目的一致性、可维护性）</w:t>
      </w:r>
    </w:p>
    <w:p>
      <w:pPr>
        <w:widowControl w:val="0"/>
        <w:numPr>
          <w:ilvl w:val="1"/>
          <w:numId w:val="6"/>
        </w:numPr>
        <w:ind w:left="840" w:leftChars="0" w:hanging="420" w:firstLineChars="0"/>
        <w:jc w:val="both"/>
        <w:rPr>
          <w:rFonts w:hint="eastAsia"/>
          <w:b w:val="0"/>
          <w:bCs w:val="0"/>
          <w:lang w:val="en-US" w:eastAsia="zh-CN"/>
        </w:rPr>
      </w:pPr>
      <w:r>
        <w:rPr>
          <w:rFonts w:hint="eastAsia"/>
          <w:b w:val="0"/>
          <w:bCs w:val="0"/>
          <w:lang w:val="en-US" w:eastAsia="zh-CN"/>
        </w:rPr>
        <w:t>现在早就过了FTP上传文件的时代，那么现在重要的是思考怎么用工具和流程构建一个高效且避免出错的工作流。</w:t>
      </w:r>
    </w:p>
    <w:p>
      <w:pPr>
        <w:widowControl w:val="0"/>
        <w:numPr>
          <w:ilvl w:val="1"/>
          <w:numId w:val="6"/>
        </w:numPr>
        <w:ind w:left="840" w:leftChars="0" w:hanging="420" w:firstLineChars="0"/>
        <w:jc w:val="both"/>
        <w:rPr>
          <w:rFonts w:hint="eastAsia"/>
          <w:b w:val="0"/>
          <w:bCs w:val="0"/>
          <w:lang w:val="en-US" w:eastAsia="zh-CN"/>
        </w:rPr>
      </w:pPr>
      <w:r>
        <w:rPr>
          <w:rFonts w:hint="eastAsia"/>
          <w:b w:val="0"/>
          <w:bCs w:val="0"/>
          <w:lang w:val="en-US" w:eastAsia="zh-CN"/>
        </w:rPr>
        <w:t>工作流变得越来越复杂，那些用户它们的工具也同样如此，这些工具在提高生产力、加快效率和保持代码一致性上带来了惊人的效果。比如说环境的准备，有测试环境、生产环境、备用环境等等，各个板块是互不关联的，出错了也不用慌，有备用版本。</w:t>
      </w:r>
    </w:p>
    <w:p>
      <w:pPr>
        <w:numPr>
          <w:ilvl w:val="0"/>
          <w:numId w:val="1"/>
        </w:numPr>
        <w:rPr>
          <w:rFonts w:hint="eastAsia"/>
          <w:b/>
          <w:bCs/>
          <w:sz w:val="24"/>
          <w:szCs w:val="24"/>
          <w:lang w:val="en-US" w:eastAsia="zh-CN"/>
        </w:rPr>
      </w:pPr>
      <w:r>
        <w:rPr>
          <w:rFonts w:hint="eastAsia"/>
          <w:b/>
          <w:bCs/>
          <w:sz w:val="24"/>
          <w:szCs w:val="24"/>
          <w:lang w:val="en-US" w:eastAsia="zh-CN"/>
        </w:rPr>
        <w:t>性能测试与宏观建设</w:t>
      </w:r>
      <w:bookmarkStart w:id="0" w:name="_GoBack"/>
      <w:bookmarkEnd w:id="0"/>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不满足于业务功能的实现，而是要考虑到性能与响应速度。</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网站性能基线与行业水平和通用的最佳实践相比较是必不可少的。</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推荐 HTTPArchive（http://httparchive.org/），它测试并记录了几十万个网站的性能数据。</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数据分析</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i.页面大小：2061KB</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ii.总请求数：99</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Iii.可缓存资源所占比例</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如果想让自己的网站比大部分网站都快，可以考虑设定一个目标：一个1648KB的网站，包括79个请求，其中44个请求可以缓存，这将使你的网站领先平均水平20%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541EF"/>
    <w:multiLevelType w:val="singleLevel"/>
    <w:tmpl w:val="62D541EF"/>
    <w:lvl w:ilvl="0" w:tentative="0">
      <w:start w:val="1"/>
      <w:numFmt w:val="decimal"/>
      <w:suff w:val="space"/>
      <w:lvlText w:val="%1."/>
      <w:lvlJc w:val="left"/>
    </w:lvl>
  </w:abstractNum>
  <w:abstractNum w:abstractNumId="1">
    <w:nsid w:val="62D54A2A"/>
    <w:multiLevelType w:val="singleLevel"/>
    <w:tmpl w:val="62D54A2A"/>
    <w:lvl w:ilvl="0" w:tentative="0">
      <w:start w:val="1"/>
      <w:numFmt w:val="upperLetter"/>
      <w:suff w:val="nothing"/>
      <w:lvlText w:val="%1）"/>
      <w:lvlJc w:val="left"/>
    </w:lvl>
  </w:abstractNum>
  <w:abstractNum w:abstractNumId="2">
    <w:nsid w:val="62D54B53"/>
    <w:multiLevelType w:val="singleLevel"/>
    <w:tmpl w:val="62D54B53"/>
    <w:lvl w:ilvl="0" w:tentative="0">
      <w:start w:val="1"/>
      <w:numFmt w:val="upperLetter"/>
      <w:suff w:val="nothing"/>
      <w:lvlText w:val="%1）"/>
      <w:lvlJc w:val="left"/>
    </w:lvl>
  </w:abstractNum>
  <w:abstractNum w:abstractNumId="3">
    <w:nsid w:val="62D54C01"/>
    <w:multiLevelType w:val="singleLevel"/>
    <w:tmpl w:val="62D54C01"/>
    <w:lvl w:ilvl="0" w:tentative="0">
      <w:start w:val="1"/>
      <w:numFmt w:val="upperLetter"/>
      <w:suff w:val="nothing"/>
      <w:lvlText w:val="%1）"/>
      <w:lvlJc w:val="left"/>
    </w:lvl>
  </w:abstractNum>
  <w:abstractNum w:abstractNumId="4">
    <w:nsid w:val="62D54E08"/>
    <w:multiLevelType w:val="singleLevel"/>
    <w:tmpl w:val="62D54E08"/>
    <w:lvl w:ilvl="0" w:tentative="0">
      <w:start w:val="1"/>
      <w:numFmt w:val="upperLetter"/>
      <w:suff w:val="nothing"/>
      <w:lvlText w:val="%1）"/>
      <w:lvlJc w:val="left"/>
    </w:lvl>
  </w:abstractNum>
  <w:abstractNum w:abstractNumId="5">
    <w:nsid w:val="62D54F2C"/>
    <w:multiLevelType w:val="multilevel"/>
    <w:tmpl w:val="62D54F2C"/>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2D55016"/>
    <w:multiLevelType w:val="singleLevel"/>
    <w:tmpl w:val="62D55016"/>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04E94"/>
    <w:rsid w:val="2CDC77CB"/>
    <w:rsid w:val="35FA73CC"/>
    <w:rsid w:val="37311F6E"/>
    <w:rsid w:val="39F84FB7"/>
    <w:rsid w:val="58153287"/>
    <w:rsid w:val="64006E6B"/>
    <w:rsid w:val="709C6FE0"/>
    <w:rsid w:val="709D63BD"/>
    <w:rsid w:val="77EF7FD1"/>
    <w:rsid w:val="7D0F7F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2022-07-21T08:50:37Z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