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w:t>
      </w:r>
      <w:r>
        <w:rPr>
          <w:rFonts w:ascii="Times New Roman" w:hAnsi="Times New Roman" w:cs="Times New Roman" w:eastAsia="Times New Roman"/>
          <w:color w:val="auto"/>
          <w:spacing w:val="0"/>
          <w:position w:val="0"/>
          <w:sz w:val="28"/>
          <w:shd w:fill="auto" w:val="clear"/>
        </w:rPr>
        <w:t xml:space="preserve">тапсырма. ЖОБАЛЫ</w:t>
      </w:r>
      <w:r>
        <w:rPr>
          <w:rFonts w:ascii="Times New Roman" w:hAnsi="Times New Roman" w:cs="Times New Roman" w:eastAsia="Times New Roman"/>
          <w:color w:val="auto"/>
          <w:spacing w:val="0"/>
          <w:position w:val="0"/>
          <w:sz w:val="28"/>
          <w:shd w:fill="auto" w:val="clear"/>
        </w:rPr>
        <w:t xml:space="preserve">Қ ЖҰМЫСТЫ ТАПСЫРУ</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ЖОБАЛЫ</w:t>
      </w:r>
      <w:r>
        <w:rPr>
          <w:rFonts w:ascii="Times New Roman" w:hAnsi="Times New Roman" w:cs="Times New Roman" w:eastAsia="Times New Roman"/>
          <w:color w:val="auto"/>
          <w:spacing w:val="0"/>
          <w:position w:val="0"/>
          <w:sz w:val="28"/>
          <w:shd w:fill="auto" w:val="clear"/>
        </w:rPr>
        <w:t xml:space="preserve">Қ ЖҰМЫСТЫ ДАЙЫНДАУҒА ҚОЙЫЛАТЫН ТАЛАПТАР</w:t>
      </w:r>
    </w:p>
    <w:p>
      <w:pPr>
        <w:spacing w:before="0" w:after="0" w:line="240"/>
        <w:ind w:right="0" w:left="0" w:firstLine="709"/>
        <w:jc w:val="center"/>
        <w:rPr>
          <w:rFonts w:ascii="Times New Roman" w:hAnsi="Times New Roman" w:cs="Times New Roman" w:eastAsia="Times New Roman"/>
          <w:color w:val="auto"/>
          <w:spacing w:val="0"/>
          <w:position w:val="0"/>
          <w:sz w:val="28"/>
          <w:shd w:fill="auto" w:val="clear"/>
        </w:rPr>
      </w:pPr>
    </w:p>
    <w:p>
      <w:pPr>
        <w:spacing w:before="0" w:after="0" w:line="300"/>
        <w:ind w:right="0" w:left="720" w:firstLine="0"/>
        <w:jc w:val="both"/>
        <w:rPr>
          <w:rFonts w:ascii="Times New Roman" w:hAnsi="Times New Roman" w:cs="Times New Roman" w:eastAsia="Times New Roman"/>
          <w:i/>
          <w:color w:val="000000"/>
          <w:spacing w:val="0"/>
          <w:position w:val="0"/>
          <w:sz w:val="28"/>
          <w:shd w:fill="auto" w:val="clear"/>
        </w:rPr>
      </w:pPr>
      <w:r>
        <w:rPr>
          <w:rFonts w:ascii="Times New Roman" w:hAnsi="Times New Roman" w:cs="Times New Roman" w:eastAsia="Times New Roman"/>
          <w:i/>
          <w:color w:val="000000"/>
          <w:spacing w:val="0"/>
          <w:position w:val="0"/>
          <w:sz w:val="28"/>
          <w:shd w:fill="auto" w:val="clear"/>
        </w:rPr>
        <w:t xml:space="preserve">М</w:t>
      </w:r>
      <w:r>
        <w:rPr>
          <w:rFonts w:ascii="Times New Roman" w:hAnsi="Times New Roman" w:cs="Times New Roman" w:eastAsia="Times New Roman"/>
          <w:i/>
          <w:color w:val="000000"/>
          <w:spacing w:val="0"/>
          <w:position w:val="0"/>
          <w:sz w:val="28"/>
          <w:shd w:fill="auto" w:val="clear"/>
        </w:rPr>
        <w:t xml:space="preserve">әтінді рәсімдеудің жалпы ережесі.</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Жобаны</w:t>
      </w:r>
      <w:r>
        <w:rPr>
          <w:rFonts w:ascii="Times New Roman" w:hAnsi="Times New Roman" w:cs="Times New Roman" w:eastAsia="Times New Roman"/>
          <w:color w:val="auto"/>
          <w:spacing w:val="0"/>
          <w:position w:val="0"/>
          <w:sz w:val="28"/>
          <w:shd w:fill="auto" w:val="clear"/>
        </w:rPr>
        <w:t xml:space="preserve">ң соңғы нұсқасы Word форматында әзірленеді.</w:t>
      </w:r>
    </w:p>
    <w:p>
      <w:pPr>
        <w:numPr>
          <w:ilvl w:val="0"/>
          <w:numId w:val="4"/>
        </w:numPr>
        <w:spacing w:before="0" w:after="0" w:line="240"/>
        <w:ind w:right="-1"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Форматы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А4, 14 шрифттегі Times New Roman, жол арасы - 1 интервал.</w:t>
      </w:r>
    </w:p>
    <w:p>
      <w:pPr>
        <w:numPr>
          <w:ilvl w:val="0"/>
          <w:numId w:val="4"/>
        </w:numPr>
        <w:spacing w:before="0" w:after="0" w:line="240"/>
        <w:ind w:right="-1" w:left="720" w:hanging="360"/>
        <w:jc w:val="both"/>
        <w:rPr>
          <w:rFonts w:ascii="Times New Roman" w:hAnsi="Times New Roman" w:cs="Times New Roman" w:eastAsia="Times New Roman"/>
          <w:color w:val="auto"/>
          <w:spacing w:val="-4"/>
          <w:position w:val="0"/>
          <w:sz w:val="28"/>
          <w:shd w:fill="auto" w:val="clear"/>
        </w:rPr>
      </w:pPr>
      <w:r>
        <w:rPr>
          <w:rFonts w:ascii="Times New Roman" w:hAnsi="Times New Roman" w:cs="Times New Roman" w:eastAsia="Times New Roman"/>
          <w:color w:val="auto"/>
          <w:spacing w:val="0"/>
          <w:position w:val="0"/>
          <w:sz w:val="28"/>
          <w:shd w:fill="auto" w:val="clear"/>
        </w:rPr>
        <w:t xml:space="preserve">Бетті</w:t>
      </w:r>
      <w:r>
        <w:rPr>
          <w:rFonts w:ascii="Times New Roman" w:hAnsi="Times New Roman" w:cs="Times New Roman" w:eastAsia="Times New Roman"/>
          <w:color w:val="auto"/>
          <w:spacing w:val="0"/>
          <w:position w:val="0"/>
          <w:sz w:val="28"/>
          <w:shd w:fill="auto" w:val="clear"/>
        </w:rPr>
        <w:t xml:space="preserve">ң аралық жағынан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2 </w:t>
      </w:r>
      <w:r>
        <w:rPr>
          <w:rFonts w:ascii="Times New Roman" w:hAnsi="Times New Roman" w:cs="Times New Roman" w:eastAsia="Times New Roman"/>
          <w:color w:val="auto"/>
          <w:spacing w:val="0"/>
          <w:position w:val="0"/>
          <w:sz w:val="28"/>
          <w:shd w:fill="auto" w:val="clear"/>
        </w:rPr>
        <w:t xml:space="preserve">см, азатжол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1,0 </w:t>
      </w:r>
      <w:r>
        <w:rPr>
          <w:rFonts w:ascii="Times New Roman" w:hAnsi="Times New Roman" w:cs="Times New Roman" w:eastAsia="Times New Roman"/>
          <w:color w:val="auto"/>
          <w:spacing w:val="0"/>
          <w:position w:val="0"/>
          <w:sz w:val="28"/>
          <w:shd w:fill="auto" w:val="clear"/>
        </w:rPr>
        <w:t xml:space="preserve">см </w:t>
      </w:r>
      <w:r>
        <w:rPr>
          <w:rFonts w:ascii="Times New Roman" w:hAnsi="Times New Roman" w:cs="Times New Roman" w:eastAsia="Times New Roman"/>
          <w:color w:val="auto"/>
          <w:spacing w:val="0"/>
          <w:position w:val="0"/>
          <w:sz w:val="28"/>
          <w:shd w:fill="auto" w:val="clear"/>
        </w:rPr>
        <w:t xml:space="preserve">қалдырылып жазылуы тиіс.</w:t>
      </w:r>
    </w:p>
    <w:p>
      <w:pPr>
        <w:numPr>
          <w:ilvl w:val="0"/>
          <w:numId w:val="4"/>
        </w:numPr>
        <w:spacing w:before="0" w:after="0" w:line="240"/>
        <w:ind w:right="-1" w:left="720" w:hanging="360"/>
        <w:jc w:val="both"/>
        <w:rPr>
          <w:rFonts w:ascii="Times New Roman" w:hAnsi="Times New Roman" w:cs="Times New Roman" w:eastAsia="Times New Roman"/>
          <w:color w:val="auto"/>
          <w:spacing w:val="-4"/>
          <w:position w:val="0"/>
          <w:sz w:val="28"/>
          <w:shd w:fill="auto" w:val="clear"/>
        </w:rPr>
      </w:pPr>
      <w:r>
        <w:rPr>
          <w:rFonts w:ascii="Times New Roman" w:hAnsi="Times New Roman" w:cs="Times New Roman" w:eastAsia="Times New Roman"/>
          <w:color w:val="auto"/>
          <w:spacing w:val="0"/>
          <w:position w:val="0"/>
          <w:sz w:val="28"/>
          <w:shd w:fill="auto" w:val="clear"/>
        </w:rPr>
        <w:t xml:space="preserve">Сілтеме тік</w:t>
      </w:r>
      <w:r>
        <w:rPr>
          <w:rFonts w:ascii="Times New Roman" w:hAnsi="Times New Roman" w:cs="Times New Roman" w:eastAsia="Times New Roman"/>
          <w:color w:val="auto"/>
          <w:spacing w:val="-4"/>
          <w:position w:val="0"/>
          <w:sz w:val="28"/>
          <w:shd w:fill="auto" w:val="clear"/>
        </w:rPr>
        <w:t xml:space="preserve"> жа</w:t>
      </w:r>
      <w:r>
        <w:rPr>
          <w:rFonts w:ascii="Times New Roman" w:hAnsi="Times New Roman" w:cs="Times New Roman" w:eastAsia="Times New Roman"/>
          <w:color w:val="auto"/>
          <w:spacing w:val="-4"/>
          <w:position w:val="0"/>
          <w:sz w:val="28"/>
          <w:shd w:fill="auto" w:val="clear"/>
        </w:rPr>
        <w:t xml:space="preserve">қшаның ішінде жазылады [5, 123].  </w:t>
      </w:r>
    </w:p>
    <w:p>
      <w:pPr>
        <w:numPr>
          <w:ilvl w:val="0"/>
          <w:numId w:val="4"/>
        </w:numPr>
        <w:spacing w:before="0" w:after="0" w:line="240"/>
        <w:ind w:right="-1" w:left="720" w:hanging="360"/>
        <w:jc w:val="both"/>
        <w:rPr>
          <w:rFonts w:ascii="Times New Roman" w:hAnsi="Times New Roman" w:cs="Times New Roman" w:eastAsia="Times New Roman"/>
          <w:color w:val="auto"/>
          <w:spacing w:val="-4"/>
          <w:position w:val="0"/>
          <w:sz w:val="28"/>
          <w:shd w:fill="auto" w:val="clear"/>
        </w:rPr>
      </w:pPr>
      <w:r>
        <w:rPr>
          <w:rFonts w:ascii="Times New Roman" w:hAnsi="Times New Roman" w:cs="Times New Roman" w:eastAsia="Times New Roman"/>
          <w:color w:val="auto"/>
          <w:spacing w:val="-4"/>
          <w:position w:val="0"/>
          <w:sz w:val="28"/>
          <w:shd w:fill="auto" w:val="clear"/>
        </w:rPr>
        <w:t xml:space="preserve">Со</w:t>
      </w:r>
      <w:r>
        <w:rPr>
          <w:rFonts w:ascii="Times New Roman" w:hAnsi="Times New Roman" w:cs="Times New Roman" w:eastAsia="Times New Roman"/>
          <w:color w:val="auto"/>
          <w:spacing w:val="-4"/>
          <w:position w:val="0"/>
          <w:sz w:val="28"/>
          <w:shd w:fill="auto" w:val="clear"/>
        </w:rPr>
        <w:t xml:space="preserve">ңында пайдаланылған әдебиет тізімі берілуі тиіс. </w:t>
      </w:r>
    </w:p>
    <w:p>
      <w:pPr>
        <w:numPr>
          <w:ilvl w:val="0"/>
          <w:numId w:val="4"/>
        </w:numPr>
        <w:spacing w:before="0" w:after="0" w:line="240"/>
        <w:ind w:right="-1"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Титулды</w:t>
      </w:r>
      <w:r>
        <w:rPr>
          <w:rFonts w:ascii="Times New Roman" w:hAnsi="Times New Roman" w:cs="Times New Roman" w:eastAsia="Times New Roman"/>
          <w:color w:val="auto"/>
          <w:spacing w:val="0"/>
          <w:position w:val="0"/>
          <w:sz w:val="28"/>
          <w:shd w:fill="auto" w:val="clear"/>
        </w:rPr>
        <w:t xml:space="preserve">қ беті үлгіге сәйкес жазылуы тиіс. </w:t>
      </w:r>
    </w:p>
    <w:p>
      <w:pPr>
        <w:numPr>
          <w:ilvl w:val="0"/>
          <w:numId w:val="4"/>
        </w:numPr>
        <w:spacing w:before="0" w:after="0" w:line="240"/>
        <w:ind w:right="-1"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Титулды</w:t>
      </w:r>
      <w:r>
        <w:rPr>
          <w:rFonts w:ascii="Times New Roman" w:hAnsi="Times New Roman" w:cs="Times New Roman" w:eastAsia="Times New Roman"/>
          <w:color w:val="auto"/>
          <w:spacing w:val="0"/>
          <w:position w:val="0"/>
          <w:sz w:val="28"/>
          <w:shd w:fill="auto" w:val="clear"/>
        </w:rPr>
        <w:t xml:space="preserve">қ беттен кейінгі бетте мазмұны беріледі. </w:t>
      </w:r>
    </w:p>
    <w:p>
      <w:pPr>
        <w:numPr>
          <w:ilvl w:val="0"/>
          <w:numId w:val="4"/>
        </w:numPr>
        <w:spacing w:before="0" w:after="0" w:line="30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Кіріспе, </w:t>
      </w:r>
      <w:r>
        <w:rPr>
          <w:rFonts w:ascii="Times New Roman" w:hAnsi="Times New Roman" w:cs="Times New Roman" w:eastAsia="Times New Roman"/>
          <w:color w:val="000000"/>
          <w:spacing w:val="0"/>
          <w:position w:val="0"/>
          <w:sz w:val="28"/>
          <w:shd w:fill="auto" w:val="clear"/>
        </w:rPr>
        <w:t xml:space="preserve">әр жаңа тарау, қорытынды, әдебиет тізімі, қосымша жаңа беттен басталады; </w:t>
      </w:r>
    </w:p>
    <w:p>
      <w:pPr>
        <w:spacing w:before="0" w:after="0" w:line="300"/>
        <w:ind w:right="0" w:left="0" w:firstLine="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10) </w:t>
      </w:r>
      <w:r>
        <w:rPr>
          <w:rFonts w:ascii="Times New Roman" w:hAnsi="Times New Roman" w:cs="Times New Roman" w:eastAsia="Times New Roman"/>
          <w:color w:val="000000"/>
          <w:spacing w:val="0"/>
          <w:position w:val="0"/>
          <w:sz w:val="28"/>
          <w:shd w:fill="auto" w:val="clear"/>
        </w:rPr>
        <w:t xml:space="preserve">Тарау тарма</w:t>
      </w:r>
      <w:r>
        <w:rPr>
          <w:rFonts w:ascii="Times New Roman" w:hAnsi="Times New Roman" w:cs="Times New Roman" w:eastAsia="Times New Roman"/>
          <w:color w:val="000000"/>
          <w:spacing w:val="0"/>
          <w:position w:val="0"/>
          <w:sz w:val="28"/>
          <w:shd w:fill="auto" w:val="clear"/>
        </w:rPr>
        <w:t xml:space="preserve">қшалары жаңа беттен басталмайды, бірінен кейін бір жазылады, олар аздаған арақашықтық арқылы ажыратылады. Бет нөмірі 3-беттен басталатын кіріспе бөлімінен басталады. (1-бет  нөмірленбейді, бірақ ескеріледі, мазмұны нөмірленбейді, бірақ ескеріледі). </w:t>
      </w:r>
    </w:p>
    <w:p>
      <w:pPr>
        <w:spacing w:before="0" w:after="0" w:line="240"/>
        <w:ind w:right="0" w:left="0" w:firstLine="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11) </w:t>
      </w:r>
      <w:r>
        <w:rPr>
          <w:rFonts w:ascii="Times New Roman" w:hAnsi="Times New Roman" w:cs="Times New Roman" w:eastAsia="Times New Roman"/>
          <w:color w:val="000000"/>
          <w:spacing w:val="0"/>
          <w:position w:val="0"/>
          <w:sz w:val="28"/>
          <w:shd w:fill="auto" w:val="clear"/>
        </w:rPr>
        <w:t xml:space="preserve">Жобаны</w:t>
      </w:r>
      <w:r>
        <w:rPr>
          <w:rFonts w:ascii="Times New Roman" w:hAnsi="Times New Roman" w:cs="Times New Roman" w:eastAsia="Times New Roman"/>
          <w:color w:val="000000"/>
          <w:spacing w:val="0"/>
          <w:position w:val="0"/>
          <w:sz w:val="28"/>
          <w:shd w:fill="auto" w:val="clear"/>
        </w:rPr>
        <w:t xml:space="preserve">ң әр бөлімнің атауы майлы әріптермен, ортаға жазылады. Тараулар мен тармақшаларды жазу кезінде міндетті түрде олардың нөмірі (1. 2., 1. 1., 1. 2. ) көрсетіледі.</w:t>
      </w:r>
    </w:p>
    <w:p>
      <w:pPr>
        <w:spacing w:before="0" w:after="0" w:line="240"/>
        <w:ind w:right="0" w:left="0" w:firstLine="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12) </w:t>
      </w:r>
      <w:r>
        <w:rPr>
          <w:rFonts w:ascii="Times New Roman" w:hAnsi="Times New Roman" w:cs="Times New Roman" w:eastAsia="Times New Roman"/>
          <w:color w:val="000000"/>
          <w:spacing w:val="0"/>
          <w:position w:val="0"/>
          <w:sz w:val="28"/>
          <w:shd w:fill="auto" w:val="clear"/>
        </w:rPr>
        <w:t xml:space="preserve">Жобаны жазу кезінде беттерді</w:t>
      </w:r>
      <w:r>
        <w:rPr>
          <w:rFonts w:ascii="Times New Roman" w:hAnsi="Times New Roman" w:cs="Times New Roman" w:eastAsia="Times New Roman"/>
          <w:color w:val="000000"/>
          <w:spacing w:val="0"/>
          <w:position w:val="0"/>
          <w:sz w:val="28"/>
          <w:shd w:fill="auto" w:val="clear"/>
        </w:rPr>
        <w:t xml:space="preserve">ң нөмірленуі және жобаның жекелеген бөлімдерінің орналасу реттілігі сақталу керек;</w:t>
      </w:r>
    </w:p>
    <w:p>
      <w:pPr>
        <w:spacing w:before="0" w:after="0" w:line="240"/>
        <w:ind w:right="0" w:left="0" w:firstLine="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13) </w:t>
      </w:r>
      <w:r>
        <w:rPr>
          <w:rFonts w:ascii="Times New Roman" w:hAnsi="Times New Roman" w:cs="Times New Roman" w:eastAsia="Times New Roman"/>
          <w:color w:val="000000"/>
          <w:spacing w:val="0"/>
          <w:position w:val="0"/>
          <w:sz w:val="28"/>
          <w:shd w:fill="auto" w:val="clear"/>
        </w:rPr>
        <w:t xml:space="preserve">М</w:t>
      </w:r>
      <w:r>
        <w:rPr>
          <w:rFonts w:ascii="Times New Roman" w:hAnsi="Times New Roman" w:cs="Times New Roman" w:eastAsia="Times New Roman"/>
          <w:color w:val="000000"/>
          <w:spacing w:val="0"/>
          <w:position w:val="0"/>
          <w:sz w:val="28"/>
          <w:shd w:fill="auto" w:val="clear"/>
        </w:rPr>
        <w:t xml:space="preserve">әтінде міндетті түрде пайдаланылатын әдебиеттерге сілтеме берілуі керек (төртбұрышты жақшада). </w:t>
      </w:r>
    </w:p>
    <w:p>
      <w:pPr>
        <w:numPr>
          <w:ilvl w:val="0"/>
          <w:numId w:val="9"/>
        </w:numPr>
        <w:spacing w:before="0" w:after="0" w:line="240"/>
        <w:ind w:right="0" w:left="750" w:hanging="39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Жобаны</w:t>
      </w:r>
      <w:r>
        <w:rPr>
          <w:rFonts w:ascii="Times New Roman" w:hAnsi="Times New Roman" w:cs="Times New Roman" w:eastAsia="Times New Roman"/>
          <w:color w:val="auto"/>
          <w:spacing w:val="0"/>
          <w:position w:val="0"/>
          <w:sz w:val="28"/>
          <w:shd w:fill="auto" w:val="clear"/>
        </w:rPr>
        <w:t xml:space="preserve">ң көлемі 10 беттен кем болмауы керек.</w:t>
      </w:r>
    </w:p>
    <w:p>
      <w:pPr>
        <w:spacing w:before="0" w:after="0" w:line="300"/>
        <w:ind w:right="0" w:left="0" w:firstLine="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15) </w:t>
      </w:r>
      <w:r>
        <w:rPr>
          <w:rFonts w:ascii="Times New Roman" w:hAnsi="Times New Roman" w:cs="Times New Roman" w:eastAsia="Times New Roman"/>
          <w:color w:val="000000"/>
          <w:spacing w:val="0"/>
          <w:position w:val="0"/>
          <w:sz w:val="28"/>
          <w:shd w:fill="auto" w:val="clear"/>
        </w:rPr>
        <w:t xml:space="preserve">Қорытындыда (кемінде 1 бет) жұмыстың негізгі нәтижелері және олардың негізінде жасалынған қорытындылар, жұмыс нәтижелерін ғылыми және практикалық мақсатта пайдалану бойынша ұсынымдар болады; </w:t>
      </w:r>
    </w:p>
    <w:p>
      <w:pPr>
        <w:spacing w:before="0" w:after="0" w:line="300"/>
        <w:ind w:right="0" w:left="0" w:firstLine="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16) </w:t>
      </w:r>
      <w:r>
        <w:rPr>
          <w:rFonts w:ascii="Times New Roman" w:hAnsi="Times New Roman" w:cs="Times New Roman" w:eastAsia="Times New Roman"/>
          <w:color w:val="000000"/>
          <w:spacing w:val="0"/>
          <w:position w:val="0"/>
          <w:sz w:val="28"/>
          <w:shd w:fill="auto" w:val="clear"/>
        </w:rPr>
        <w:t xml:space="preserve">Пайдаланыл</w:t>
      </w:r>
      <w:r>
        <w:rPr>
          <w:rFonts w:ascii="Times New Roman" w:hAnsi="Times New Roman" w:cs="Times New Roman" w:eastAsia="Times New Roman"/>
          <w:color w:val="000000"/>
          <w:spacing w:val="0"/>
          <w:position w:val="0"/>
          <w:sz w:val="28"/>
          <w:shd w:fill="auto" w:val="clear"/>
        </w:rPr>
        <w:t xml:space="preserve">ған әдебиеттер жұмыс соңында жалпы тізіммен алфавиттік тәртіппен орналасады;</w:t>
      </w:r>
    </w:p>
    <w:p>
      <w:pPr>
        <w:spacing w:before="0" w:after="0" w:line="300"/>
        <w:ind w:right="0" w:left="0" w:firstLine="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17) </w:t>
      </w:r>
      <w:r>
        <w:rPr>
          <w:rFonts w:ascii="Times New Roman" w:hAnsi="Times New Roman" w:cs="Times New Roman" w:eastAsia="Times New Roman"/>
          <w:color w:val="000000"/>
          <w:spacing w:val="0"/>
          <w:position w:val="0"/>
          <w:sz w:val="28"/>
          <w:shd w:fill="auto" w:val="clear"/>
        </w:rPr>
        <w:t xml:space="preserve">Қосымша (егер қажет болса) әдебиеттер тізімінен кейін орналасады және карталар, суреттер, сызбалар, кестелер, диаграммалар, мәлімет кестелері болуы мүмкін. Қосымшалар да мәтінде кездесуіне қарай орналасады және нөмірленеді.</w:t>
      </w:r>
    </w:p>
    <w:p>
      <w:pPr>
        <w:spacing w:before="0" w:after="0" w:line="30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30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30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30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300"/>
        <w:ind w:right="0" w:left="7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br/>
      </w:r>
    </w:p>
    <w:p>
      <w:pPr>
        <w:spacing w:before="0" w:after="0" w:line="30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30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1"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1"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i/>
          <w:color w:val="FF0000"/>
          <w:spacing w:val="0"/>
          <w:position w:val="0"/>
          <w:sz w:val="28"/>
          <w:shd w:fill="auto" w:val="clear"/>
        </w:rPr>
      </w:pPr>
      <w:r>
        <w:rPr>
          <w:rFonts w:ascii="Times New Roman" w:hAnsi="Times New Roman" w:cs="Times New Roman" w:eastAsia="Times New Roman"/>
          <w:i/>
          <w:color w:val="FF0000"/>
          <w:spacing w:val="0"/>
          <w:position w:val="0"/>
          <w:sz w:val="28"/>
          <w:shd w:fill="auto" w:val="clear"/>
        </w:rPr>
        <w:t xml:space="preserve">ҮЛГІ</w:t>
      </w:r>
    </w:p>
    <w:tbl>
      <w:tblPr/>
      <w:tblGrid>
        <w:gridCol w:w="9493"/>
      </w:tblGrid>
      <w:tr>
        <w:trPr>
          <w:trHeight w:val="12181" w:hRule="auto"/>
          <w:jc w:val="left"/>
        </w:trPr>
        <w:tc>
          <w:tcPr>
            <w:tcW w:w="94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Қазақстан Республикасы </w:t>
            </w: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Ғылым және жоғары білім министрлігі</w:t>
            </w: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Astana IT University</w:t>
            </w: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ЖОБАНЫ</w:t>
            </w:r>
            <w:r>
              <w:rPr>
                <w:rFonts w:ascii="Times New Roman" w:hAnsi="Times New Roman" w:cs="Times New Roman" w:eastAsia="Times New Roman"/>
                <w:color w:val="auto"/>
                <w:spacing w:val="0"/>
                <w:position w:val="0"/>
                <w:sz w:val="28"/>
                <w:shd w:fill="auto" w:val="clear"/>
              </w:rPr>
              <w:t xml:space="preserve">Ң АТАУЫ</w:t>
            </w: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Маманды</w:t>
            </w:r>
            <w:r>
              <w:rPr>
                <w:rFonts w:ascii="Times New Roman" w:hAnsi="Times New Roman" w:cs="Times New Roman" w:eastAsia="Times New Roman"/>
                <w:color w:val="auto"/>
                <w:spacing w:val="0"/>
                <w:position w:val="0"/>
                <w:sz w:val="28"/>
                <w:shd w:fill="auto" w:val="clear"/>
              </w:rPr>
              <w:t xml:space="preserve">ғы: _______________</w:t>
            </w: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p>
          <w:p>
            <w:pPr>
              <w:tabs>
                <w:tab w:val="left" w:pos="3605" w:leader="none"/>
                <w:tab w:val="left" w:pos="5166" w:leader="none"/>
              </w:tabs>
              <w:spacing w:before="0" w:after="0" w:line="240"/>
              <w:ind w:right="0" w:left="1289" w:firstLine="0"/>
              <w:jc w:val="left"/>
              <w:rPr>
                <w:rFonts w:ascii="Times New Roman" w:hAnsi="Times New Roman" w:cs="Times New Roman" w:eastAsia="Times New Roman"/>
                <w:color w:val="auto"/>
                <w:spacing w:val="0"/>
                <w:position w:val="0"/>
                <w:sz w:val="28"/>
                <w:shd w:fill="auto" w:val="clear"/>
              </w:rPr>
            </w:pPr>
          </w:p>
          <w:p>
            <w:pPr>
              <w:tabs>
                <w:tab w:val="left" w:pos="3605" w:leader="none"/>
                <w:tab w:val="left" w:pos="5166" w:leader="none"/>
              </w:tabs>
              <w:spacing w:before="0" w:after="0" w:line="240"/>
              <w:ind w:right="0" w:left="1289"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Орында</w:t>
            </w:r>
            <w:r>
              <w:rPr>
                <w:rFonts w:ascii="Times New Roman" w:hAnsi="Times New Roman" w:cs="Times New Roman" w:eastAsia="Times New Roman"/>
                <w:color w:val="auto"/>
                <w:spacing w:val="0"/>
                <w:position w:val="0"/>
                <w:sz w:val="28"/>
                <w:shd w:fill="auto" w:val="clear"/>
              </w:rPr>
              <w:t xml:space="preserve">ған (-дар):</w:t>
              <w:tab/>
              <w:t xml:space="preserve">                 Төлетаева</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А.А.</w:t>
            </w:r>
          </w:p>
          <w:p>
            <w:pPr>
              <w:spacing w:before="2"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5312" w:leader="none"/>
                <w:tab w:val="left" w:pos="7023" w:leader="none"/>
              </w:tabs>
              <w:spacing w:before="0" w:after="0" w:line="240"/>
              <w:ind w:right="0" w:left="1289"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Тексерген:                                 Камиева</w:t>
            </w:r>
            <w:r>
              <w:rPr>
                <w:rFonts w:ascii="Times New Roman" w:hAnsi="Times New Roman" w:cs="Times New Roman" w:eastAsia="Times New Roman"/>
                <w:color w:val="auto"/>
                <w:spacing w:val="-4"/>
                <w:position w:val="0"/>
                <w:sz w:val="28"/>
                <w:shd w:fill="auto" w:val="clear"/>
              </w:rPr>
              <w:t xml:space="preserve"> Г</w:t>
            </w:r>
            <w:r>
              <w:rPr>
                <w:rFonts w:ascii="Times New Roman" w:hAnsi="Times New Roman" w:cs="Times New Roman" w:eastAsia="Times New Roman"/>
                <w:color w:val="auto"/>
                <w:spacing w:val="0"/>
                <w:position w:val="0"/>
                <w:sz w:val="28"/>
                <w:shd w:fill="auto" w:val="clear"/>
              </w:rPr>
              <w:t xml:space="preserve">.К.</w:t>
            </w: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5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Астана, 2023</w:t>
            </w:r>
          </w:p>
          <w:p>
            <w:pPr>
              <w:spacing w:before="0" w:after="0" w:line="256"/>
              <w:ind w:right="0" w:left="0" w:firstLine="0"/>
              <w:jc w:val="center"/>
              <w:rPr>
                <w:rFonts w:ascii="Times New Roman" w:hAnsi="Times New Roman" w:cs="Times New Roman" w:eastAsia="Times New Roman"/>
                <w:color w:val="auto"/>
                <w:position w:val="0"/>
                <w:sz w:val="28"/>
                <w:shd w:fill="auto" w:val="clear"/>
              </w:rPr>
            </w:pPr>
          </w:p>
        </w:tc>
      </w:tr>
    </w:tbl>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МАЗМ</w:t>
      </w:r>
      <w:r>
        <w:rPr>
          <w:rFonts w:ascii="Times New Roman" w:hAnsi="Times New Roman" w:cs="Times New Roman" w:eastAsia="Times New Roman"/>
          <w:color w:val="auto"/>
          <w:spacing w:val="0"/>
          <w:position w:val="0"/>
          <w:sz w:val="28"/>
          <w:shd w:fill="auto" w:val="clear"/>
        </w:rPr>
        <w:t xml:space="preserve">ҰНЫ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2" w:after="1" w:line="240"/>
        <w:ind w:right="0" w:left="0" w:firstLine="0"/>
        <w:jc w:val="left"/>
        <w:rPr>
          <w:rFonts w:ascii="Times New Roman" w:hAnsi="Times New Roman" w:cs="Times New Roman" w:eastAsia="Times New Roman"/>
          <w:color w:val="auto"/>
          <w:spacing w:val="0"/>
          <w:position w:val="0"/>
          <w:sz w:val="28"/>
          <w:shd w:fill="auto" w:val="clear"/>
        </w:rPr>
      </w:pPr>
    </w:p>
    <w:tbl>
      <w:tblPr>
        <w:tblInd w:w="478" w:type="dxa"/>
      </w:tblPr>
      <w:tblGrid>
        <w:gridCol w:w="7404"/>
        <w:gridCol w:w="1884"/>
      </w:tblGrid>
      <w:tr>
        <w:trPr>
          <w:trHeight w:val="645" w:hRule="auto"/>
          <w:jc w:val="left"/>
        </w:trPr>
        <w:tc>
          <w:tcPr>
            <w:tcW w:w="74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0" w:left="815" w:firstLine="0"/>
              <w:jc w:val="left"/>
              <w:rPr>
                <w:rFonts w:ascii="Times New Roman" w:hAnsi="Times New Roman" w:cs="Times New Roman" w:eastAsia="Times New Roman"/>
                <w:color w:val="auto"/>
                <w:spacing w:val="0"/>
                <w:position w:val="0"/>
                <w:sz w:val="28"/>
                <w:shd w:fill="auto" w:val="clear"/>
              </w:rPr>
            </w:pPr>
          </w:p>
        </w:tc>
        <w:tc>
          <w:tcPr>
            <w:tcW w:w="18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499"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Бет реті</w:t>
            </w:r>
          </w:p>
        </w:tc>
      </w:tr>
      <w:tr>
        <w:trPr>
          <w:trHeight w:val="645" w:hRule="auto"/>
          <w:jc w:val="left"/>
        </w:trPr>
        <w:tc>
          <w:tcPr>
            <w:tcW w:w="74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0" w:left="10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КІРІСПЕ</w:t>
            </w:r>
          </w:p>
        </w:tc>
        <w:tc>
          <w:tcPr>
            <w:tcW w:w="18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499" w:left="0" w:firstLine="0"/>
              <w:jc w:val="right"/>
              <w:rPr>
                <w:rFonts w:ascii="Times New Roman" w:hAnsi="Times New Roman" w:cs="Times New Roman" w:eastAsia="Times New Roman"/>
                <w:color w:val="auto"/>
                <w:spacing w:val="0"/>
                <w:position w:val="0"/>
                <w:sz w:val="28"/>
                <w:shd w:fill="auto" w:val="clear"/>
              </w:rPr>
            </w:pPr>
          </w:p>
        </w:tc>
      </w:tr>
      <w:tr>
        <w:trPr>
          <w:trHeight w:val="642" w:hRule="auto"/>
          <w:jc w:val="left"/>
        </w:trPr>
        <w:tc>
          <w:tcPr>
            <w:tcW w:w="74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22"/>
              <w:ind w:right="0" w:left="10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ТАРАУ АТАУЫ</w:t>
            </w:r>
          </w:p>
        </w:tc>
        <w:tc>
          <w:tcPr>
            <w:tcW w:w="18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499" w:left="0" w:firstLine="0"/>
              <w:jc w:val="right"/>
              <w:rPr>
                <w:rFonts w:ascii="Times New Roman" w:hAnsi="Times New Roman" w:cs="Times New Roman" w:eastAsia="Times New Roman"/>
                <w:color w:val="auto"/>
                <w:spacing w:val="0"/>
                <w:position w:val="0"/>
                <w:sz w:val="28"/>
                <w:shd w:fill="auto" w:val="clear"/>
              </w:rPr>
            </w:pPr>
          </w:p>
        </w:tc>
      </w:tr>
      <w:tr>
        <w:trPr>
          <w:trHeight w:val="643" w:hRule="auto"/>
          <w:jc w:val="left"/>
        </w:trPr>
        <w:tc>
          <w:tcPr>
            <w:tcW w:w="74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1449" w:leader="none"/>
                <w:tab w:val="left" w:pos="2414" w:leader="none"/>
                <w:tab w:val="left" w:pos="5334" w:leader="none"/>
                <w:tab w:val="left" w:pos="6793" w:leader="none"/>
              </w:tabs>
              <w:spacing w:before="0" w:after="0" w:line="316"/>
              <w:ind w:right="0" w:left="10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 </w:t>
            </w:r>
            <w:r>
              <w:rPr>
                <w:rFonts w:ascii="Times New Roman" w:hAnsi="Times New Roman" w:cs="Times New Roman" w:eastAsia="Times New Roman"/>
                <w:color w:val="auto"/>
                <w:spacing w:val="0"/>
                <w:position w:val="0"/>
                <w:sz w:val="28"/>
                <w:shd w:fill="auto" w:val="clear"/>
              </w:rPr>
              <w:t xml:space="preserve">Тарауша атауы</w:t>
            </w:r>
          </w:p>
        </w:tc>
        <w:tc>
          <w:tcPr>
            <w:tcW w:w="18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6"/>
              <w:ind w:right="499" w:left="0" w:firstLine="0"/>
              <w:jc w:val="right"/>
              <w:rPr>
                <w:rFonts w:ascii="Times New Roman" w:hAnsi="Times New Roman" w:cs="Times New Roman" w:eastAsia="Times New Roman"/>
                <w:color w:val="auto"/>
                <w:spacing w:val="0"/>
                <w:position w:val="0"/>
                <w:sz w:val="28"/>
                <w:shd w:fill="auto" w:val="clear"/>
              </w:rPr>
            </w:pPr>
          </w:p>
        </w:tc>
      </w:tr>
      <w:tr>
        <w:trPr>
          <w:trHeight w:val="642" w:hRule="auto"/>
          <w:jc w:val="left"/>
        </w:trPr>
        <w:tc>
          <w:tcPr>
            <w:tcW w:w="74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22"/>
              <w:ind w:right="0" w:left="10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 </w:t>
            </w:r>
            <w:r>
              <w:rPr>
                <w:rFonts w:ascii="Times New Roman" w:hAnsi="Times New Roman" w:cs="Times New Roman" w:eastAsia="Times New Roman"/>
                <w:color w:val="auto"/>
                <w:spacing w:val="0"/>
                <w:position w:val="0"/>
                <w:sz w:val="28"/>
                <w:shd w:fill="auto" w:val="clear"/>
              </w:rPr>
              <w:t xml:space="preserve">Тарауша атауы</w:t>
            </w:r>
          </w:p>
        </w:tc>
        <w:tc>
          <w:tcPr>
            <w:tcW w:w="18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422" w:left="0" w:firstLine="0"/>
              <w:jc w:val="right"/>
              <w:rPr>
                <w:rFonts w:ascii="Times New Roman" w:hAnsi="Times New Roman" w:cs="Times New Roman" w:eastAsia="Times New Roman"/>
                <w:color w:val="auto"/>
                <w:spacing w:val="0"/>
                <w:position w:val="0"/>
                <w:sz w:val="28"/>
                <w:shd w:fill="auto" w:val="clear"/>
              </w:rPr>
            </w:pPr>
          </w:p>
        </w:tc>
      </w:tr>
      <w:tr>
        <w:trPr>
          <w:trHeight w:val="964" w:hRule="auto"/>
          <w:jc w:val="left"/>
        </w:trPr>
        <w:tc>
          <w:tcPr>
            <w:tcW w:w="74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22"/>
              <w:ind w:right="94" w:left="107"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ТАРАУ АТАУЫ</w:t>
            </w:r>
          </w:p>
        </w:tc>
        <w:tc>
          <w:tcPr>
            <w:tcW w:w="18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422" w:left="0" w:firstLine="0"/>
              <w:jc w:val="right"/>
              <w:rPr>
                <w:rFonts w:ascii="Times New Roman" w:hAnsi="Times New Roman" w:cs="Times New Roman" w:eastAsia="Times New Roman"/>
                <w:color w:val="auto"/>
                <w:spacing w:val="0"/>
                <w:position w:val="0"/>
                <w:sz w:val="28"/>
                <w:shd w:fill="auto" w:val="clear"/>
              </w:rPr>
            </w:pPr>
          </w:p>
        </w:tc>
      </w:tr>
      <w:tr>
        <w:trPr>
          <w:trHeight w:val="642" w:hRule="auto"/>
          <w:jc w:val="left"/>
        </w:trPr>
        <w:tc>
          <w:tcPr>
            <w:tcW w:w="74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1701" w:leader="none"/>
                <w:tab w:val="left" w:pos="2922" w:leader="none"/>
                <w:tab w:val="left" w:pos="4069" w:leader="none"/>
                <w:tab w:val="left" w:pos="5767" w:leader="none"/>
              </w:tabs>
              <w:spacing w:before="0" w:after="0" w:line="316"/>
              <w:ind w:right="0" w:left="10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2.1 </w:t>
            </w:r>
            <w:r>
              <w:rPr>
                <w:rFonts w:ascii="Times New Roman" w:hAnsi="Times New Roman" w:cs="Times New Roman" w:eastAsia="Times New Roman"/>
                <w:color w:val="auto"/>
                <w:spacing w:val="0"/>
                <w:position w:val="0"/>
                <w:sz w:val="28"/>
                <w:shd w:fill="auto" w:val="clear"/>
              </w:rPr>
              <w:t xml:space="preserve">Тарауша атауы</w:t>
            </w:r>
          </w:p>
        </w:tc>
        <w:tc>
          <w:tcPr>
            <w:tcW w:w="18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6"/>
              <w:ind w:right="422" w:left="0" w:firstLine="0"/>
              <w:jc w:val="right"/>
              <w:rPr>
                <w:rFonts w:ascii="Times New Roman" w:hAnsi="Times New Roman" w:cs="Times New Roman" w:eastAsia="Times New Roman"/>
                <w:color w:val="auto"/>
                <w:spacing w:val="0"/>
                <w:position w:val="0"/>
                <w:sz w:val="28"/>
                <w:shd w:fill="auto" w:val="clear"/>
              </w:rPr>
            </w:pPr>
          </w:p>
        </w:tc>
      </w:tr>
      <w:tr>
        <w:trPr>
          <w:trHeight w:val="642" w:hRule="auto"/>
          <w:jc w:val="left"/>
        </w:trPr>
        <w:tc>
          <w:tcPr>
            <w:tcW w:w="74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1701" w:leader="none"/>
                <w:tab w:val="left" w:pos="2922" w:leader="none"/>
                <w:tab w:val="left" w:pos="4069" w:leader="none"/>
                <w:tab w:val="left" w:pos="5767" w:leader="none"/>
              </w:tabs>
              <w:spacing w:before="1" w:after="0" w:line="322"/>
              <w:ind w:right="91" w:left="10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2.2 </w:t>
            </w:r>
            <w:r>
              <w:rPr>
                <w:rFonts w:ascii="Times New Roman" w:hAnsi="Times New Roman" w:cs="Times New Roman" w:eastAsia="Times New Roman"/>
                <w:color w:val="auto"/>
                <w:spacing w:val="0"/>
                <w:position w:val="0"/>
                <w:sz w:val="28"/>
                <w:shd w:fill="auto" w:val="clear"/>
              </w:rPr>
              <w:t xml:space="preserve">Тарауша атауы</w:t>
            </w:r>
          </w:p>
        </w:tc>
        <w:tc>
          <w:tcPr>
            <w:tcW w:w="18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422" w:left="0" w:firstLine="0"/>
              <w:jc w:val="right"/>
              <w:rPr>
                <w:rFonts w:ascii="Times New Roman" w:hAnsi="Times New Roman" w:cs="Times New Roman" w:eastAsia="Times New Roman"/>
                <w:color w:val="auto"/>
                <w:spacing w:val="0"/>
                <w:position w:val="0"/>
                <w:sz w:val="28"/>
                <w:shd w:fill="auto" w:val="clear"/>
              </w:rPr>
            </w:pPr>
          </w:p>
        </w:tc>
      </w:tr>
      <w:tr>
        <w:trPr>
          <w:trHeight w:val="645" w:hRule="auto"/>
          <w:jc w:val="left"/>
        </w:trPr>
        <w:tc>
          <w:tcPr>
            <w:tcW w:w="74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1"/>
              <w:ind w:right="0" w:left="10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ҚОРЫТЫНДЫ</w:t>
            </w:r>
          </w:p>
        </w:tc>
        <w:tc>
          <w:tcPr>
            <w:tcW w:w="18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1"/>
              <w:ind w:right="422" w:left="0" w:firstLine="0"/>
              <w:jc w:val="right"/>
              <w:rPr>
                <w:rFonts w:ascii="Times New Roman" w:hAnsi="Times New Roman" w:cs="Times New Roman" w:eastAsia="Times New Roman"/>
                <w:color w:val="auto"/>
                <w:spacing w:val="0"/>
                <w:position w:val="0"/>
                <w:sz w:val="28"/>
                <w:shd w:fill="auto" w:val="clear"/>
              </w:rPr>
            </w:pPr>
          </w:p>
        </w:tc>
      </w:tr>
      <w:tr>
        <w:trPr>
          <w:trHeight w:val="642" w:hRule="auto"/>
          <w:jc w:val="left"/>
        </w:trPr>
        <w:tc>
          <w:tcPr>
            <w:tcW w:w="74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0" w:left="10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ПАЙДАЛАНЫЛ</w:t>
            </w:r>
            <w:r>
              <w:rPr>
                <w:rFonts w:ascii="Times New Roman" w:hAnsi="Times New Roman" w:cs="Times New Roman" w:eastAsia="Times New Roman"/>
                <w:color w:val="auto"/>
                <w:spacing w:val="0"/>
                <w:position w:val="0"/>
                <w:sz w:val="28"/>
                <w:shd w:fill="auto" w:val="clear"/>
              </w:rPr>
              <w:t xml:space="preserve">ҒАН ӘДЕБИЕТ ТІЗІМІ</w:t>
            </w:r>
          </w:p>
        </w:tc>
        <w:tc>
          <w:tcPr>
            <w:tcW w:w="18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422" w:left="0" w:firstLine="0"/>
              <w:jc w:val="right"/>
              <w:rPr>
                <w:rFonts w:ascii="Times New Roman" w:hAnsi="Times New Roman" w:cs="Times New Roman" w:eastAsia="Times New Roman"/>
                <w:color w:val="auto"/>
                <w:spacing w:val="0"/>
                <w:position w:val="0"/>
                <w:sz w:val="28"/>
                <w:shd w:fill="auto" w:val="clear"/>
              </w:rPr>
            </w:pPr>
          </w:p>
        </w:tc>
      </w:tr>
      <w:tr>
        <w:trPr>
          <w:trHeight w:val="645" w:hRule="auto"/>
          <w:jc w:val="left"/>
        </w:trPr>
        <w:tc>
          <w:tcPr>
            <w:tcW w:w="74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0" w:left="10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ҚОСЫМША (егер болса)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tc>
        <w:tc>
          <w:tcPr>
            <w:tcW w:w="18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422" w:left="0" w:firstLine="0"/>
              <w:jc w:val="right"/>
              <w:rPr>
                <w:rFonts w:ascii="Times New Roman" w:hAnsi="Times New Roman" w:cs="Times New Roman" w:eastAsia="Times New Roman"/>
                <w:color w:val="auto"/>
                <w:spacing w:val="0"/>
                <w:position w:val="0"/>
                <w:sz w:val="28"/>
                <w:shd w:fill="auto" w:val="clear"/>
              </w:rPr>
            </w:pPr>
          </w:p>
        </w:tc>
      </w:tr>
    </w:tbl>
    <w:p>
      <w:pPr>
        <w:spacing w:before="0" w:after="160" w:line="318"/>
        <w:ind w:right="0" w:left="0" w:firstLine="0"/>
        <w:jc w:val="right"/>
        <w:rPr>
          <w:rFonts w:ascii="Times New Roman" w:hAnsi="Times New Roman" w:cs="Times New Roman" w:eastAsia="Times New Roman"/>
          <w:color w:val="auto"/>
          <w:spacing w:val="0"/>
          <w:position w:val="0"/>
          <w:sz w:val="28"/>
          <w:shd w:fill="auto" w:val="clear"/>
        </w:rPr>
      </w:pPr>
    </w:p>
    <w:p>
      <w:pPr>
        <w:spacing w:before="75" w:after="160" w:line="256"/>
        <w:ind w:right="955" w:left="1273" w:firstLine="0"/>
        <w:jc w:val="center"/>
        <w:rPr>
          <w:rFonts w:ascii="Times New Roman" w:hAnsi="Times New Roman" w:cs="Times New Roman" w:eastAsia="Times New Roman"/>
          <w:i/>
          <w:color w:val="FF0000"/>
          <w:spacing w:val="0"/>
          <w:position w:val="0"/>
          <w:sz w:val="28"/>
          <w:shd w:fill="auto" w:val="clear"/>
        </w:rPr>
      </w:pPr>
      <w:r>
        <w:rPr>
          <w:rFonts w:ascii="Times New Roman" w:hAnsi="Times New Roman" w:cs="Times New Roman" w:eastAsia="Times New Roman"/>
          <w:i/>
          <w:color w:val="FF0000"/>
          <w:spacing w:val="0"/>
          <w:position w:val="0"/>
          <w:sz w:val="28"/>
          <w:shd w:fill="auto" w:val="clear"/>
        </w:rPr>
        <w:t xml:space="preserve">ҮЛГІ</w:t>
      </w:r>
    </w:p>
    <w:p>
      <w:pPr>
        <w:spacing w:before="75" w:after="160" w:line="256"/>
        <w:ind w:right="955" w:left="1273"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МАЗМ</w:t>
      </w:r>
      <w:r>
        <w:rPr>
          <w:rFonts w:ascii="Times New Roman" w:hAnsi="Times New Roman" w:cs="Times New Roman" w:eastAsia="Times New Roman"/>
          <w:color w:val="auto"/>
          <w:spacing w:val="0"/>
          <w:position w:val="0"/>
          <w:sz w:val="28"/>
          <w:shd w:fill="auto" w:val="clear"/>
        </w:rPr>
        <w:t xml:space="preserve">ҰНЫ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2" w:after="1" w:line="240"/>
        <w:ind w:right="0" w:left="0" w:firstLine="0"/>
        <w:jc w:val="left"/>
        <w:rPr>
          <w:rFonts w:ascii="Times New Roman" w:hAnsi="Times New Roman" w:cs="Times New Roman" w:eastAsia="Times New Roman"/>
          <w:color w:val="auto"/>
          <w:spacing w:val="0"/>
          <w:position w:val="0"/>
          <w:sz w:val="28"/>
          <w:shd w:fill="auto" w:val="clear"/>
        </w:rPr>
      </w:pPr>
    </w:p>
    <w:tbl>
      <w:tblPr>
        <w:tblInd w:w="478" w:type="dxa"/>
      </w:tblPr>
      <w:tblGrid>
        <w:gridCol w:w="7404"/>
        <w:gridCol w:w="1884"/>
      </w:tblGrid>
      <w:tr>
        <w:trPr>
          <w:trHeight w:val="645" w:hRule="auto"/>
          <w:jc w:val="left"/>
        </w:trPr>
        <w:tc>
          <w:tcPr>
            <w:tcW w:w="74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0" w:left="815"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КІРІСПЕ</w:t>
            </w:r>
          </w:p>
        </w:tc>
        <w:tc>
          <w:tcPr>
            <w:tcW w:w="18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499"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t>
            </w:r>
          </w:p>
        </w:tc>
      </w:tr>
      <w:tr>
        <w:trPr>
          <w:trHeight w:val="642" w:hRule="auto"/>
          <w:jc w:val="left"/>
        </w:trPr>
        <w:tc>
          <w:tcPr>
            <w:tcW w:w="74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22"/>
              <w:ind w:right="0" w:left="107" w:firstLine="707"/>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ҚАЗАҚ ТЕРМИНОЛОГИЯСЫ ЗЕРТТЕЛУІНІҢ ТЕОРИЯЛЫҚ НЕГІЗДЕРІ</w:t>
            </w:r>
          </w:p>
        </w:tc>
        <w:tc>
          <w:tcPr>
            <w:tcW w:w="18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499"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w:t>
            </w:r>
          </w:p>
        </w:tc>
      </w:tr>
      <w:tr>
        <w:trPr>
          <w:trHeight w:val="643" w:hRule="auto"/>
          <w:jc w:val="left"/>
        </w:trPr>
        <w:tc>
          <w:tcPr>
            <w:tcW w:w="74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1449" w:leader="none"/>
                <w:tab w:val="left" w:pos="2414" w:leader="none"/>
                <w:tab w:val="left" w:pos="5334" w:leader="none"/>
                <w:tab w:val="left" w:pos="6793" w:leader="none"/>
              </w:tabs>
              <w:spacing w:before="0" w:after="0" w:line="316"/>
              <w:ind w:right="0" w:left="815"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w:t>
              <w:tab/>
            </w:r>
            <w:r>
              <w:rPr>
                <w:rFonts w:ascii="Times New Roman" w:hAnsi="Times New Roman" w:cs="Times New Roman" w:eastAsia="Times New Roman"/>
                <w:color w:val="auto"/>
                <w:spacing w:val="0"/>
                <w:position w:val="0"/>
                <w:sz w:val="28"/>
                <w:shd w:fill="auto" w:val="clear"/>
              </w:rPr>
              <w:t xml:space="preserve">Қазақ</w:t>
              <w:tab/>
              <w:t xml:space="preserve">терминологиясының</w:t>
              <w:tab/>
              <w:t xml:space="preserve">зерттелуі</w:t>
              <w:tab/>
              <w:t xml:space="preserve">мен</w:t>
            </w:r>
          </w:p>
          <w:p>
            <w:pPr>
              <w:spacing w:before="0" w:after="0" w:line="307"/>
              <w:ind w:right="0" w:left="10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дамуы</w:t>
            </w:r>
          </w:p>
        </w:tc>
        <w:tc>
          <w:tcPr>
            <w:tcW w:w="18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6"/>
              <w:ind w:right="499"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w:t>
            </w:r>
          </w:p>
        </w:tc>
      </w:tr>
      <w:tr>
        <w:trPr>
          <w:trHeight w:val="642" w:hRule="auto"/>
          <w:jc w:val="left"/>
        </w:trPr>
        <w:tc>
          <w:tcPr>
            <w:tcW w:w="74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22"/>
              <w:ind w:right="0" w:left="107" w:firstLine="707"/>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 </w:t>
            </w:r>
            <w:r>
              <w:rPr>
                <w:rFonts w:ascii="Times New Roman" w:hAnsi="Times New Roman" w:cs="Times New Roman" w:eastAsia="Times New Roman"/>
                <w:color w:val="auto"/>
                <w:spacing w:val="0"/>
                <w:position w:val="0"/>
                <w:sz w:val="28"/>
                <w:shd w:fill="auto" w:val="clear"/>
              </w:rPr>
              <w:t xml:space="preserve">Салалы</w:t>
            </w:r>
            <w:r>
              <w:rPr>
                <w:rFonts w:ascii="Times New Roman" w:hAnsi="Times New Roman" w:cs="Times New Roman" w:eastAsia="Times New Roman"/>
                <w:color w:val="auto"/>
                <w:spacing w:val="0"/>
                <w:position w:val="0"/>
                <w:sz w:val="28"/>
                <w:shd w:fill="auto" w:val="clear"/>
              </w:rPr>
              <w:t xml:space="preserve">қ терминдер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лексиканы</w:t>
            </w:r>
            <w:r>
              <w:rPr>
                <w:rFonts w:ascii="Times New Roman" w:hAnsi="Times New Roman" w:cs="Times New Roman" w:eastAsia="Times New Roman"/>
                <w:color w:val="auto"/>
                <w:spacing w:val="0"/>
                <w:position w:val="0"/>
                <w:sz w:val="28"/>
                <w:shd w:fill="auto" w:val="clear"/>
              </w:rPr>
              <w:t xml:space="preserve">ң ерекше қабаты</w:t>
            </w:r>
          </w:p>
        </w:tc>
        <w:tc>
          <w:tcPr>
            <w:tcW w:w="18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422"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w:t>
            </w:r>
          </w:p>
        </w:tc>
      </w:tr>
      <w:tr>
        <w:trPr>
          <w:trHeight w:val="964" w:hRule="auto"/>
          <w:jc w:val="left"/>
        </w:trPr>
        <w:tc>
          <w:tcPr>
            <w:tcW w:w="74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1437" w:leader="none"/>
              </w:tabs>
              <w:spacing w:before="0" w:after="0" w:line="240"/>
              <w:ind w:right="96" w:left="107" w:firstLine="707"/>
              <w:jc w:val="left"/>
              <w:rPr>
                <w:rFonts w:ascii="Times New Roman" w:hAnsi="Times New Roman" w:cs="Times New Roman" w:eastAsia="Times New Roman"/>
                <w:color w:val="auto"/>
                <w:position w:val="0"/>
                <w:sz w:val="28"/>
                <w:shd w:fill="auto" w:val="clear"/>
              </w:rPr>
            </w:pPr>
            <w:r>
              <w:rPr>
                <w:rFonts w:ascii="Times New Roman" w:hAnsi="Times New Roman" w:cs="Times New Roman" w:eastAsia="Times New Roman"/>
                <w:color w:val="auto"/>
                <w:spacing w:val="0"/>
                <w:position w:val="0"/>
                <w:sz w:val="28"/>
                <w:shd w:fill="auto" w:val="clear"/>
              </w:rPr>
              <w:t xml:space="preserve">1.3</w:t>
              <w:tab/>
            </w:r>
            <w:r>
              <w:rPr>
                <w:rFonts w:ascii="Times New Roman" w:hAnsi="Times New Roman" w:cs="Times New Roman" w:eastAsia="Times New Roman"/>
                <w:color w:val="auto"/>
                <w:spacing w:val="0"/>
                <w:position w:val="0"/>
                <w:sz w:val="28"/>
                <w:shd w:fill="auto" w:val="clear"/>
              </w:rPr>
              <w:t xml:space="preserve">Термин жасау т</w:t>
            </w:r>
            <w:r>
              <w:rPr>
                <w:rFonts w:ascii="Times New Roman" w:hAnsi="Times New Roman" w:cs="Times New Roman" w:eastAsia="Times New Roman"/>
                <w:color w:val="auto"/>
                <w:spacing w:val="0"/>
                <w:position w:val="0"/>
                <w:sz w:val="28"/>
                <w:shd w:fill="auto" w:val="clear"/>
              </w:rPr>
              <w:t xml:space="preserve">ə</w:t>
            </w:r>
            <w:r>
              <w:rPr>
                <w:rFonts w:ascii="Times New Roman" w:hAnsi="Times New Roman" w:cs="Times New Roman" w:eastAsia="Times New Roman"/>
                <w:color w:val="auto"/>
                <w:spacing w:val="0"/>
                <w:position w:val="0"/>
                <w:sz w:val="28"/>
                <w:shd w:fill="auto" w:val="clear"/>
              </w:rPr>
              <w:t xml:space="preserve">сілдері ж</w:t>
            </w:r>
            <w:r>
              <w:rPr>
                <w:rFonts w:ascii="Times New Roman" w:hAnsi="Times New Roman" w:cs="Times New Roman" w:eastAsia="Times New Roman"/>
                <w:color w:val="auto"/>
                <w:spacing w:val="0"/>
                <w:position w:val="0"/>
                <w:sz w:val="28"/>
                <w:shd w:fill="auto" w:val="clear"/>
              </w:rPr>
              <w:t xml:space="preserve">ə</w:t>
            </w:r>
            <w:r>
              <w:rPr>
                <w:rFonts w:ascii="Times New Roman" w:hAnsi="Times New Roman" w:cs="Times New Roman" w:eastAsia="Times New Roman"/>
                <w:color w:val="auto"/>
                <w:spacing w:val="0"/>
                <w:position w:val="0"/>
                <w:sz w:val="28"/>
                <w:shd w:fill="auto" w:val="clear"/>
              </w:rPr>
              <w:t xml:space="preserve">не терминдерді</w:t>
            </w:r>
            <w:r>
              <w:rPr>
                <w:rFonts w:ascii="Times New Roman" w:hAnsi="Times New Roman" w:cs="Times New Roman" w:eastAsia="Times New Roman"/>
                <w:color w:val="auto"/>
                <w:spacing w:val="0"/>
                <w:position w:val="0"/>
                <w:sz w:val="28"/>
                <w:shd w:fill="auto" w:val="clear"/>
              </w:rPr>
              <w:t xml:space="preserve">ң құрылымдық</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ерекшеліктері</w:t>
            </w:r>
          </w:p>
        </w:tc>
        <w:tc>
          <w:tcPr>
            <w:tcW w:w="18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6"/>
              <w:ind w:right="422"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30</w:t>
            </w:r>
          </w:p>
        </w:tc>
      </w:tr>
      <w:tr>
        <w:trPr>
          <w:trHeight w:val="964" w:hRule="auto"/>
          <w:jc w:val="left"/>
        </w:trPr>
        <w:tc>
          <w:tcPr>
            <w:tcW w:w="74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22"/>
              <w:ind w:right="94" w:left="107" w:firstLine="70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ҚАЗАҚ ЖӘНЕ АҒЫЛШЫН ТІЛДЕРІНДЕГІ ЭКОНОМИКАЛЫҚ ТЕРМИНДЕРДІҢ АУДАРЫЛУ ЕРЕКШЕЛІКТЕРІ</w:t>
            </w:r>
          </w:p>
        </w:tc>
        <w:tc>
          <w:tcPr>
            <w:tcW w:w="18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422"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40</w:t>
            </w:r>
          </w:p>
        </w:tc>
      </w:tr>
      <w:tr>
        <w:trPr>
          <w:trHeight w:val="642" w:hRule="auto"/>
          <w:jc w:val="left"/>
        </w:trPr>
        <w:tc>
          <w:tcPr>
            <w:tcW w:w="74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1701" w:leader="none"/>
                <w:tab w:val="left" w:pos="2922" w:leader="none"/>
                <w:tab w:val="left" w:pos="4069" w:leader="none"/>
                <w:tab w:val="left" w:pos="5767" w:leader="none"/>
              </w:tabs>
              <w:spacing w:before="0" w:after="0" w:line="316"/>
              <w:ind w:right="0" w:left="815"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2.1</w:t>
              <w:tab/>
            </w:r>
            <w:r>
              <w:rPr>
                <w:rFonts w:ascii="Times New Roman" w:hAnsi="Times New Roman" w:cs="Times New Roman" w:eastAsia="Times New Roman"/>
                <w:color w:val="auto"/>
                <w:spacing w:val="0"/>
                <w:position w:val="0"/>
                <w:sz w:val="28"/>
                <w:shd w:fill="auto" w:val="clear"/>
              </w:rPr>
              <w:t xml:space="preserve">Қазақ</w:t>
              <w:tab/>
              <w:t xml:space="preserve">ж</w:t>
            </w:r>
            <w:r>
              <w:rPr>
                <w:rFonts w:ascii="Times New Roman" w:hAnsi="Times New Roman" w:cs="Times New Roman" w:eastAsia="Times New Roman"/>
                <w:color w:val="auto"/>
                <w:spacing w:val="0"/>
                <w:position w:val="0"/>
                <w:sz w:val="28"/>
                <w:shd w:fill="auto" w:val="clear"/>
              </w:rPr>
              <w:t xml:space="preserve">ə</w:t>
            </w:r>
            <w:r>
              <w:rPr>
                <w:rFonts w:ascii="Times New Roman" w:hAnsi="Times New Roman" w:cs="Times New Roman" w:eastAsia="Times New Roman"/>
                <w:color w:val="auto"/>
                <w:spacing w:val="0"/>
                <w:position w:val="0"/>
                <w:sz w:val="28"/>
                <w:shd w:fill="auto" w:val="clear"/>
              </w:rPr>
              <w:t xml:space="preserve">не</w:t>
              <w:tab/>
              <w:t xml:space="preserve">а</w:t>
            </w:r>
            <w:r>
              <w:rPr>
                <w:rFonts w:ascii="Times New Roman" w:hAnsi="Times New Roman" w:cs="Times New Roman" w:eastAsia="Times New Roman"/>
                <w:color w:val="auto"/>
                <w:spacing w:val="0"/>
                <w:position w:val="0"/>
                <w:sz w:val="28"/>
                <w:shd w:fill="auto" w:val="clear"/>
              </w:rPr>
              <w:t xml:space="preserve">ғылшын</w:t>
              <w:tab/>
              <w:t xml:space="preserve">тілдеріндегі</w:t>
            </w:r>
          </w:p>
          <w:p>
            <w:pPr>
              <w:spacing w:before="2" w:after="0" w:line="305"/>
              <w:ind w:right="0" w:left="10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экономикалы</w:t>
            </w:r>
            <w:r>
              <w:rPr>
                <w:rFonts w:ascii="Times New Roman" w:hAnsi="Times New Roman" w:cs="Times New Roman" w:eastAsia="Times New Roman"/>
                <w:color w:val="auto"/>
                <w:spacing w:val="0"/>
                <w:position w:val="0"/>
                <w:sz w:val="28"/>
                <w:shd w:fill="auto" w:val="clear"/>
              </w:rPr>
              <w:t xml:space="preserve">қ терминдердің лингвистикалық сипаты</w:t>
            </w:r>
          </w:p>
        </w:tc>
        <w:tc>
          <w:tcPr>
            <w:tcW w:w="18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6"/>
              <w:ind w:right="422"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40</w:t>
            </w:r>
          </w:p>
        </w:tc>
      </w:tr>
      <w:tr>
        <w:trPr>
          <w:trHeight w:val="642" w:hRule="auto"/>
          <w:jc w:val="left"/>
        </w:trPr>
        <w:tc>
          <w:tcPr>
            <w:tcW w:w="74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1701" w:leader="none"/>
                <w:tab w:val="left" w:pos="2922" w:leader="none"/>
                <w:tab w:val="left" w:pos="4069" w:leader="none"/>
                <w:tab w:val="left" w:pos="5767" w:leader="none"/>
              </w:tabs>
              <w:spacing w:before="1" w:after="0" w:line="322"/>
              <w:ind w:right="91" w:left="107" w:firstLine="707"/>
              <w:jc w:val="left"/>
              <w:rPr>
                <w:rFonts w:ascii="Times New Roman" w:hAnsi="Times New Roman" w:cs="Times New Roman" w:eastAsia="Times New Roman"/>
                <w:color w:val="auto"/>
                <w:position w:val="0"/>
                <w:sz w:val="28"/>
                <w:shd w:fill="auto" w:val="clear"/>
              </w:rPr>
            </w:pPr>
            <w:r>
              <w:rPr>
                <w:rFonts w:ascii="Times New Roman" w:hAnsi="Times New Roman" w:cs="Times New Roman" w:eastAsia="Times New Roman"/>
                <w:color w:val="auto"/>
                <w:spacing w:val="0"/>
                <w:position w:val="0"/>
                <w:sz w:val="28"/>
                <w:shd w:fill="auto" w:val="clear"/>
              </w:rPr>
              <w:t xml:space="preserve">2.2</w:t>
              <w:tab/>
            </w:r>
            <w:r>
              <w:rPr>
                <w:rFonts w:ascii="Times New Roman" w:hAnsi="Times New Roman" w:cs="Times New Roman" w:eastAsia="Times New Roman"/>
                <w:color w:val="auto"/>
                <w:spacing w:val="0"/>
                <w:position w:val="0"/>
                <w:sz w:val="28"/>
                <w:shd w:fill="auto" w:val="clear"/>
              </w:rPr>
              <w:t xml:space="preserve">Қазақ</w:t>
              <w:tab/>
              <w:t xml:space="preserve">ж</w:t>
            </w:r>
            <w:r>
              <w:rPr>
                <w:rFonts w:ascii="Times New Roman" w:hAnsi="Times New Roman" w:cs="Times New Roman" w:eastAsia="Times New Roman"/>
                <w:color w:val="auto"/>
                <w:spacing w:val="0"/>
                <w:position w:val="0"/>
                <w:sz w:val="28"/>
                <w:shd w:fill="auto" w:val="clear"/>
              </w:rPr>
              <w:t xml:space="preserve">ə</w:t>
            </w:r>
            <w:r>
              <w:rPr>
                <w:rFonts w:ascii="Times New Roman" w:hAnsi="Times New Roman" w:cs="Times New Roman" w:eastAsia="Times New Roman"/>
                <w:color w:val="auto"/>
                <w:spacing w:val="0"/>
                <w:position w:val="0"/>
                <w:sz w:val="28"/>
                <w:shd w:fill="auto" w:val="clear"/>
              </w:rPr>
              <w:t xml:space="preserve">не</w:t>
              <w:tab/>
              <w:t xml:space="preserve">а</w:t>
            </w:r>
            <w:r>
              <w:rPr>
                <w:rFonts w:ascii="Times New Roman" w:hAnsi="Times New Roman" w:cs="Times New Roman" w:eastAsia="Times New Roman"/>
                <w:color w:val="auto"/>
                <w:spacing w:val="0"/>
                <w:position w:val="0"/>
                <w:sz w:val="28"/>
                <w:shd w:fill="auto" w:val="clear"/>
              </w:rPr>
              <w:t xml:space="preserve">ғылшын</w:t>
              <w:tab/>
            </w:r>
            <w:r>
              <w:rPr>
                <w:rFonts w:ascii="Times New Roman" w:hAnsi="Times New Roman" w:cs="Times New Roman" w:eastAsia="Times New Roman"/>
                <w:color w:val="auto"/>
                <w:spacing w:val="-2"/>
                <w:position w:val="0"/>
                <w:sz w:val="28"/>
                <w:shd w:fill="auto" w:val="clear"/>
              </w:rPr>
              <w:t xml:space="preserve">тілдеріндегі </w:t>
            </w:r>
            <w:r>
              <w:rPr>
                <w:rFonts w:ascii="Times New Roman" w:hAnsi="Times New Roman" w:cs="Times New Roman" w:eastAsia="Times New Roman"/>
                <w:color w:val="auto"/>
                <w:spacing w:val="0"/>
                <w:position w:val="0"/>
                <w:sz w:val="28"/>
                <w:shd w:fill="auto" w:val="clear"/>
              </w:rPr>
              <w:t xml:space="preserve">экономикалық терминдердің аударылу</w:t>
            </w:r>
            <w:r>
              <w:rPr>
                <w:rFonts w:ascii="Times New Roman" w:hAnsi="Times New Roman" w:cs="Times New Roman" w:eastAsia="Times New Roman"/>
                <w:color w:val="auto"/>
                <w:spacing w:val="-12"/>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жолдары</w:t>
            </w:r>
          </w:p>
        </w:tc>
        <w:tc>
          <w:tcPr>
            <w:tcW w:w="18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422"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51</w:t>
            </w:r>
          </w:p>
        </w:tc>
      </w:tr>
      <w:tr>
        <w:trPr>
          <w:trHeight w:val="643" w:hRule="auto"/>
          <w:jc w:val="left"/>
        </w:trPr>
        <w:tc>
          <w:tcPr>
            <w:tcW w:w="74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1434" w:leader="none"/>
                <w:tab w:val="left" w:pos="2568" w:leader="none"/>
                <w:tab w:val="left" w:pos="4010" w:leader="none"/>
                <w:tab w:val="left" w:pos="5452" w:leader="none"/>
              </w:tabs>
              <w:spacing w:before="0" w:after="0" w:line="316"/>
              <w:ind w:right="0" w:left="815"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2.3</w:t>
              <w:tab/>
            </w:r>
            <w:r>
              <w:rPr>
                <w:rFonts w:ascii="Times New Roman" w:hAnsi="Times New Roman" w:cs="Times New Roman" w:eastAsia="Times New Roman"/>
                <w:color w:val="auto"/>
                <w:spacing w:val="0"/>
                <w:position w:val="0"/>
                <w:sz w:val="28"/>
                <w:shd w:fill="auto" w:val="clear"/>
              </w:rPr>
              <w:t xml:space="preserve">Калька</w:t>
              <w:tab/>
              <w:t xml:space="preserve">т</w:t>
            </w:r>
            <w:r>
              <w:rPr>
                <w:rFonts w:ascii="Times New Roman" w:hAnsi="Times New Roman" w:cs="Times New Roman" w:eastAsia="Times New Roman"/>
                <w:color w:val="auto"/>
                <w:spacing w:val="0"/>
                <w:position w:val="0"/>
                <w:sz w:val="28"/>
                <w:shd w:fill="auto" w:val="clear"/>
              </w:rPr>
              <w:t xml:space="preserve">ə</w:t>
            </w:r>
            <w:r>
              <w:rPr>
                <w:rFonts w:ascii="Times New Roman" w:hAnsi="Times New Roman" w:cs="Times New Roman" w:eastAsia="Times New Roman"/>
                <w:color w:val="auto"/>
                <w:spacing w:val="0"/>
                <w:position w:val="0"/>
                <w:sz w:val="28"/>
                <w:shd w:fill="auto" w:val="clear"/>
              </w:rPr>
              <w:t xml:space="preserve">сілімен</w:t>
              <w:tab/>
              <w:t xml:space="preserve">жасал</w:t>
            </w:r>
            <w:r>
              <w:rPr>
                <w:rFonts w:ascii="Times New Roman" w:hAnsi="Times New Roman" w:cs="Times New Roman" w:eastAsia="Times New Roman"/>
                <w:color w:val="auto"/>
                <w:spacing w:val="0"/>
                <w:position w:val="0"/>
                <w:sz w:val="28"/>
                <w:shd w:fill="auto" w:val="clear"/>
              </w:rPr>
              <w:t xml:space="preserve">ған</w:t>
              <w:tab/>
              <w:t xml:space="preserve">экономикалық</w:t>
            </w:r>
          </w:p>
          <w:p>
            <w:pPr>
              <w:spacing w:before="1" w:after="0" w:line="305"/>
              <w:ind w:right="0" w:left="10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терминдер</w:t>
            </w:r>
          </w:p>
        </w:tc>
        <w:tc>
          <w:tcPr>
            <w:tcW w:w="18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6"/>
              <w:ind w:right="422"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62</w:t>
            </w:r>
          </w:p>
        </w:tc>
      </w:tr>
      <w:tr>
        <w:trPr>
          <w:trHeight w:val="964" w:hRule="auto"/>
          <w:jc w:val="left"/>
        </w:trPr>
        <w:tc>
          <w:tcPr>
            <w:tcW w:w="74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1542" w:leader="none"/>
                <w:tab w:val="left" w:pos="3782" w:leader="none"/>
                <w:tab w:val="left" w:pos="5762" w:leader="none"/>
              </w:tabs>
              <w:spacing w:before="0" w:after="0" w:line="240"/>
              <w:ind w:right="96" w:left="107" w:firstLine="707"/>
              <w:jc w:val="left"/>
              <w:rPr>
                <w:rFonts w:ascii="Times New Roman" w:hAnsi="Times New Roman" w:cs="Times New Roman" w:eastAsia="Times New Roman"/>
                <w:color w:val="auto"/>
                <w:position w:val="0"/>
                <w:sz w:val="28"/>
                <w:shd w:fill="auto" w:val="clear"/>
              </w:rPr>
            </w:pPr>
            <w:r>
              <w:rPr>
                <w:rFonts w:ascii="Times New Roman" w:hAnsi="Times New Roman" w:cs="Times New Roman" w:eastAsia="Times New Roman"/>
                <w:color w:val="auto"/>
                <w:spacing w:val="0"/>
                <w:position w:val="0"/>
                <w:sz w:val="28"/>
                <w:shd w:fill="auto" w:val="clear"/>
              </w:rPr>
              <w:t xml:space="preserve">2.4</w:t>
              <w:tab/>
            </w:r>
            <w:r>
              <w:rPr>
                <w:rFonts w:ascii="Times New Roman" w:hAnsi="Times New Roman" w:cs="Times New Roman" w:eastAsia="Times New Roman"/>
                <w:color w:val="auto"/>
                <w:spacing w:val="0"/>
                <w:position w:val="0"/>
                <w:sz w:val="28"/>
                <w:shd w:fill="auto" w:val="clear"/>
              </w:rPr>
              <w:t xml:space="preserve">Экономикалы</w:t>
            </w:r>
            <w:r>
              <w:rPr>
                <w:rFonts w:ascii="Times New Roman" w:hAnsi="Times New Roman" w:cs="Times New Roman" w:eastAsia="Times New Roman"/>
                <w:color w:val="auto"/>
                <w:spacing w:val="0"/>
                <w:position w:val="0"/>
                <w:sz w:val="28"/>
                <w:shd w:fill="auto" w:val="clear"/>
              </w:rPr>
              <w:t xml:space="preserve">қ</w:t>
              <w:tab/>
              <w:t xml:space="preserve">терминдерді</w:t>
              <w:tab/>
            </w:r>
            <w:r>
              <w:rPr>
                <w:rFonts w:ascii="Times New Roman" w:hAnsi="Times New Roman" w:cs="Times New Roman" w:eastAsia="Times New Roman"/>
                <w:color w:val="auto"/>
                <w:spacing w:val="-4"/>
                <w:position w:val="0"/>
                <w:sz w:val="28"/>
                <w:shd w:fill="auto" w:val="clear"/>
              </w:rPr>
              <w:t xml:space="preserve">аударудағы </w:t>
            </w:r>
            <w:r>
              <w:rPr>
                <w:rFonts w:ascii="Times New Roman" w:hAnsi="Times New Roman" w:cs="Times New Roman" w:eastAsia="Times New Roman"/>
                <w:color w:val="auto"/>
                <w:spacing w:val="0"/>
                <w:position w:val="0"/>
                <w:sz w:val="28"/>
                <w:shd w:fill="auto" w:val="clear"/>
              </w:rPr>
              <w:t xml:space="preserve">көпмағыналылық</w:t>
            </w:r>
          </w:p>
        </w:tc>
        <w:tc>
          <w:tcPr>
            <w:tcW w:w="18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422"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70</w:t>
            </w:r>
          </w:p>
        </w:tc>
      </w:tr>
      <w:tr>
        <w:trPr>
          <w:trHeight w:val="645" w:hRule="auto"/>
          <w:jc w:val="left"/>
        </w:trPr>
        <w:tc>
          <w:tcPr>
            <w:tcW w:w="74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1"/>
              <w:ind w:right="0" w:left="815"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ҚОРЫТЫНДЫ</w:t>
            </w:r>
          </w:p>
        </w:tc>
        <w:tc>
          <w:tcPr>
            <w:tcW w:w="18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1"/>
              <w:ind w:right="422"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80</w:t>
            </w:r>
          </w:p>
        </w:tc>
      </w:tr>
      <w:tr>
        <w:trPr>
          <w:trHeight w:val="642" w:hRule="auto"/>
          <w:jc w:val="left"/>
        </w:trPr>
        <w:tc>
          <w:tcPr>
            <w:tcW w:w="74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0" w:left="815"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ПАЙДАЛАНЫЛ</w:t>
            </w:r>
            <w:r>
              <w:rPr>
                <w:rFonts w:ascii="Times New Roman" w:hAnsi="Times New Roman" w:cs="Times New Roman" w:eastAsia="Times New Roman"/>
                <w:color w:val="auto"/>
                <w:spacing w:val="0"/>
                <w:position w:val="0"/>
                <w:sz w:val="28"/>
                <w:shd w:fill="auto" w:val="clear"/>
              </w:rPr>
              <w:t xml:space="preserve">ҒАН ӘДЕБИЕТ ТІЗІМІ</w:t>
            </w:r>
          </w:p>
        </w:tc>
        <w:tc>
          <w:tcPr>
            <w:tcW w:w="18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422"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83</w:t>
            </w:r>
          </w:p>
        </w:tc>
      </w:tr>
      <w:tr>
        <w:trPr>
          <w:trHeight w:val="645" w:hRule="auto"/>
          <w:jc w:val="left"/>
        </w:trPr>
        <w:tc>
          <w:tcPr>
            <w:tcW w:w="74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0" w:left="815"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ҚОСЫМША</w:t>
            </w:r>
          </w:p>
          <w:p>
            <w:pPr>
              <w:spacing w:before="2" w:after="0" w:line="305"/>
              <w:ind w:right="0" w:left="815"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ЭКОНОМИКАЛЫ</w:t>
            </w:r>
            <w:r>
              <w:rPr>
                <w:rFonts w:ascii="Times New Roman" w:hAnsi="Times New Roman" w:cs="Times New Roman" w:eastAsia="Times New Roman"/>
                <w:color w:val="auto"/>
                <w:spacing w:val="0"/>
                <w:position w:val="0"/>
                <w:sz w:val="28"/>
                <w:shd w:fill="auto" w:val="clear"/>
              </w:rPr>
              <w:t xml:space="preserve">Қ ТЕРМИНДЕР СӨЗДІГІ</w:t>
            </w:r>
          </w:p>
        </w:tc>
        <w:tc>
          <w:tcPr>
            <w:tcW w:w="18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422"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87</w:t>
            </w:r>
          </w:p>
        </w:tc>
      </w:tr>
    </w:tbl>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КІРІСПЕ</w:t>
      </w:r>
    </w:p>
    <w:p>
      <w:pPr>
        <w:spacing w:before="0" w:after="0" w:line="256"/>
        <w:ind w:right="0" w:left="0" w:firstLine="539"/>
        <w:jc w:val="both"/>
        <w:rPr>
          <w:rFonts w:ascii="Times New Roman" w:hAnsi="Times New Roman" w:cs="Times New Roman" w:eastAsia="Times New Roman"/>
          <w:color w:val="auto"/>
          <w:spacing w:val="6"/>
          <w:position w:val="0"/>
          <w:sz w:val="28"/>
          <w:shd w:fill="auto" w:val="clear"/>
        </w:rPr>
      </w:pPr>
      <w:r>
        <w:rPr>
          <w:rFonts w:ascii="Times New Roman" w:hAnsi="Times New Roman" w:cs="Times New Roman" w:eastAsia="Times New Roman"/>
          <w:color w:val="auto"/>
          <w:spacing w:val="0"/>
          <w:position w:val="0"/>
          <w:sz w:val="28"/>
          <w:shd w:fill="auto" w:val="clear"/>
        </w:rPr>
        <w:t xml:space="preserve">Ғылыми жобаның  жалпы сипаттамасы. мәтін</w:t>
      </w:r>
      <w:r>
        <w:rPr>
          <w:rFonts w:ascii="Times New Roman" w:hAnsi="Times New Roman" w:cs="Times New Roman" w:eastAsia="Times New Roman"/>
          <w:color w:val="auto"/>
          <w:spacing w:val="6"/>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мәтін мәтін мәтін мәтін мәтін мәтін мәтін мәтін мәтін мәтін мәтін мәтін мәтін мәтін мәтін мәтін мәтін.</w:t>
      </w:r>
    </w:p>
    <w:p>
      <w:pPr>
        <w:suppressAutoHyphens w:val="true"/>
        <w:spacing w:before="0" w:after="0" w:line="240"/>
        <w:ind w:right="50" w:left="0" w:firstLine="539"/>
        <w:jc w:val="both"/>
        <w:rPr>
          <w:rFonts w:ascii="Times New Roman" w:hAnsi="Times New Roman" w:cs="Times New Roman" w:eastAsia="Times New Roman"/>
          <w:color w:val="auto"/>
          <w:spacing w:val="6"/>
          <w:position w:val="0"/>
          <w:sz w:val="28"/>
          <w:shd w:fill="auto" w:val="clear"/>
        </w:rPr>
      </w:pPr>
      <w:r>
        <w:rPr>
          <w:rFonts w:ascii="Times New Roman" w:hAnsi="Times New Roman" w:cs="Times New Roman" w:eastAsia="Times New Roman"/>
          <w:color w:val="auto"/>
          <w:spacing w:val="6"/>
          <w:position w:val="0"/>
          <w:sz w:val="28"/>
          <w:shd w:fill="auto" w:val="clear"/>
        </w:rPr>
        <w:t xml:space="preserve">Ғылыми жобаның мақсаты мен міндеттері.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p>
    <w:p>
      <w:pPr>
        <w:suppressAutoHyphens w:val="true"/>
        <w:spacing w:before="0" w:after="0" w:line="240"/>
        <w:ind w:right="50" w:left="0" w:firstLine="539"/>
        <w:jc w:val="both"/>
        <w:rPr>
          <w:rFonts w:ascii="Times New Roman" w:hAnsi="Times New Roman" w:cs="Times New Roman" w:eastAsia="Times New Roman"/>
          <w:color w:val="auto"/>
          <w:spacing w:val="6"/>
          <w:position w:val="0"/>
          <w:sz w:val="28"/>
          <w:shd w:fill="auto" w:val="clear"/>
        </w:rPr>
      </w:pPr>
      <w:r>
        <w:rPr>
          <w:rFonts w:ascii="Times New Roman" w:hAnsi="Times New Roman" w:cs="Times New Roman" w:eastAsia="Times New Roman"/>
          <w:color w:val="auto"/>
          <w:spacing w:val="6"/>
          <w:position w:val="0"/>
          <w:sz w:val="28"/>
          <w:shd w:fill="auto" w:val="clear"/>
        </w:rPr>
        <w:t xml:space="preserve">Зерттеуді</w:t>
      </w:r>
      <w:r>
        <w:rPr>
          <w:rFonts w:ascii="Times New Roman" w:hAnsi="Times New Roman" w:cs="Times New Roman" w:eastAsia="Times New Roman"/>
          <w:color w:val="auto"/>
          <w:spacing w:val="6"/>
          <w:position w:val="0"/>
          <w:sz w:val="28"/>
          <w:shd w:fill="auto" w:val="clear"/>
        </w:rPr>
        <w:t xml:space="preserve">ң материалдары.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p>
    <w:p>
      <w:pPr>
        <w:suppressAutoHyphens w:val="true"/>
        <w:spacing w:before="0" w:after="0" w:line="240"/>
        <w:ind w:right="50" w:left="0" w:firstLine="539"/>
        <w:jc w:val="both"/>
        <w:rPr>
          <w:rFonts w:ascii="Times New Roman" w:hAnsi="Times New Roman" w:cs="Times New Roman" w:eastAsia="Times New Roman"/>
          <w:color w:val="auto"/>
          <w:spacing w:val="6"/>
          <w:position w:val="0"/>
          <w:sz w:val="28"/>
          <w:shd w:fill="auto" w:val="clear"/>
        </w:rPr>
      </w:pPr>
      <w:r>
        <w:rPr>
          <w:rFonts w:ascii="Times New Roman" w:hAnsi="Times New Roman" w:cs="Times New Roman" w:eastAsia="Times New Roman"/>
          <w:color w:val="auto"/>
          <w:spacing w:val="6"/>
          <w:position w:val="0"/>
          <w:sz w:val="28"/>
          <w:shd w:fill="auto" w:val="clear"/>
        </w:rPr>
        <w:t xml:space="preserve">Жобаны</w:t>
      </w:r>
      <w:r>
        <w:rPr>
          <w:rFonts w:ascii="Times New Roman" w:hAnsi="Times New Roman" w:cs="Times New Roman" w:eastAsia="Times New Roman"/>
          <w:color w:val="auto"/>
          <w:spacing w:val="6"/>
          <w:position w:val="0"/>
          <w:sz w:val="28"/>
          <w:shd w:fill="auto" w:val="clear"/>
        </w:rPr>
        <w:t xml:space="preserve">ң ғылыми тұжырымы. </w:t>
      </w:r>
    </w:p>
    <w:p>
      <w:pPr>
        <w:spacing w:before="0" w:after="0" w:line="240"/>
        <w:ind w:right="0" w:left="0" w:firstLine="539"/>
        <w:jc w:val="both"/>
        <w:rPr>
          <w:rFonts w:ascii="Times New Roman" w:hAnsi="Times New Roman" w:cs="Times New Roman" w:eastAsia="Times New Roman"/>
          <w:color w:val="auto"/>
          <w:spacing w:val="6"/>
          <w:position w:val="0"/>
          <w:sz w:val="28"/>
          <w:shd w:fill="auto" w:val="clear"/>
        </w:rPr>
      </w:pPr>
      <w:r>
        <w:rPr>
          <w:rFonts w:ascii="Times New Roman" w:hAnsi="Times New Roman" w:cs="Times New Roman" w:eastAsia="Times New Roman"/>
          <w:color w:val="auto"/>
          <w:spacing w:val="0"/>
          <w:position w:val="0"/>
          <w:sz w:val="28"/>
          <w:shd w:fill="auto" w:val="clear"/>
        </w:rPr>
        <w:t xml:space="preserve">м</w:t>
      </w:r>
      <w:r>
        <w:rPr>
          <w:rFonts w:ascii="Times New Roman" w:hAnsi="Times New Roman" w:cs="Times New Roman" w:eastAsia="Times New Roman"/>
          <w:color w:val="auto"/>
          <w:spacing w:val="0"/>
          <w:position w:val="0"/>
          <w:sz w:val="28"/>
          <w:shd w:fill="auto" w:val="clear"/>
        </w:rPr>
        <w:t xml:space="preserve">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мәтін</w:t>
      </w:r>
      <w:r>
        <w:rPr>
          <w:rFonts w:ascii="Times New Roman" w:hAnsi="Times New Roman" w:cs="Times New Roman" w:eastAsia="Times New Roman"/>
          <w:color w:val="auto"/>
          <w:spacing w:val="6"/>
          <w:position w:val="0"/>
          <w:sz w:val="28"/>
          <w:shd w:fill="auto" w:val="clear"/>
        </w:rPr>
        <w:t xml:space="preserve"> </w:t>
      </w:r>
    </w:p>
    <w:p>
      <w:pPr>
        <w:spacing w:before="0" w:after="0" w:line="240"/>
        <w:ind w:right="0" w:left="0" w:firstLine="539"/>
        <w:jc w:val="both"/>
        <w:rPr>
          <w:rFonts w:ascii="Times New Roman" w:hAnsi="Times New Roman" w:cs="Times New Roman" w:eastAsia="Times New Roman"/>
          <w:color w:val="auto"/>
          <w:spacing w:val="6"/>
          <w:position w:val="0"/>
          <w:sz w:val="28"/>
          <w:shd w:fill="auto" w:val="clear"/>
        </w:rPr>
      </w:pPr>
      <w:r>
        <w:rPr>
          <w:rFonts w:ascii="Times New Roman" w:hAnsi="Times New Roman" w:cs="Times New Roman" w:eastAsia="Times New Roman"/>
          <w:color w:val="auto"/>
          <w:spacing w:val="6"/>
          <w:position w:val="0"/>
          <w:sz w:val="28"/>
          <w:shd w:fill="auto" w:val="clear"/>
        </w:rPr>
        <w:t xml:space="preserve">Ғылыми жоба құрылымы. Ғылыми жоба кіріспеден, екі бөлімнен, қорытындыдан және пайдаланылған әдебиет тізімінен тұрады.</w:t>
      </w: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p>
    <w:p>
      <w:pPr>
        <w:spacing w:before="0" w:after="160" w:line="256"/>
        <w:ind w:right="0" w:left="0" w:firstLine="709"/>
        <w:jc w:val="both"/>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50" w:left="0" w:firstLine="0"/>
        <w:jc w:val="center"/>
        <w:rPr>
          <w:rFonts w:ascii="Times New Roman" w:hAnsi="Times New Roman" w:cs="Times New Roman" w:eastAsia="Times New Roman"/>
          <w:i/>
          <w:color w:val="FF0000"/>
          <w:spacing w:val="6"/>
          <w:position w:val="0"/>
          <w:sz w:val="28"/>
          <w:shd w:fill="auto" w:val="clear"/>
        </w:rPr>
      </w:pPr>
      <w:r>
        <w:rPr>
          <w:rFonts w:ascii="Times New Roman" w:hAnsi="Times New Roman" w:cs="Times New Roman" w:eastAsia="Times New Roman"/>
          <w:i/>
          <w:color w:val="FF0000"/>
          <w:spacing w:val="6"/>
          <w:position w:val="0"/>
          <w:sz w:val="28"/>
          <w:shd w:fill="auto" w:val="clear"/>
        </w:rPr>
        <w:t xml:space="preserve">ҮЛГІ</w:t>
      </w:r>
    </w:p>
    <w:p>
      <w:pPr>
        <w:suppressAutoHyphens w:val="true"/>
        <w:spacing w:before="0" w:after="0" w:line="240"/>
        <w:ind w:right="50" w:left="0" w:firstLine="0"/>
        <w:jc w:val="center"/>
        <w:rPr>
          <w:rFonts w:ascii="Times New Roman" w:hAnsi="Times New Roman" w:cs="Times New Roman" w:eastAsia="Times New Roman"/>
          <w:color w:val="auto"/>
          <w:spacing w:val="6"/>
          <w:position w:val="0"/>
          <w:sz w:val="28"/>
          <w:shd w:fill="auto" w:val="clear"/>
        </w:rPr>
      </w:pPr>
    </w:p>
    <w:p>
      <w:pPr>
        <w:suppressAutoHyphens w:val="true"/>
        <w:spacing w:before="0" w:after="0" w:line="240"/>
        <w:ind w:right="50" w:left="0" w:firstLine="0"/>
        <w:jc w:val="center"/>
        <w:rPr>
          <w:rFonts w:ascii="Times New Roman" w:hAnsi="Times New Roman" w:cs="Times New Roman" w:eastAsia="Times New Roman"/>
          <w:color w:val="auto"/>
          <w:spacing w:val="6"/>
          <w:position w:val="0"/>
          <w:sz w:val="28"/>
          <w:shd w:fill="auto" w:val="clear"/>
        </w:rPr>
      </w:pPr>
      <w:r>
        <w:rPr>
          <w:rFonts w:ascii="Times New Roman" w:hAnsi="Times New Roman" w:cs="Times New Roman" w:eastAsia="Times New Roman"/>
          <w:color w:val="auto"/>
          <w:spacing w:val="6"/>
          <w:position w:val="0"/>
          <w:sz w:val="28"/>
          <w:shd w:fill="auto" w:val="clear"/>
        </w:rPr>
        <w:t xml:space="preserve">КІРІСПЕ</w:t>
      </w:r>
    </w:p>
    <w:p>
      <w:pPr>
        <w:suppressAutoHyphens w:val="true"/>
        <w:spacing w:before="0" w:after="0" w:line="240"/>
        <w:ind w:right="50" w:left="0" w:firstLine="540"/>
        <w:jc w:val="both"/>
        <w:rPr>
          <w:rFonts w:ascii="Times New Roman" w:hAnsi="Times New Roman" w:cs="Times New Roman" w:eastAsia="Times New Roman"/>
          <w:color w:val="auto"/>
          <w:spacing w:val="6"/>
          <w:position w:val="0"/>
          <w:sz w:val="28"/>
          <w:shd w:fill="auto" w:val="clear"/>
        </w:rPr>
      </w:pPr>
    </w:p>
    <w:p>
      <w:pPr>
        <w:spacing w:before="0" w:after="0" w:line="256"/>
        <w:ind w:right="0" w:left="0" w:firstLine="53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Ғылыми жобаның  жалпы сипаттамасы. Қазіргі заманғы зерттеулерде кез келген халықтың ұлттық тілі қарым-қатынас құралы ретінде адамның қатысымдық әрекетінің компоненті және қоғамдық-әлеуметтік жүйенің басты көрсеткіші, қоғамды жаңаша құрудың, ақпараттық байланыс пен тұлғааралық келісімді оңтайластырудың құралы, әлеуметтік қатынастарды бекітудің амалы тұрғысынан сарапталады. Сондай-ақ лингвомәдени қауымдастықтың ұжымдық тәжірибесін жинақтаушы, сақтаушы, ұрпақтан-ұрпаққа жалғастырушы құрал ретінде тіл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w:t>
      </w:r>
      <w:r>
        <w:rPr>
          <w:rFonts w:ascii="Times New Roman" w:hAnsi="Times New Roman" w:cs="Times New Roman" w:eastAsia="Times New Roman"/>
          <w:color w:val="auto"/>
          <w:spacing w:val="0"/>
          <w:position w:val="0"/>
          <w:sz w:val="28"/>
          <w:shd w:fill="auto" w:val="clear"/>
        </w:rPr>
        <w:t xml:space="preserve">әдениеттің құрамдас бөлігі, ал мәдениет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қоғам дамуына қажетті ақпараттарды өңдейтін және таңбалайтын жүйе ретінде  тілдің құрамдас бөлігі тұрғысынан зерттелуде. ХХ ғасырдың соңғы жылдарынан бастап қазақ ұлтының этникалық төлтума болмысын танытушы тілдік дереккөз қызметінде жұмсалатын тілдік бірліктерді (сөздер, сөз-бейнелер, фразеологизмдер, мақал-мәтелдер) жаңаша бағыттарда зерттеу ісі қазақ тіл білімінде жан-жақты қолға алына бастады. В.Гумбольдт, Э.Сепир, Б.Л.Уорф, Ф.Соссюр т.б. шетелдік және Ф.И.Буслаев, А.А.Потебня, Р.Якобсон, В.Н.Телия, А.Вежбицкая, Е.М.Верещагин, В.Г.Костоморов, Ю.С.Степанов, А.Д.Арутюнова, В.Маслова т.б. орыс ғалымдарының іргелі еңбектері,  А.Байтұрсынұлы, Қ.Жұбанов, С.Аманжолов т.б. қазақ тіл білімі көшбасшыларының, Ғ.Мұсабаев, І.Кеңесбаев, Ә.Қайдар, Р.Сыздық, Е.Жанпейісов, Ә.Болғанбаев, Т.Жанұзақов т.б. қазақ лингвистерінің тіл мен ойлау, тіл мен таным, тіл мен қоғам, тіл мен мәдениет сабақтастығы туралы тұжырымдарын  теориялық-методологиялық тұғырнама еткен зерттеулер негінде ХХІ ғасыр қазақ тіл білімінде ғылыми зерттеудің антропоөзектік үлгісі қалыптасып отыр. </w:t>
      </w:r>
    </w:p>
    <w:p>
      <w:pPr>
        <w:spacing w:before="0" w:after="0" w:line="256"/>
        <w:ind w:right="0" w:left="0" w:firstLine="539"/>
        <w:jc w:val="both"/>
        <w:rPr>
          <w:rFonts w:ascii="Times New Roman" w:hAnsi="Times New Roman" w:cs="Times New Roman" w:eastAsia="Times New Roman"/>
          <w:color w:val="auto"/>
          <w:spacing w:val="6"/>
          <w:position w:val="0"/>
          <w:sz w:val="28"/>
          <w:shd w:fill="auto" w:val="clear"/>
        </w:rPr>
      </w:pPr>
      <w:r>
        <w:rPr>
          <w:rFonts w:ascii="Times New Roman" w:hAnsi="Times New Roman" w:cs="Times New Roman" w:eastAsia="Times New Roman"/>
          <w:color w:val="auto"/>
          <w:spacing w:val="0"/>
          <w:position w:val="0"/>
          <w:sz w:val="28"/>
          <w:shd w:fill="auto" w:val="clear"/>
        </w:rPr>
        <w:t xml:space="preserve">Ма</w:t>
      </w:r>
      <w:r>
        <w:rPr>
          <w:rFonts w:ascii="Times New Roman" w:hAnsi="Times New Roman" w:cs="Times New Roman" w:eastAsia="Times New Roman"/>
          <w:color w:val="auto"/>
          <w:spacing w:val="0"/>
          <w:position w:val="0"/>
          <w:sz w:val="28"/>
          <w:shd w:fill="auto" w:val="clear"/>
        </w:rPr>
        <w:t xml:space="preserve">қал-мәтелдер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зердемізді ашып, </w:t>
      </w:r>
      <w:r>
        <w:rPr>
          <w:rFonts w:ascii="Times New Roman" w:hAnsi="Times New Roman" w:cs="Times New Roman" w:eastAsia="Times New Roman"/>
          <w:color w:val="auto"/>
          <w:spacing w:val="0"/>
          <w:position w:val="0"/>
          <w:sz w:val="28"/>
          <w:shd w:fill="auto" w:val="clear"/>
        </w:rPr>
        <w:t xml:space="preserve">ұлттық санамызды саралау, ментальдық қасиетіміз бен ғасырлық салт-дәстүр, әдет-ғұрыптарымызды терең біліп, дүниетанымымызды кеңейте түсудегі маңызы айрықша халық даналығының қоры, көненің көзіндей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ескі д</w:t>
      </w:r>
      <w:r>
        <w:rPr>
          <w:rFonts w:ascii="Times New Roman" w:hAnsi="Times New Roman" w:cs="Times New Roman" w:eastAsia="Times New Roman"/>
          <w:color w:val="auto"/>
          <w:spacing w:val="0"/>
          <w:position w:val="0"/>
          <w:sz w:val="28"/>
          <w:shd w:fill="auto" w:val="clear"/>
        </w:rPr>
        <w:t xml:space="preserve">үниелер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мен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замана талабына сай жа</w:t>
      </w:r>
      <w:r>
        <w:rPr>
          <w:rFonts w:ascii="Times New Roman" w:hAnsi="Times New Roman" w:cs="Times New Roman" w:eastAsia="Times New Roman"/>
          <w:color w:val="auto"/>
          <w:spacing w:val="0"/>
          <w:position w:val="0"/>
          <w:sz w:val="28"/>
          <w:shd w:fill="auto" w:val="clear"/>
        </w:rPr>
        <w:t xml:space="preserve">ңа ұғым-түсініктермен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толы</w:t>
      </w:r>
      <w:r>
        <w:rPr>
          <w:rFonts w:ascii="Times New Roman" w:hAnsi="Times New Roman" w:cs="Times New Roman" w:eastAsia="Times New Roman"/>
          <w:color w:val="auto"/>
          <w:spacing w:val="0"/>
          <w:position w:val="0"/>
          <w:sz w:val="28"/>
          <w:shd w:fill="auto" w:val="clear"/>
        </w:rPr>
        <w:t xml:space="preserve">ғып, толысып отыратын, екі жақты тілдік процестердің ұйтқысы, өмірлік тәжірибе мен қордаланған білім жиынтығының нәтижесі</w:t>
      </w:r>
      <w:r>
        <w:rPr>
          <w:rFonts w:ascii="Times New Roman" w:hAnsi="Times New Roman" w:cs="Times New Roman" w:eastAsia="Times New Roman"/>
          <w:color w:val="auto"/>
          <w:spacing w:val="0"/>
          <w:position w:val="0"/>
          <w:sz w:val="28"/>
          <w:shd w:fill="auto" w:val="clear"/>
        </w:rPr>
        <w:t xml:space="preserve">» [1,31].</w:t>
      </w:r>
      <w:r>
        <w:rPr>
          <w:rFonts w:ascii="Times New Roman" w:hAnsi="Times New Roman" w:cs="Times New Roman" w:eastAsia="Times New Roman"/>
          <w:color w:val="FF0000"/>
          <w:spacing w:val="6"/>
          <w:position w:val="0"/>
          <w:sz w:val="28"/>
          <w:shd w:fill="auto" w:val="clear"/>
        </w:rPr>
        <w:t xml:space="preserve"> </w:t>
      </w:r>
      <w:r>
        <w:rPr>
          <w:rFonts w:ascii="Times New Roman" w:hAnsi="Times New Roman" w:cs="Times New Roman" w:eastAsia="Times New Roman"/>
          <w:color w:val="auto"/>
          <w:spacing w:val="6"/>
          <w:position w:val="0"/>
          <w:sz w:val="28"/>
          <w:shd w:fill="auto" w:val="clear"/>
        </w:rPr>
        <w:t xml:space="preserve">Демек </w:t>
      </w:r>
      <w:r>
        <w:rPr>
          <w:rFonts w:ascii="Times New Roman" w:hAnsi="Times New Roman" w:cs="Times New Roman" w:eastAsia="Times New Roman"/>
          <w:color w:val="auto"/>
          <w:spacing w:val="6"/>
          <w:position w:val="0"/>
          <w:sz w:val="28"/>
          <w:shd w:fill="auto" w:val="clear"/>
        </w:rPr>
        <w:t xml:space="preserve">әрбір этностың  адамзат қоғамындағы тарихи-мәдени рөлін, рухани болмысы мен ментальдық ерекшелігін танығанда, бағамдап бағалағанда оның даналық қорында жинақталған мақал-мәтелдерді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6"/>
          <w:position w:val="0"/>
          <w:sz w:val="28"/>
          <w:shd w:fill="auto" w:val="clear"/>
        </w:rPr>
        <w:t xml:space="preserve">«</w:t>
      </w:r>
      <w:r>
        <w:rPr>
          <w:rFonts w:ascii="Times New Roman" w:hAnsi="Times New Roman" w:cs="Times New Roman" w:eastAsia="Times New Roman"/>
          <w:color w:val="auto"/>
          <w:spacing w:val="6"/>
          <w:position w:val="0"/>
          <w:sz w:val="28"/>
          <w:shd w:fill="auto" w:val="clear"/>
        </w:rPr>
        <w:t xml:space="preserve">тілдегі адам факторын</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6"/>
          <w:position w:val="0"/>
          <w:sz w:val="28"/>
          <w:shd w:fill="auto" w:val="clear"/>
        </w:rPr>
        <w:t xml:space="preserve">басты </w:t>
      </w:r>
      <w:r>
        <w:rPr>
          <w:rFonts w:ascii="Times New Roman" w:hAnsi="Times New Roman" w:cs="Times New Roman" w:eastAsia="Times New Roman"/>
          <w:color w:val="auto"/>
          <w:spacing w:val="6"/>
          <w:position w:val="0"/>
          <w:sz w:val="28"/>
          <w:shd w:fill="auto" w:val="clear"/>
        </w:rPr>
        <w:t xml:space="preserve">ұстанымға алатын антроөзектік бағыттағы зерттеулердің нысаны ету осы ғылыми жоба тақырыбының </w:t>
      </w:r>
      <w:r>
        <w:rPr>
          <w:rFonts w:ascii="Times New Roman" w:hAnsi="Times New Roman" w:cs="Times New Roman" w:eastAsia="Times New Roman"/>
          <w:i/>
          <w:color w:val="auto"/>
          <w:spacing w:val="6"/>
          <w:position w:val="0"/>
          <w:sz w:val="28"/>
          <w:shd w:fill="auto" w:val="clear"/>
        </w:rPr>
        <w:t xml:space="preserve">өзектілігін </w:t>
      </w:r>
      <w:r>
        <w:rPr>
          <w:rFonts w:ascii="Times New Roman" w:hAnsi="Times New Roman" w:cs="Times New Roman" w:eastAsia="Times New Roman"/>
          <w:color w:val="auto"/>
          <w:spacing w:val="6"/>
          <w:position w:val="0"/>
          <w:sz w:val="28"/>
          <w:shd w:fill="auto" w:val="clear"/>
        </w:rPr>
        <w:t xml:space="preserve">көрсетеді.</w:t>
      </w:r>
    </w:p>
    <w:p>
      <w:pPr>
        <w:spacing w:before="0" w:after="0" w:line="256"/>
        <w:ind w:right="0" w:left="0" w:firstLine="539"/>
        <w:jc w:val="both"/>
        <w:rPr>
          <w:rFonts w:ascii="Times New Roman" w:hAnsi="Times New Roman" w:cs="Times New Roman" w:eastAsia="Times New Roman"/>
          <w:color w:val="auto"/>
          <w:spacing w:val="6"/>
          <w:position w:val="0"/>
          <w:sz w:val="28"/>
          <w:shd w:fill="auto" w:val="clear"/>
        </w:rPr>
      </w:pPr>
      <w:r>
        <w:rPr>
          <w:rFonts w:ascii="Times New Roman" w:hAnsi="Times New Roman" w:cs="Times New Roman" w:eastAsia="Times New Roman"/>
          <w:color w:val="auto"/>
          <w:spacing w:val="6"/>
          <w:position w:val="0"/>
          <w:sz w:val="28"/>
          <w:shd w:fill="auto" w:val="clear"/>
        </w:rPr>
        <w:t xml:space="preserve">Жалпы</w:t>
      </w:r>
      <w:r>
        <w:rPr>
          <w:rFonts w:ascii="Times New Roman" w:hAnsi="Times New Roman" w:cs="Times New Roman" w:eastAsia="Times New Roman"/>
          <w:color w:val="auto"/>
          <w:spacing w:val="0"/>
          <w:position w:val="0"/>
          <w:sz w:val="28"/>
          <w:shd w:fill="auto" w:val="clear"/>
        </w:rPr>
        <w:t xml:space="preserve"> сан есім негізінде </w:t>
      </w:r>
      <w:r>
        <w:rPr>
          <w:rFonts w:ascii="Times New Roman" w:hAnsi="Times New Roman" w:cs="Times New Roman" w:eastAsia="Times New Roman"/>
          <w:color w:val="auto"/>
          <w:spacing w:val="0"/>
          <w:position w:val="0"/>
          <w:sz w:val="28"/>
          <w:shd w:fill="auto" w:val="clear"/>
        </w:rPr>
        <w:t xml:space="preserve">қалыптасқан тұрақты тілдік оралымдар (фразеологизмдер, мақал-мәтелдер) қазақ фразеологиясы шеңберінде сөз етілгені болмаса, мақал-мәтелдердіңдің құрамындағы тірек сөздердің мағынасына қарай жіктелу принципін басшылыққа ала отырып, </w:t>
      </w:r>
      <w:r>
        <w:rPr>
          <w:rFonts w:ascii="Times New Roman" w:hAnsi="Times New Roman" w:cs="Times New Roman" w:eastAsia="Times New Roman"/>
          <w:color w:val="auto"/>
          <w:spacing w:val="6"/>
          <w:position w:val="0"/>
          <w:sz w:val="28"/>
          <w:shd w:fill="auto" w:val="clear"/>
        </w:rPr>
        <w:t xml:space="preserve">сан есімді мақал-мәтелдерді</w:t>
      </w:r>
      <w:r>
        <w:rPr>
          <w:rFonts w:ascii="Times New Roman" w:hAnsi="Times New Roman" w:cs="Times New Roman" w:eastAsia="Times New Roman"/>
          <w:color w:val="auto"/>
          <w:spacing w:val="0"/>
          <w:position w:val="0"/>
          <w:sz w:val="28"/>
          <w:shd w:fill="auto" w:val="clear"/>
        </w:rPr>
        <w:t xml:space="preserve"> арнайы зерттеу қолға алына қойған жоқ.  Олар </w:t>
      </w:r>
      <w:r>
        <w:rPr>
          <w:rFonts w:ascii="Times New Roman" w:hAnsi="Times New Roman" w:cs="Times New Roman" w:eastAsia="Times New Roman"/>
          <w:color w:val="auto"/>
          <w:spacing w:val="6"/>
          <w:position w:val="0"/>
          <w:sz w:val="28"/>
          <w:shd w:fill="auto" w:val="clear"/>
        </w:rPr>
        <w:t xml:space="preserve">тіл иесінің күллі әлем туралы жинақтаған білімінің, яғни дүние бейнесінің сандық фрагментін түзетін тілдік үлігілер ретінде де ХХІ ғасыр лингвистикасындағы антроөзектік бағыттағы жаңа салалардың зерттеу нысанына алынбай келеді.  Олай болса, сан есімді мақал-мәтелдерді этникалық мәдениеттің архаикалық элементтерін жаңғыртатын тілдік код ретінде лингвомәдениетанымдық тұрғыдан зерттеу таңдалынып алынған тақырыптың сонылығын танытып,  өзектілігін дәйектейді.</w:t>
      </w:r>
    </w:p>
    <w:p>
      <w:pPr>
        <w:suppressAutoHyphens w:val="true"/>
        <w:spacing w:before="0" w:after="0" w:line="240"/>
        <w:ind w:right="50" w:left="0" w:firstLine="53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6"/>
          <w:position w:val="0"/>
          <w:sz w:val="28"/>
          <w:shd w:fill="auto" w:val="clear"/>
        </w:rPr>
        <w:t xml:space="preserve">Ғылыми жобаның мақсаты мен міндеттері. Ғылыми жобамыздың басты мақсаты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6"/>
          <w:position w:val="0"/>
          <w:sz w:val="28"/>
          <w:shd w:fill="auto" w:val="clear"/>
        </w:rPr>
        <w:t xml:space="preserve">қазақ тіліндегі с</w:t>
      </w:r>
      <w:r>
        <w:rPr>
          <w:rFonts w:ascii="Times New Roman" w:hAnsi="Times New Roman" w:cs="Times New Roman" w:eastAsia="Times New Roman"/>
          <w:color w:val="auto"/>
          <w:spacing w:val="0"/>
          <w:position w:val="0"/>
          <w:sz w:val="28"/>
          <w:shd w:fill="auto" w:val="clear"/>
        </w:rPr>
        <w:t xml:space="preserve">андарға негізделген мақал-мәтелдерде жинақталған білім құрылымын зерделей отырып, </w:t>
      </w:r>
      <w:r>
        <w:rPr>
          <w:rFonts w:ascii="Times New Roman" w:hAnsi="Times New Roman" w:cs="Times New Roman" w:eastAsia="Times New Roman"/>
          <w:color w:val="auto"/>
          <w:spacing w:val="6"/>
          <w:position w:val="0"/>
          <w:sz w:val="28"/>
          <w:shd w:fill="auto" w:val="clear"/>
        </w:rPr>
        <w:t xml:space="preserve">сан есімді мақал-мәтелдердің</w:t>
      </w:r>
      <w:r>
        <w:rPr>
          <w:rFonts w:ascii="Times New Roman" w:hAnsi="Times New Roman" w:cs="Times New Roman" w:eastAsia="Times New Roman"/>
          <w:color w:val="auto"/>
          <w:spacing w:val="0"/>
          <w:position w:val="0"/>
          <w:sz w:val="28"/>
          <w:shd w:fill="auto" w:val="clear"/>
        </w:rPr>
        <w:t xml:space="preserve"> тілдік этномәдени жүйенің сандық коды қызметінде жұмсалу ерекшелігін танытып, ұлттық-мәдени негізін айқындау. Осы мақсатқа орай мынадай  </w:t>
      </w:r>
      <w:r>
        <w:rPr>
          <w:rFonts w:ascii="Times New Roman" w:hAnsi="Times New Roman" w:cs="Times New Roman" w:eastAsia="Times New Roman"/>
          <w:i/>
          <w:color w:val="auto"/>
          <w:spacing w:val="0"/>
          <w:position w:val="0"/>
          <w:sz w:val="28"/>
          <w:shd w:fill="auto" w:val="clear"/>
        </w:rPr>
        <w:t xml:space="preserve">міндеттерді</w:t>
      </w:r>
      <w:r>
        <w:rPr>
          <w:rFonts w:ascii="Times New Roman" w:hAnsi="Times New Roman" w:cs="Times New Roman" w:eastAsia="Times New Roman"/>
          <w:color w:val="auto"/>
          <w:spacing w:val="0"/>
          <w:position w:val="0"/>
          <w:sz w:val="28"/>
          <w:shd w:fill="auto" w:val="clear"/>
        </w:rPr>
        <w:t xml:space="preserve"> шешу мүддесі көзделеді: </w:t>
      </w:r>
    </w:p>
    <w:p>
      <w:pPr>
        <w:spacing w:before="0" w:after="0" w:line="256"/>
        <w:ind w:right="0" w:left="0" w:firstLine="53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w:t>
      </w:r>
      <w:r>
        <w:rPr>
          <w:rFonts w:ascii="Times New Roman" w:hAnsi="Times New Roman" w:cs="Times New Roman" w:eastAsia="Times New Roman"/>
          <w:color w:val="auto"/>
          <w:spacing w:val="0"/>
          <w:position w:val="0"/>
          <w:sz w:val="28"/>
          <w:shd w:fill="auto" w:val="clear"/>
        </w:rPr>
        <w:t xml:space="preserve">қал-мәтелдердің зерттелу тарихына шолу жасай отырып,  сан есімді мақал-мәтелдердің құрылымдық-мағыналық ерекшелігін айқындау;</w:t>
      </w:r>
    </w:p>
    <w:p>
      <w:pPr>
        <w:spacing w:before="0" w:after="0" w:line="256"/>
        <w:ind w:right="0" w:left="0" w:firstLine="53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w:t>
      </w:r>
      <w:r>
        <w:rPr>
          <w:rFonts w:ascii="Times New Roman" w:hAnsi="Times New Roman" w:cs="Times New Roman" w:eastAsia="Times New Roman"/>
          <w:color w:val="auto"/>
          <w:spacing w:val="0"/>
          <w:position w:val="0"/>
          <w:sz w:val="28"/>
          <w:shd w:fill="auto" w:val="clear"/>
        </w:rPr>
        <w:t xml:space="preserve">қал-мәтел құрамында реттік, есептік, жинақтық сан есімдердің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антитезалы</w:t>
      </w:r>
      <w:r>
        <w:rPr>
          <w:rFonts w:ascii="Times New Roman" w:hAnsi="Times New Roman" w:cs="Times New Roman" w:eastAsia="Times New Roman"/>
          <w:color w:val="auto"/>
          <w:spacing w:val="0"/>
          <w:position w:val="0"/>
          <w:sz w:val="28"/>
          <w:shd w:fill="auto" w:val="clear"/>
        </w:rPr>
        <w:t xml:space="preserve">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немесе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антонимдік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w:t>
      </w:r>
      <w:r>
        <w:rPr>
          <w:rFonts w:ascii="Times New Roman" w:hAnsi="Times New Roman" w:cs="Times New Roman" w:eastAsia="Times New Roman"/>
          <w:color w:val="auto"/>
          <w:spacing w:val="0"/>
          <w:position w:val="0"/>
          <w:sz w:val="28"/>
          <w:shd w:fill="auto" w:val="clear"/>
        </w:rPr>
        <w:t xml:space="preserve">ұп түзу ерекшелігін көрсету;  </w:t>
      </w:r>
    </w:p>
    <w:p>
      <w:pPr>
        <w:spacing w:before="0" w:after="0" w:line="256"/>
        <w:ind w:right="0" w:left="0" w:firstLine="53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w:t>
      </w:r>
      <w:r>
        <w:rPr>
          <w:rFonts w:ascii="Times New Roman" w:hAnsi="Times New Roman" w:cs="Times New Roman" w:eastAsia="Times New Roman"/>
          <w:color w:val="auto"/>
          <w:spacing w:val="0"/>
          <w:position w:val="0"/>
          <w:sz w:val="28"/>
          <w:shd w:fill="auto" w:val="clear"/>
        </w:rPr>
        <w:t xml:space="preserve">қал-мәтелдер құрамындағы киелі сандар мен дәстүрлі сандардың этномәдени жүйенің сандық коды қызметінде жұмсалуын зерделеу;</w:t>
      </w:r>
    </w:p>
    <w:p>
      <w:pPr>
        <w:spacing w:before="0" w:after="0" w:line="256"/>
        <w:ind w:right="0" w:left="0" w:firstLine="53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сан есімді ма</w:t>
      </w:r>
      <w:r>
        <w:rPr>
          <w:rFonts w:ascii="Times New Roman" w:hAnsi="Times New Roman" w:cs="Times New Roman" w:eastAsia="Times New Roman"/>
          <w:color w:val="auto"/>
          <w:spacing w:val="0"/>
          <w:position w:val="0"/>
          <w:sz w:val="28"/>
          <w:shd w:fill="auto" w:val="clear"/>
        </w:rPr>
        <w:t xml:space="preserve">қал-мәтелдердің ұлттық мәдениет пен этникалық танымды, ділдік тұғырды бейнелеудегі рөлін анықтау.</w:t>
      </w:r>
    </w:p>
    <w:p>
      <w:pPr>
        <w:spacing w:before="0" w:after="0" w:line="256"/>
        <w:ind w:right="0" w:left="0" w:firstLine="539"/>
        <w:jc w:val="both"/>
        <w:rPr>
          <w:rFonts w:ascii="Times New Roman" w:hAnsi="Times New Roman" w:cs="Times New Roman" w:eastAsia="Times New Roman"/>
          <w:color w:val="auto"/>
          <w:spacing w:val="6"/>
          <w:position w:val="0"/>
          <w:sz w:val="28"/>
          <w:shd w:fill="auto" w:val="clear"/>
        </w:rPr>
      </w:pPr>
      <w:r>
        <w:rPr>
          <w:rFonts w:ascii="Times New Roman" w:hAnsi="Times New Roman" w:cs="Times New Roman" w:eastAsia="Times New Roman"/>
          <w:color w:val="auto"/>
          <w:spacing w:val="6"/>
          <w:position w:val="0"/>
          <w:sz w:val="28"/>
          <w:shd w:fill="auto" w:val="clear"/>
        </w:rPr>
        <w:t xml:space="preserve">Зерттеуді</w:t>
      </w:r>
      <w:r>
        <w:rPr>
          <w:rFonts w:ascii="Times New Roman" w:hAnsi="Times New Roman" w:cs="Times New Roman" w:eastAsia="Times New Roman"/>
          <w:color w:val="auto"/>
          <w:spacing w:val="6"/>
          <w:position w:val="0"/>
          <w:sz w:val="28"/>
          <w:shd w:fill="auto" w:val="clear"/>
        </w:rPr>
        <w:t xml:space="preserve">ң материалдары. Қазақ  мақал-мәтелдерін жинап, халық игілігіне ұсынған Б.Адамбаевтың, Б.Ақмұқанованың, М.Әлімбаевтың, А.Т.Смайлованың, Ө.Тұрманжановтың және басқа да мақал-мәтелдерді жинап, жүйелеген ғалымдар еңбектерінен, сондай-ақ көркем әдебиет мәтіндерінен, мерзімді басылымдарда жарық көрген мақал-мәтелдер топтамаларынан теріліп алынған мақал-мәтелдер зерттеу жұмысына тілдік дереккөз ретінде пайдаланылды.  </w:t>
      </w:r>
    </w:p>
    <w:p>
      <w:pPr>
        <w:suppressAutoHyphens w:val="true"/>
        <w:spacing w:before="0" w:after="0" w:line="240"/>
        <w:ind w:right="51" w:left="0" w:firstLine="539"/>
        <w:jc w:val="both"/>
        <w:rPr>
          <w:rFonts w:ascii="Times New Roman" w:hAnsi="Times New Roman" w:cs="Times New Roman" w:eastAsia="Times New Roman"/>
          <w:color w:val="auto"/>
          <w:spacing w:val="6"/>
          <w:position w:val="0"/>
          <w:sz w:val="28"/>
          <w:shd w:fill="auto" w:val="clear"/>
        </w:rPr>
      </w:pPr>
      <w:r>
        <w:rPr>
          <w:rFonts w:ascii="Times New Roman" w:hAnsi="Times New Roman" w:cs="Times New Roman" w:eastAsia="Times New Roman"/>
          <w:color w:val="auto"/>
          <w:spacing w:val="6"/>
          <w:position w:val="0"/>
          <w:sz w:val="28"/>
          <w:shd w:fill="auto" w:val="clear"/>
        </w:rPr>
        <w:t xml:space="preserve">Жобаны</w:t>
      </w:r>
      <w:r>
        <w:rPr>
          <w:rFonts w:ascii="Times New Roman" w:hAnsi="Times New Roman" w:cs="Times New Roman" w:eastAsia="Times New Roman"/>
          <w:color w:val="auto"/>
          <w:spacing w:val="6"/>
          <w:position w:val="0"/>
          <w:sz w:val="28"/>
          <w:shd w:fill="auto" w:val="clear"/>
        </w:rPr>
        <w:t xml:space="preserve">ң ғылыми тұжырымы. </w:t>
      </w:r>
    </w:p>
    <w:p>
      <w:pPr>
        <w:suppressAutoHyphens w:val="true"/>
        <w:spacing w:before="0" w:after="0" w:line="240"/>
        <w:ind w:right="51" w:left="0" w:firstLine="539"/>
        <w:jc w:val="both"/>
        <w:rPr>
          <w:rFonts w:ascii="Times New Roman" w:hAnsi="Times New Roman" w:cs="Times New Roman" w:eastAsia="Times New Roman"/>
          <w:color w:val="000000"/>
          <w:spacing w:val="6"/>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6"/>
          <w:position w:val="0"/>
          <w:sz w:val="28"/>
          <w:shd w:fill="auto" w:val="clear"/>
        </w:rPr>
        <w:t xml:space="preserve">Қазақ тіл білімінде сан есімнің қатысуымен жасалған мақал-мәтелдер  зерттеудің арнайы  нысанына алынып, олардың мазмұндық құрылымының астарына жинақталған ұлттық-мәдени ақпарат сандық </w:t>
      </w:r>
      <w:r>
        <w:rPr>
          <w:rFonts w:ascii="Times New Roman" w:hAnsi="Times New Roman" w:cs="Times New Roman" w:eastAsia="Times New Roman"/>
          <w:color w:val="000000"/>
          <w:spacing w:val="6"/>
          <w:position w:val="0"/>
          <w:sz w:val="28"/>
          <w:shd w:fill="auto" w:val="clear"/>
        </w:rPr>
        <w:t xml:space="preserve">кодқа түсірілген, тілдік және этномәдени із-таңба тұрғысынан  зерделенді; </w:t>
      </w:r>
    </w:p>
    <w:p>
      <w:pPr>
        <w:spacing w:before="0" w:after="0" w:line="256"/>
        <w:ind w:right="0" w:left="0" w:firstLine="53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w:t>
      </w:r>
      <w:r>
        <w:rPr>
          <w:rFonts w:ascii="Times New Roman" w:hAnsi="Times New Roman" w:cs="Times New Roman" w:eastAsia="Times New Roman"/>
          <w:color w:val="auto"/>
          <w:spacing w:val="0"/>
          <w:position w:val="0"/>
          <w:sz w:val="28"/>
          <w:shd w:fill="auto" w:val="clear"/>
        </w:rPr>
        <w:t xml:space="preserve">қал-мәтел құрамында реттік, есептік, жинақтық сан есімдер тағанаралық контрастивтік мағыналық қатынаста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антитезалы</w:t>
      </w:r>
      <w:r>
        <w:rPr>
          <w:rFonts w:ascii="Times New Roman" w:hAnsi="Times New Roman" w:cs="Times New Roman" w:eastAsia="Times New Roman"/>
          <w:color w:val="auto"/>
          <w:spacing w:val="0"/>
          <w:position w:val="0"/>
          <w:sz w:val="28"/>
          <w:shd w:fill="auto" w:val="clear"/>
        </w:rPr>
        <w:t xml:space="preserve">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немесе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антонимдік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w:t>
      </w:r>
      <w:r>
        <w:rPr>
          <w:rFonts w:ascii="Times New Roman" w:hAnsi="Times New Roman" w:cs="Times New Roman" w:eastAsia="Times New Roman"/>
          <w:color w:val="auto"/>
          <w:spacing w:val="0"/>
          <w:position w:val="0"/>
          <w:sz w:val="28"/>
          <w:shd w:fill="auto" w:val="clear"/>
        </w:rPr>
        <w:t xml:space="preserve">ұп түзетіні айқындалды; </w:t>
      </w:r>
    </w:p>
    <w:p>
      <w:pPr>
        <w:spacing w:before="0" w:after="0" w:line="256"/>
        <w:ind w:right="0" w:left="0" w:firstLine="53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Сан есімді ма</w:t>
      </w:r>
      <w:r>
        <w:rPr>
          <w:rFonts w:ascii="Times New Roman" w:hAnsi="Times New Roman" w:cs="Times New Roman" w:eastAsia="Times New Roman"/>
          <w:color w:val="auto"/>
          <w:spacing w:val="0"/>
          <w:position w:val="0"/>
          <w:sz w:val="28"/>
          <w:shd w:fill="auto" w:val="clear"/>
        </w:rPr>
        <w:t xml:space="preserve">қал-мәтелдер адамның обьективті шындық болмысты лингводидактикалық сарындағы білім қоры түрінде жинақтайтыны анықталды.</w:t>
      </w:r>
    </w:p>
    <w:p>
      <w:pPr>
        <w:spacing w:before="0" w:after="0" w:line="240"/>
        <w:ind w:right="0" w:left="0" w:firstLine="539"/>
        <w:jc w:val="both"/>
        <w:rPr>
          <w:rFonts w:ascii="Times New Roman" w:hAnsi="Times New Roman" w:cs="Times New Roman" w:eastAsia="Times New Roman"/>
          <w:color w:val="auto"/>
          <w:spacing w:val="6"/>
          <w:position w:val="0"/>
          <w:sz w:val="28"/>
          <w:shd w:fill="auto" w:val="clear"/>
        </w:rPr>
      </w:pPr>
      <w:r>
        <w:rPr>
          <w:rFonts w:ascii="Times New Roman" w:hAnsi="Times New Roman" w:cs="Times New Roman" w:eastAsia="Times New Roman"/>
          <w:color w:val="auto"/>
          <w:spacing w:val="6"/>
          <w:position w:val="0"/>
          <w:sz w:val="28"/>
          <w:shd w:fill="auto" w:val="clear"/>
        </w:rPr>
        <w:t xml:space="preserve">Ғылыми жоба құрылымы. Ғылыми жоба кіріспеден, екі бөлімнен, қорытындыдан және пайдаланылған әдебиет тізімінен тұрады.</w:t>
      </w: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p>
    <w:p>
      <w:pPr>
        <w:spacing w:before="5" w:after="0" w:line="240"/>
        <w:ind w:right="0" w:left="581" w:firstLine="0"/>
        <w:jc w:val="left"/>
        <w:rPr>
          <w:rFonts w:ascii="Times New Roman" w:hAnsi="Times New Roman" w:cs="Times New Roman" w:eastAsia="Times New Roman"/>
          <w:i/>
          <w:color w:val="FF0000"/>
          <w:spacing w:val="0"/>
          <w:position w:val="0"/>
          <w:sz w:val="28"/>
          <w:shd w:fill="auto" w:val="clear"/>
        </w:rPr>
      </w:pPr>
      <w:r>
        <w:rPr>
          <w:rFonts w:ascii="Times New Roman" w:hAnsi="Times New Roman" w:cs="Times New Roman" w:eastAsia="Times New Roman"/>
          <w:i/>
          <w:color w:val="FF0000"/>
          <w:spacing w:val="0"/>
          <w:position w:val="0"/>
          <w:sz w:val="28"/>
          <w:shd w:fill="auto" w:val="clear"/>
        </w:rPr>
        <w:t xml:space="preserve">Негізгі б</w:t>
      </w:r>
      <w:r>
        <w:rPr>
          <w:rFonts w:ascii="Times New Roman" w:hAnsi="Times New Roman" w:cs="Times New Roman" w:eastAsia="Times New Roman"/>
          <w:i/>
          <w:color w:val="FF0000"/>
          <w:spacing w:val="0"/>
          <w:position w:val="0"/>
          <w:sz w:val="28"/>
          <w:shd w:fill="auto" w:val="clear"/>
        </w:rPr>
        <w:t xml:space="preserve">өлімге ҮЛГІ</w:t>
      </w: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МА</w:t>
      </w:r>
      <w:r>
        <w:rPr>
          <w:rFonts w:ascii="Times New Roman" w:hAnsi="Times New Roman" w:cs="Times New Roman" w:eastAsia="Times New Roman"/>
          <w:color w:val="auto"/>
          <w:spacing w:val="0"/>
          <w:position w:val="0"/>
          <w:sz w:val="28"/>
          <w:shd w:fill="auto" w:val="clear"/>
        </w:rPr>
        <w:t xml:space="preserve">ҚАЛ-МӘТЕЛДЕРДЕ ЖИНАҚТАЛҒАН БІЛІМ ҚОРЫНЫҢ ТЕОРИЯЛЫҚ  АСПЕКТІСІ</w:t>
      </w: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w:t>
        <w:tab/>
      </w:r>
      <w:r>
        <w:rPr>
          <w:rFonts w:ascii="Times New Roman" w:hAnsi="Times New Roman" w:cs="Times New Roman" w:eastAsia="Times New Roman"/>
          <w:color w:val="auto"/>
          <w:spacing w:val="0"/>
          <w:position w:val="0"/>
          <w:sz w:val="28"/>
          <w:shd w:fill="auto" w:val="clear"/>
        </w:rPr>
        <w:t xml:space="preserve">Қазақ тіліндегі сан есімді  мақал-мәтелдердің зерттелуі</w:t>
      </w: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w:t>
      </w:r>
      <w:r>
        <w:rPr>
          <w:rFonts w:ascii="Times New Roman" w:hAnsi="Times New Roman" w:cs="Times New Roman" w:eastAsia="Times New Roman"/>
          <w:color w:val="auto"/>
          <w:spacing w:val="0"/>
          <w:position w:val="0"/>
          <w:sz w:val="28"/>
          <w:shd w:fill="auto" w:val="clear"/>
        </w:rPr>
        <w:t xml:space="preserve">әтін, мәтін, мәтін.......</w:t>
      </w: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w:t>
        <w:tab/>
        <w:t xml:space="preserve"> </w:t>
      </w:r>
      <w:r>
        <w:rPr>
          <w:rFonts w:ascii="Times New Roman" w:hAnsi="Times New Roman" w:cs="Times New Roman" w:eastAsia="Times New Roman"/>
          <w:color w:val="auto"/>
          <w:spacing w:val="0"/>
          <w:position w:val="0"/>
          <w:sz w:val="28"/>
          <w:shd w:fill="auto" w:val="clear"/>
        </w:rPr>
        <w:t xml:space="preserve">Ма</w:t>
      </w:r>
      <w:r>
        <w:rPr>
          <w:rFonts w:ascii="Times New Roman" w:hAnsi="Times New Roman" w:cs="Times New Roman" w:eastAsia="Times New Roman"/>
          <w:color w:val="auto"/>
          <w:spacing w:val="0"/>
          <w:position w:val="0"/>
          <w:sz w:val="28"/>
          <w:shd w:fill="auto" w:val="clear"/>
        </w:rPr>
        <w:t xml:space="preserve">қал-мәтелдер құрамындағы сандардың мағыналық-мазмұндық сипаты</w:t>
      </w: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w:t>
      </w:r>
      <w:r>
        <w:rPr>
          <w:rFonts w:ascii="Times New Roman" w:hAnsi="Times New Roman" w:cs="Times New Roman" w:eastAsia="Times New Roman"/>
          <w:color w:val="auto"/>
          <w:spacing w:val="0"/>
          <w:position w:val="0"/>
          <w:sz w:val="28"/>
          <w:shd w:fill="auto" w:val="clear"/>
        </w:rPr>
        <w:t xml:space="preserve">әтін, мәтін, мәтін.......</w:t>
      </w: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p>
    <w:p>
      <w:pPr>
        <w:spacing w:before="5" w:after="0" w:line="240"/>
        <w:ind w:right="0" w:left="581"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Жа</w:t>
      </w:r>
      <w:r>
        <w:rPr>
          <w:rFonts w:ascii="Times New Roman" w:hAnsi="Times New Roman" w:cs="Times New Roman" w:eastAsia="Times New Roman"/>
          <w:color w:val="FF0000"/>
          <w:spacing w:val="0"/>
          <w:position w:val="0"/>
          <w:sz w:val="28"/>
          <w:shd w:fill="auto" w:val="clear"/>
        </w:rPr>
        <w:t xml:space="preserve">ңа беттен 2-тарау басталады</w:t>
      </w: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САН ЕСІМДІ МА</w:t>
      </w:r>
      <w:r>
        <w:rPr>
          <w:rFonts w:ascii="Times New Roman" w:hAnsi="Times New Roman" w:cs="Times New Roman" w:eastAsia="Times New Roman"/>
          <w:color w:val="auto"/>
          <w:spacing w:val="0"/>
          <w:position w:val="0"/>
          <w:sz w:val="28"/>
          <w:shd w:fill="auto" w:val="clear"/>
        </w:rPr>
        <w:t xml:space="preserve">ҚАЛ-МӘТЕЛДЕРДІҢ ҰЛТТЫҚ-МӘДЕНИ НЕГІЗІ</w:t>
      </w: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2.1 </w:t>
      </w:r>
      <w:r>
        <w:rPr>
          <w:rFonts w:ascii="Times New Roman" w:hAnsi="Times New Roman" w:cs="Times New Roman" w:eastAsia="Times New Roman"/>
          <w:color w:val="auto"/>
          <w:spacing w:val="0"/>
          <w:position w:val="0"/>
          <w:sz w:val="28"/>
          <w:shd w:fill="auto" w:val="clear"/>
        </w:rPr>
        <w:t xml:space="preserve">Сан есімді  ма</w:t>
      </w:r>
      <w:r>
        <w:rPr>
          <w:rFonts w:ascii="Times New Roman" w:hAnsi="Times New Roman" w:cs="Times New Roman" w:eastAsia="Times New Roman"/>
          <w:color w:val="auto"/>
          <w:spacing w:val="0"/>
          <w:position w:val="0"/>
          <w:sz w:val="28"/>
          <w:shd w:fill="auto" w:val="clear"/>
        </w:rPr>
        <w:t xml:space="preserve">қал-мәтелдердегі  ұлттық менталитет</w:t>
      </w: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w:t>
      </w:r>
      <w:r>
        <w:rPr>
          <w:rFonts w:ascii="Times New Roman" w:hAnsi="Times New Roman" w:cs="Times New Roman" w:eastAsia="Times New Roman"/>
          <w:color w:val="auto"/>
          <w:spacing w:val="0"/>
          <w:position w:val="0"/>
          <w:sz w:val="28"/>
          <w:shd w:fill="auto" w:val="clear"/>
        </w:rPr>
        <w:t xml:space="preserve">әтін, мәтін, мәтін.......</w:t>
      </w: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2.2 </w:t>
      </w:r>
      <w:r>
        <w:rPr>
          <w:rFonts w:ascii="Times New Roman" w:hAnsi="Times New Roman" w:cs="Times New Roman" w:eastAsia="Times New Roman"/>
          <w:color w:val="auto"/>
          <w:spacing w:val="0"/>
          <w:position w:val="0"/>
          <w:sz w:val="28"/>
          <w:shd w:fill="auto" w:val="clear"/>
        </w:rPr>
        <w:t xml:space="preserve">Сан есімді ма</w:t>
      </w:r>
      <w:r>
        <w:rPr>
          <w:rFonts w:ascii="Times New Roman" w:hAnsi="Times New Roman" w:cs="Times New Roman" w:eastAsia="Times New Roman"/>
          <w:color w:val="auto"/>
          <w:spacing w:val="0"/>
          <w:position w:val="0"/>
          <w:sz w:val="28"/>
          <w:shd w:fill="auto" w:val="clear"/>
        </w:rPr>
        <w:t xml:space="preserve">қал-мәтелдердің құрамындағы киелі сандар</w:t>
      </w: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w:t>
      </w:r>
      <w:r>
        <w:rPr>
          <w:rFonts w:ascii="Times New Roman" w:hAnsi="Times New Roman" w:cs="Times New Roman" w:eastAsia="Times New Roman"/>
          <w:color w:val="auto"/>
          <w:spacing w:val="0"/>
          <w:position w:val="0"/>
          <w:sz w:val="28"/>
          <w:shd w:fill="auto" w:val="clear"/>
        </w:rPr>
        <w:t xml:space="preserve">әтін, мәтін, мәтін.......</w:t>
      </w: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p>
    <w:p>
      <w:pPr>
        <w:spacing w:before="5" w:after="0" w:line="240"/>
        <w:ind w:right="0" w:left="581"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Жа</w:t>
      </w:r>
      <w:r>
        <w:rPr>
          <w:rFonts w:ascii="Times New Roman" w:hAnsi="Times New Roman" w:cs="Times New Roman" w:eastAsia="Times New Roman"/>
          <w:color w:val="FF0000"/>
          <w:spacing w:val="0"/>
          <w:position w:val="0"/>
          <w:sz w:val="28"/>
          <w:shd w:fill="auto" w:val="clear"/>
        </w:rPr>
        <w:t xml:space="preserve">ңа беттен ҚОРЫТЫНДЫ жазылады</w:t>
      </w: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ҚОРЫТЫНДЫ</w:t>
      </w: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w:t>
      </w:r>
      <w:r>
        <w:rPr>
          <w:rFonts w:ascii="Times New Roman" w:hAnsi="Times New Roman" w:cs="Times New Roman" w:eastAsia="Times New Roman"/>
          <w:color w:val="auto"/>
          <w:spacing w:val="0"/>
          <w:position w:val="0"/>
          <w:sz w:val="28"/>
          <w:shd w:fill="auto" w:val="clear"/>
        </w:rPr>
        <w:t xml:space="preserve">әтін, мәтін, мәтін.......</w:t>
      </w: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p>
    <w:p>
      <w:pPr>
        <w:spacing w:before="5" w:after="0" w:line="240"/>
        <w:ind w:right="0" w:left="581"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Қазақстан Республикасы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Ғылым және жоғары білім министрлігі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Astana IT University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ТІЛІНДЕГІ МАҚАЛ-МӘТЕЛДЕРДІҢ ТАНЫМДЫҚ ЕРЕКШЕЛІКТЕРІ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Мамандығы: Бағдарламашы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Орындаған (-дар): Тажибаев Султанбай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Тексерген: Жакипова М.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Астана, 2025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МАЗМҰНЫ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КІРІСПЕ  2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1-ТАРАУ. ҚАЗАҚ МАҚАЛ-МӘТЕЛДЕРІНІҢ ЗЕРТТЕЛУІ  5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1.1. Қазақ мақал-мәтелдерінің лингвистикалық сипаты  6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1.2. Мақал-мәтелдердің мағыналық ерекшеліктері  8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1.3. Мақал-мәтелдердегі тәрбиелік мән  9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2-ТАРАУ. ҚАЗАҚ МАҚАЛ-МӘТЕЛДЕРІНІҢ ТАНЫМДЫҚ ЕРЕКШЕЛІКТЕРІ  10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2.1. Қазақ мақал-мәтелдеріндегі ұлттық дүниетаным  11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2.2. Киелі сандардың маңызы  13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2.3. Қазақ мақал-мәтелдерінің тарихи аспектілері  14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ҚОРЫТЫНДЫ  16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ПАЙДАЛАНЫЛҒАН ӘДЕБИЕТ ТІЗІМІ  17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ҚОСЫМША  18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КІРІСПЕ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тіл білімінде мақал-мәтелдер ұлттық мәдениет пен танымның ерекше қабатын құрайды. Олар халықтың тарихи санасын, дүниетанымын және ұлттық ерекшеліктерін сипаттайды. Бұл зерттеу қазақ мақал-мәтелдерінің мағыналық, құрылымдық және танымдық аспектілерін қарастырады. Зерттеу барысында қазақ мақал-мәтелдерінің танымдық негіздері талданып, олардың тілдік және мәдени маңызы анықталады.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тіл білімінде мақал-мәтелдер ұлттық мәдениет пен танымның ерекше қабатын құрайды. Олар халықтың тарихи санасын, дүниетанымын және ұлттық ерекшеліктерін сипаттайды. Бұл зерттеу қазақ мақал-мәтелдерінің мағыналық, құрылымдық және танымдық аспектілерін қарастырады. Зерттеу барысында қазақ мақал-мәтелдерінің танымдық негіздері талданып, олардың тілдік және мәдени маңызы анықталады.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Мақал-мәтелдер қазақ халқының рухани байлығының айнасы ретінде үлкен мәнге ие. Олардың құрамында халықтың өмірлік тәжірибесі, қоғамдық қағидалар және рухани құндылықтар сақталған. Мысалы, мақал-мәтелдер арқылы ұлттық мінез-құлық, дүниетаным, әлеуметтік қарым-қатынас нормалары және халықтың тарихи кезеңдеріндегі өмір сүру салты жайлы мол мәлімет алуға болады.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Зерттеу жұмысы барысында қазақ мақал-мәтелдерінің құрылымдық ерекшеліктері талданады. Олардың көбінесе екі бөлімді болып келуі, ұйқас түріндегі құрылымы және бейнелі сөйлеу тәсілдері арқылы халықтың ой-өрісін, логикасын және тіл байлығын көрсетеді. Сонымен қатар, мақал-мәтелдердің мағыналық аспектілері қарастырылады. Олар адамгершілік, еңбекқорлық, адалдық, достық сияқты құндылықтарды насихаттайды.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Танымдық негіздері бойынша қазақ мақал-мәтелдері халықтың өмір сүру тәжірибесін, табиғатпен байланысын, тарихи оқиғаларды және әлеуметтік қарым-қатынастарды бейнелейді. Мақал-мәтелдер арқылы қазақ халқының философиялық ойлары мен танымдық жүйесі көрсетіледі. Бұл зерттеу жұмысы қазақ мақал-мәтелдерінің тілдік және мәдени маңызын анықтауға бағытталған, оларды зерттеу арқылы халықтың рухани мұрасын тереңірек түсінуге мүмкіндік береді.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Зерттеу мақсаты: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тіліндегі мақал-мәтелдердің танымдық ерекшеліктерін талдау және олардың ұлттық мәдениеттегі рөлін анықтау.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Осы мақсатқа жету үшін зерттеу келесі міндеттерді қамтиды: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Мақал-мәтелдердің мағыналық және құрылымдық ерекшеліктерін анықтау.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Мақал-мәтелдердің танымдық аспектілерін зерттеу арқылы олардың халық өміріндегі орнын ашу.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Мақал-мәтелдер арқылы халықтың тарихи, әлеуметтік және мәдени құндылықтарын сипаттау.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Мақал-мәтелдердің қазіргі қазақ қоғамындағы маңызын талдау және олардың жас ұрпаққа тигізетін әсерін бағалау.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Әр түрлі аймақтарда қолданылатын мақал-мәтелдердің ұқсастықтары мен айырмашылықтарын зерттеу.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Зерттеу міндеттері: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мақал-мәтелдерінің құрылымдық және мағыналық ерекшеліктерін талдау;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Олардың танымдық негіздерін айқындау;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Киелі сандар мен мәдени рәміздердің рөлін сипаттау;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Тарихи аспектілерін зерттеу арқылы мақал-мәтелдердің қолдану аясы мен мәнін анықтау.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Қосымша міндеттерді де қоса аламын: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Мақал-мәтелдердің ұқсастықтары мен айырмашылықтарын аймақтық тұрғыда салыстыру;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Мақал-мәтелдердің заманауи қазақ қоғамында қолданылу ерекшеліктерін қарастыру;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Жастар арасында мақал-мәтелдердің танымалдылығы мен олардың тәрбиелік мәнін зерттеу.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Осы міндеттерді орындау арқылы зерттеу жұмысыңыз жан-жақты және тереңірек болуы мүмкін.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1-ТАРАУ. ҚАЗАҚ МАҚАЛ-МӘТЕЛДЕРІНІҢ ЗЕРТТЕЛУІ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 Қазақ мақал-мәтелдерінің лингвистикалық сипаты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тіл білімінде мақал-мәтелдерге қатысты көптеген зерттеулер жүргізілді. Олар халықтың ғасырлар бойы жинақтаған тәжірибесін, даналығын көрсетеді. Мақал-мәтелдер көбіне ықшам әрі образды түрде беріледі. Бұл олардың ұтымдылығын арттырады.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Мақал-мәтелдерде қолданылатын лексикалық құралдар мен стилистикалық әдістер олардың бай тілдік ерекшеліктерін көрсетеді. Бұл зерттеулер мақал-мәтелдердің құрылымдық және мағыналық аспектілерін ашып көрсетеді. Мақал-мәтелдерде жиі қолданылатын фразеологиялық бірліктер, бейнелі сөздер мен тұрақты тіркестер олардың көркемдік құндылығын арттырады.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Лингвистикалық талдау арқылы мақал-мәтелдердің тілдік ерекшеліктері мен құрылымы тереңірек зерттеледі. Мысалы, мақал-мәтелдерде синтаксистік құрылымның ықшамдылығы, мәтіннің логикалық байланысы және мағыналық толықтығы маңызды рөл атқарады. Сонымен қатар, мақал-мәтелдерде қолданылатын метафоралар, салыстырулар және гиперболалар олардың мағыналық жүктемесін күшейтеді.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мақал-мәтелдері халықтың тұрмыс-тіршілігін, әлеуметтік қарым-қатынастарын және мәдени құндылықтарын бейнелейді. Лингвистикалық тұрғыдан қарағанда, олар тілдің байлығын, икемділігін және даму потенциалын көрсетеді.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 Мақал-мәтелдердің мағыналық ерекшеліктері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Мақал-мәтелдер құрылымы жағынан қарапайым болғанымен, олардың астарында терең философиялық мән жатыр. Олар адам өмірінің әртүрлі аспектілерін сипаттайды, моральдық-этикалық құндылықтарды бейнелейді. Бұл бөлімде мақал-мәтелдердегі тұрақты тіркестердің семантикалық құрылымы қарастырылады.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Мақал-мәтелдердегі семантикалық құрылым олардың мағыналық толықтығын және тереңдігін анықтайды. Олар көбінесе аллегория, метафора, гипербола және антитеза сияқты стилистикалық әдістерді қолдану арқылы көркемдік мәнерге ие болады. Мысалы, "Ел ішіне келген пәле, ел ертеңіне кетер" деген мақал халықтың бірлігі мен бір-біріне қолдау көрсету қажеттігін көрсетеді.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Мағыналық тұрғыдан мақал-мәтелдерде өмірлік сабақтар, қоғамның құндылықтары және адамгершілік нормалары айқындалады. Олар арқылы қазақ халқының дүние танымы мен өмірге деген көзқарасы бейнеленеді. Мақал-мәтелдердегі тұрақты тіркестер мен бейнелі сөздер олардың мағыналық құрылымын байытып, олардың әсерлілігін арттырады.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 Мақал-мәтелдердегі тәрбиелік мән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мақал-мәтелдері халықтың тәрбиелік құндылықтарын көрсетеді. Олар отбасы, қоғам, моральдық-адамгершілік нормаларын сипаттайды. Мысалы,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Ұяда не көрсең, ұшқанда соны ілерсің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деген ма</w:t>
      </w:r>
      <w:r>
        <w:rPr>
          <w:rFonts w:ascii="Times New Roman" w:hAnsi="Times New Roman" w:cs="Times New Roman" w:eastAsia="Times New Roman"/>
          <w:color w:val="auto"/>
          <w:spacing w:val="0"/>
          <w:position w:val="0"/>
          <w:sz w:val="28"/>
          <w:shd w:fill="auto" w:val="clear"/>
        </w:rPr>
        <w:t xml:space="preserve">қал бала тәрбиесіне қатысты айтылады.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Мақал-мәтелдер арқылы ата-аналар мен аға буын өкілдері жас ұрпаққа маңызды өмірлік сабақтар мен құндылықтарды жеткізеді. Олар адамгершілік, адалдық, еңбекқорлық, достық, құрмет сияқты қасиеттерді насихаттайды. Мысалы, "Еңбек түбі - береке" деген мақал еңбекке деген құрметті және адал еңбектің нәтижесін көрсетеді.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Мақал-мәтелдер қазақ халқының тұрмыстық өмірі мен салт-дәстүрлерін бейнелейді. Олар отбасы ішінде, қоғамда және жеке тұлға ретінде өзін-өзі ұстау ережелерін үйретеді. Мақал-мәтелдердің тәрбиелік мәні арқылы жастарға моральдық-этикалық нормаларды ұғындыруға және оларды қоғамның лайықты мүшелері етіп тәрбиелеуге бағытталған.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Сонымен қатар, мақал-мәтелдерде жиі кездесетін киелі сандар мен мәдени рәміздер де тәрбиелік мәнге ие. Олар халықтың наным-сенімдерін, тарихи оқиғаларды және дәстүрлі құндылықтарды бейнелейді. Мысалы, "Жеті атасын білмеген - жетесіз" деген мақал ата-баба тарихын білудің маңыздылығын көрсетеді.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мақал-мәтелдерінің тәрбиелік мәнін зерттеу арқылы халықтың рухани мұрасын түсініп, оны жас ұрпаққа жеткізуге мүмкіндік береді.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2-ТАРАУ. ҚАЗАҚ МАҚАЛ-МӘТЕЛДЕРІНІҢ ТАНЫМДЫҚ ЕРЕКШЕЛІКТЕРІ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2.1. Қазақ мақал-мәтелдеріндегі ұлттық дүниетаным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мақал-мәтелдері халықтың дүниетанымдық көзқарасын бейнелейді. Олар өмірлік тәжірибені жинақтаудың ерекше тәсілі ретінде қарастырылады. Мақал-мәтелдер қазақ халқының табиғатпен, қоғаммен және өзіндік санамен қарым-қатынасын сипаттайды. Олар халықтың салт-дәстүрлерін, әдет-ғұрыптарын және мәдени құндылықтарын көрсету арқылы ұлттық дүниетанымды айқындайды.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Мысалы, "Жеті рет өлшеп, бір рет кес" деген мақал сабырлылық пен байыптылықты насихаттайды, ал "Туған жердей жер болмас, туған елдей ел болмас" деген мақал отансүйгіштік пен туған жерге деген құрметті көрсетеді. Бұл мақал-мәтелдер халықтың өмірге деген көзқарасын және оның мәдени-әлеуметтік құндылықтарын бейнелейді.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мақал-мәтелдеріндегі ұлттық дүниетаным табиғатпен байланысын, оның құбылыстарын түсіну және өмірлік тәжірибемен үйлестіру арқылы қалыптасады. Олар арқылы халықтың тарихи жадысы мен ұлттық санасы сақталып, ұрпақтан-ұрпаққа жеткізіледі. Сонымен қатар, мақал-мәтелдер халықтың болмысын, оның рухани және мәдени ерекшеліктерін тереңірек түсінуге мүмкіндік береді.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2.2. Киелі сандардың маңызы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мәдениетінде 7, 9, 40 сияқты сандардың ерекше маңызы бар. Бұл сандар көптеген мақал-мәтелдерде кездеседі және халықтың танымдық жүйесінде маңызды орын алады. Мысалы,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Жеті атасын білмеген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жетесіз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деген ма</w:t>
      </w:r>
      <w:r>
        <w:rPr>
          <w:rFonts w:ascii="Times New Roman" w:hAnsi="Times New Roman" w:cs="Times New Roman" w:eastAsia="Times New Roman"/>
          <w:color w:val="auto"/>
          <w:spacing w:val="0"/>
          <w:position w:val="0"/>
          <w:sz w:val="28"/>
          <w:shd w:fill="auto" w:val="clear"/>
        </w:rPr>
        <w:t xml:space="preserve">қал адамның ата-тегін білу маңыздылығын көрсетеді.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Киелі сандар қазақ халқының наным-сенімдерінде, салт-дәстүрлерінде және дүниетанымында ерекше орын алады. Олар көп жағдайда өмірлік маңызды кезеңдер мен оқиғаларды сипаттау үшін қолданылады. Мысалы, 7 саны отбасы мен рудың маңызды белгісі болып табылады, себебі әрбір қазақ өз ата-бабаларының жеті буынын білуге тиіс. 9 саны жетістік пен толығуды білдіреді, ал 40 саны қасиеттілікті, ауыспалы кезеңдерді және өмірдің маңызды сәттерін білдіреді.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мақал-мәтелдерінде киелі сандардың қолданылуы олардың мағынасын тереңірек түсінуге мүмкіндік береді. Мысалы, "Жеті рет өлшеп, бір рет кес" деген мақал сабырлық пен байыптылықты насихаттайды, ал "Қырық күн шілде" деген тіркес ұзақ уақыт пен сынақтар кезеңін білдіреді.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2.3. Қазақ мақал-мәтелдерінің тарихи аспектілері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мақал-мәтелдері ел тарихымен тығыз байланысты. Көптеген мақал-мәтелдер тарихи оқиғаларды сипаттайды немесе белгілі бір дәуірге тән әлеуметтік құбылыстарды бейнелейді. Олар арқылы қазақ халқының өткені мен бүгінін тереңірек түсінуге болады.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Тарихи оқиғаларға байланысты мақал-мәтелдер халықтың тарихи санасын бейнелейді. Мысалы,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Ел басына к</w:t>
      </w:r>
      <w:r>
        <w:rPr>
          <w:rFonts w:ascii="Times New Roman" w:hAnsi="Times New Roman" w:cs="Times New Roman" w:eastAsia="Times New Roman"/>
          <w:color w:val="auto"/>
          <w:spacing w:val="0"/>
          <w:position w:val="0"/>
          <w:sz w:val="28"/>
          <w:shd w:fill="auto" w:val="clear"/>
        </w:rPr>
        <w:t xml:space="preserve">үн туса, ер етікпен су кешер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деген ма</w:t>
      </w:r>
      <w:r>
        <w:rPr>
          <w:rFonts w:ascii="Times New Roman" w:hAnsi="Times New Roman" w:cs="Times New Roman" w:eastAsia="Times New Roman"/>
          <w:color w:val="auto"/>
          <w:spacing w:val="0"/>
          <w:position w:val="0"/>
          <w:sz w:val="28"/>
          <w:shd w:fill="auto" w:val="clear"/>
        </w:rPr>
        <w:t xml:space="preserve">қал қиын-қыстау кездерде ел қорғаған батырлардың ерлігін көрсетеді. Мақал-мәтелдерде сонымен қатар, халықтың тәуелсіздікке ұмтылысы, әлеуметтік әділеттілік пен халықтың бірлігі көрініс табады.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мақал-мәтелдері тарихтың әртүрлі кезеңдерінде пайда болып, сол дәуірдегі әлеуметтік, экономикалық және мәдени құбылыстарды бейнелейді. Мысалы,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Ерді</w:t>
      </w:r>
      <w:r>
        <w:rPr>
          <w:rFonts w:ascii="Times New Roman" w:hAnsi="Times New Roman" w:cs="Times New Roman" w:eastAsia="Times New Roman"/>
          <w:color w:val="auto"/>
          <w:spacing w:val="0"/>
          <w:position w:val="0"/>
          <w:sz w:val="28"/>
          <w:shd w:fill="auto" w:val="clear"/>
        </w:rPr>
        <w:t xml:space="preserve">ң атын еңбек шығарар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деген ма</w:t>
      </w:r>
      <w:r>
        <w:rPr>
          <w:rFonts w:ascii="Times New Roman" w:hAnsi="Times New Roman" w:cs="Times New Roman" w:eastAsia="Times New Roman"/>
          <w:color w:val="auto"/>
          <w:spacing w:val="0"/>
          <w:position w:val="0"/>
          <w:sz w:val="28"/>
          <w:shd w:fill="auto" w:val="clear"/>
        </w:rPr>
        <w:t xml:space="preserve">қал еңбектің маңызды рөлін көрсетеді, ал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Жал</w:t>
      </w:r>
      <w:r>
        <w:rPr>
          <w:rFonts w:ascii="Times New Roman" w:hAnsi="Times New Roman" w:cs="Times New Roman" w:eastAsia="Times New Roman"/>
          <w:color w:val="auto"/>
          <w:spacing w:val="0"/>
          <w:position w:val="0"/>
          <w:sz w:val="28"/>
          <w:shd w:fill="auto" w:val="clear"/>
        </w:rPr>
        <w:t xml:space="preserve">ғыз ағаш орман болмайды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деген ма</w:t>
      </w:r>
      <w:r>
        <w:rPr>
          <w:rFonts w:ascii="Times New Roman" w:hAnsi="Times New Roman" w:cs="Times New Roman" w:eastAsia="Times New Roman"/>
          <w:color w:val="auto"/>
          <w:spacing w:val="0"/>
          <w:position w:val="0"/>
          <w:sz w:val="28"/>
          <w:shd w:fill="auto" w:val="clear"/>
        </w:rPr>
        <w:t xml:space="preserve">қал бірліктің маңыздылығын көрсетеді.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ҚОРЫТЫНДЫ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Бұл зерттеуде қазақ мақал-мәтелдерінің лингвистикалық, мәдени және танымдық аспектілері қарастырылды. Зерттеу нәтижесінде олардың ұлттық дүниетанымды қалыптастырудағы маңызы анықталды. Мақал-мәтелдер халық даналығының айқын көрінісі болып табылады және ұлттық болмыстың ажырамас бөлігі ретінде сақталады. Олардың қолдану аясы кең, олар тек халық ауыз әдебиетінде ғана емес, қазіргі заманғы коммуникацияда да кеңінен пайдаланылады.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мақал-мәтелдері халықтың тарихи санасының, дүниетанымының және мәдени ерекшеліктерінің айнасы ретінде маңызды орын алады. Олар ұрпақтан-ұрпаққа беріліп келе жатқан рухани мұра болып табылады. Мақал-мәтелдер қазақ халқының өмірлік тәжірибесін, дүниетанымын және моральдық-этикалық құндылықтарын көрсететін маңызды құрал болып табылады.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Бұл зерттеу мақал-мәтелдердің құрылымдық, мағыналық және танымдық аспектілерін ашып көрсеткендіктен, олардың ұлттық мәдениеттегі рөлі мен маңызын тереңірек түсінуге мүмкіндік береді. Мақал-мәтелдер қазақ қоғамының барлық саласында қолданылып, халықтың рухани-мәдени байлығын сақтауға және насихаттауға үлес қосады.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Сонымен қатар, мақал-мәтелдердің қазіргі замандағы өзектілігі және олардың жас ұрпаққа тигізетін тәрбиелік әсері де маңызды болып табылады. Олар халықтың даналығын сақтап қана қоймай, жаңа ұрпаққа жеткізуге бағытталған.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ПАЙДАЛАНЫЛҒАН ӘДЕБИЕТ ТІЗІМІ </w:t>
      </w: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8"/>
            <w:u w:val="single"/>
            <w:shd w:fill="auto" w:val="clear"/>
          </w:rPr>
          <w:t xml:space="preserve">https://elibrary.ru/item.asp?id=48073068</w:t>
        </w:r>
      </w:hyperlink>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8"/>
            <w:u w:val="single"/>
            <w:shd w:fill="auto" w:val="clear"/>
          </w:rPr>
          <w:t xml:space="preserve">https://philart.kaznu.kz/index.php/1-FIL/article/view/4813</w:t>
        </w:r>
      </w:hyperlink>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8"/>
            <w:u w:val="single"/>
            <w:shd w:fill="auto" w:val="clear"/>
          </w:rPr>
          <w:t xml:space="preserve">https://bulletin-philology.kaznpu.kz/index.php/ped/article/view/174</w:t>
        </w:r>
      </w:hyperlink>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3">
        <w:r>
          <w:rPr>
            <w:rFonts w:ascii="Times New Roman" w:hAnsi="Times New Roman" w:cs="Times New Roman" w:eastAsia="Times New Roman"/>
            <w:color w:val="0000FF"/>
            <w:spacing w:val="0"/>
            <w:position w:val="0"/>
            <w:sz w:val="28"/>
            <w:u w:val="single"/>
            <w:shd w:fill="auto" w:val="clear"/>
          </w:rPr>
          <w:t xml:space="preserve">https://keruenjournal.kz/main/article/view/100</w:t>
        </w:r>
      </w:hyperlink>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454"/>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1" w:left="0" w:firstLine="0"/>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hilart.kaznu.kz/index.php/1-FIL/article/view/4813" Id="docRId1" Type="http://schemas.openxmlformats.org/officeDocument/2006/relationships/hyperlink" /><Relationship TargetMode="External" Target="https://keruenjournal.kz/main/article/view/100" Id="docRId3" Type="http://schemas.openxmlformats.org/officeDocument/2006/relationships/hyperlink" /><Relationship Target="styles.xml" Id="docRId5" Type="http://schemas.openxmlformats.org/officeDocument/2006/relationships/styles" /><Relationship TargetMode="External" Target="https://elibrary.ru/item.asp?id=48073068" Id="docRId0" Type="http://schemas.openxmlformats.org/officeDocument/2006/relationships/hyperlink" /><Relationship TargetMode="External" Target="https://bulletin-philology.kaznpu.kz/index.php/ped/article/view/174" Id="docRId2" Type="http://schemas.openxmlformats.org/officeDocument/2006/relationships/hyperlink" /><Relationship Target="numbering.xml" Id="docRId4" Type="http://schemas.openxmlformats.org/officeDocument/2006/relationships/numbering" /></Relationships>
</file>