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ind w:firstLine="3092" w:firstLineChars="700"/>
        <w:rPr>
          <w:rStyle w:val="4"/>
          <w:rFonts w:hint="eastAsia"/>
          <w:b/>
          <w:bCs/>
          <w:lang w:eastAsia="zh-CN"/>
        </w:rPr>
      </w:pPr>
      <w:r>
        <w:rPr>
          <w:rStyle w:val="4"/>
          <w:rFonts w:hint="eastAsia"/>
          <w:b/>
          <w:bCs/>
          <w:sz w:val="44"/>
          <w:szCs w:val="44"/>
          <w:lang w:eastAsia="zh-CN"/>
        </w:rPr>
        <w:t>需求文档</w:t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"1-2"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一、 我的商铺</w:t>
      </w:r>
      <w:r>
        <w:tab/>
      </w:r>
      <w:r>
        <w:fldChar w:fldCharType="begin"/>
      </w:r>
      <w:r>
        <w:instrText xml:space="preserve"> PAGEREF _Toc7739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_Toc8118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供应商</w:t>
      </w:r>
      <w:r>
        <w:tab/>
      </w:r>
      <w:r>
        <w:fldChar w:fldCharType="begin"/>
      </w:r>
      <w:r>
        <w:instrText xml:space="preserve"> PAGEREF _Toc8118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 库存报表</w:t>
      </w:r>
      <w:r>
        <w:tab/>
      </w:r>
      <w:r>
        <w:fldChar w:fldCharType="begin"/>
      </w:r>
      <w:r>
        <w:instrText xml:space="preserve"> PAGEREF _Toc7342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 过期产品</w:t>
      </w:r>
      <w:r>
        <w:tab/>
      </w:r>
      <w:r>
        <w:fldChar w:fldCharType="begin"/>
      </w:r>
      <w:r>
        <w:instrText xml:space="preserve"> PAGEREF _Toc23483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_Toc3621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五、 业绩报表</w:t>
      </w:r>
      <w:r>
        <w:tab/>
      </w:r>
      <w:r>
        <w:fldChar w:fldCharType="begin"/>
      </w:r>
      <w:r>
        <w:instrText xml:space="preserve"> PAGEREF _Toc3621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六、我的图表</w:t>
      </w:r>
      <w:r>
        <w:tab/>
      </w:r>
      <w:r>
        <w:fldChar w:fldCharType="begin"/>
      </w:r>
      <w:r>
        <w:instrText xml:space="preserve"> PAGEREF _Toc13289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bookmarkStart w:id="0" w:name="_Toc7739"/>
      <w:r>
        <w:rPr>
          <w:rFonts w:hint="eastAsia"/>
          <w:highlight w:val="green"/>
          <w:lang w:val="en-US" w:eastAsia="zh-CN"/>
        </w:rPr>
        <w:t>我的商铺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火腿肠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highlight w:val="green"/>
          <w:lang w:val="en-US" w:eastAsia="zh-CN"/>
        </w:rPr>
      </w:pPr>
      <w:bookmarkStart w:id="1" w:name="_Toc8118"/>
      <w:r>
        <w:rPr>
          <w:rFonts w:hint="eastAsia"/>
          <w:highlight w:val="green"/>
          <w:lang w:val="en-US" w:eastAsia="zh-CN"/>
        </w:rPr>
        <w:t>供应商</w:t>
      </w:r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highlight w:val="green"/>
          <w:lang w:val="en-US" w:eastAsia="zh-CN"/>
        </w:rPr>
      </w:pPr>
      <w:bookmarkStart w:id="2" w:name="_Toc7342"/>
      <w:r>
        <w:rPr>
          <w:rFonts w:hint="eastAsia"/>
          <w:highlight w:val="green"/>
          <w:lang w:val="en-US" w:eastAsia="zh-CN"/>
        </w:rPr>
        <w:t>库存报表</w:t>
      </w:r>
      <w:bookmarkEnd w:id="2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highlight w:val="green"/>
          <w:lang w:val="en-US" w:eastAsia="zh-CN"/>
        </w:rPr>
      </w:pPr>
      <w:bookmarkStart w:id="3" w:name="_Toc23483"/>
      <w:r>
        <w:rPr>
          <w:rFonts w:hint="eastAsia"/>
          <w:highlight w:val="green"/>
          <w:lang w:val="en-US" w:eastAsia="zh-CN"/>
        </w:rPr>
        <w:t>过期产品</w:t>
      </w:r>
      <w:bookmarkEnd w:id="3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highlight w:val="green"/>
          <w:lang w:val="en-US" w:eastAsia="zh-CN"/>
        </w:rPr>
      </w:pPr>
      <w:bookmarkStart w:id="4" w:name="_Toc3621"/>
      <w:r>
        <w:rPr>
          <w:rFonts w:hint="eastAsia"/>
          <w:highlight w:val="green"/>
          <w:lang w:val="en-US" w:eastAsia="zh-CN"/>
        </w:rPr>
        <w:t>业绩报表</w:t>
      </w:r>
      <w:bookmarkEnd w:id="4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green"/>
          <w:lang w:val="en-US" w:eastAsia="zh-CN"/>
        </w:rPr>
      </w:pPr>
      <w:bookmarkStart w:id="5" w:name="_Toc13289"/>
      <w:r>
        <w:rPr>
          <w:rStyle w:val="6"/>
          <w:rFonts w:hint="eastAsia"/>
          <w:highlight w:val="green"/>
          <w:lang w:val="en-US" w:eastAsia="zh-CN"/>
        </w:rPr>
        <w:t>六、我的图表</w:t>
      </w:r>
      <w:bookmarkEnd w:id="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E253"/>
    <w:multiLevelType w:val="singleLevel"/>
    <w:tmpl w:val="64CEE25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4CEE2E5"/>
    <w:multiLevelType w:val="singleLevel"/>
    <w:tmpl w:val="64CEE2E5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4CEE3D8"/>
    <w:multiLevelType w:val="singleLevel"/>
    <w:tmpl w:val="64CEE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6454"/>
    <w:rsid w:val="00B70991"/>
    <w:rsid w:val="018F7EEB"/>
    <w:rsid w:val="059B5B0E"/>
    <w:rsid w:val="0653650A"/>
    <w:rsid w:val="07FF35C8"/>
    <w:rsid w:val="09217ADD"/>
    <w:rsid w:val="0A8B4315"/>
    <w:rsid w:val="0C2A3056"/>
    <w:rsid w:val="0ED737F9"/>
    <w:rsid w:val="0EE278FA"/>
    <w:rsid w:val="10647F48"/>
    <w:rsid w:val="15CA2E45"/>
    <w:rsid w:val="16127CA8"/>
    <w:rsid w:val="165414AA"/>
    <w:rsid w:val="16657F36"/>
    <w:rsid w:val="171331E6"/>
    <w:rsid w:val="177122CE"/>
    <w:rsid w:val="19AE2BE9"/>
    <w:rsid w:val="1A5A1792"/>
    <w:rsid w:val="1D3A75E5"/>
    <w:rsid w:val="1E810329"/>
    <w:rsid w:val="237E7F91"/>
    <w:rsid w:val="255732D2"/>
    <w:rsid w:val="287009E1"/>
    <w:rsid w:val="289E5F65"/>
    <w:rsid w:val="2BD0434E"/>
    <w:rsid w:val="2C45548B"/>
    <w:rsid w:val="2E0F7CDA"/>
    <w:rsid w:val="2F7E1F48"/>
    <w:rsid w:val="30202D60"/>
    <w:rsid w:val="304C639B"/>
    <w:rsid w:val="305C356E"/>
    <w:rsid w:val="31053499"/>
    <w:rsid w:val="314E39DA"/>
    <w:rsid w:val="31CB29FB"/>
    <w:rsid w:val="324C68E7"/>
    <w:rsid w:val="329A6FB2"/>
    <w:rsid w:val="34FF7D44"/>
    <w:rsid w:val="3AFB338A"/>
    <w:rsid w:val="3B0D02C2"/>
    <w:rsid w:val="3B4968BA"/>
    <w:rsid w:val="3CEC086C"/>
    <w:rsid w:val="3D1A5EB8"/>
    <w:rsid w:val="40A947E4"/>
    <w:rsid w:val="42D02AB0"/>
    <w:rsid w:val="47F75E5F"/>
    <w:rsid w:val="48CF00F7"/>
    <w:rsid w:val="49C43C99"/>
    <w:rsid w:val="4BA40F6D"/>
    <w:rsid w:val="4EC64FBB"/>
    <w:rsid w:val="4FC51CF6"/>
    <w:rsid w:val="4FDF4C14"/>
    <w:rsid w:val="50A06A9F"/>
    <w:rsid w:val="51FF293D"/>
    <w:rsid w:val="53776FAE"/>
    <w:rsid w:val="55226DE2"/>
    <w:rsid w:val="58053931"/>
    <w:rsid w:val="582A5A89"/>
    <w:rsid w:val="58C86FC8"/>
    <w:rsid w:val="5A5B6D2B"/>
    <w:rsid w:val="5AAD4210"/>
    <w:rsid w:val="5BC04021"/>
    <w:rsid w:val="5C3110CC"/>
    <w:rsid w:val="5C7D6873"/>
    <w:rsid w:val="5D357A93"/>
    <w:rsid w:val="5E7766D3"/>
    <w:rsid w:val="5FB25941"/>
    <w:rsid w:val="5FBC0783"/>
    <w:rsid w:val="62EE425B"/>
    <w:rsid w:val="62FD5AC2"/>
    <w:rsid w:val="635E13F6"/>
    <w:rsid w:val="642D1DEE"/>
    <w:rsid w:val="64E85D50"/>
    <w:rsid w:val="65A0710C"/>
    <w:rsid w:val="666B452D"/>
    <w:rsid w:val="670B7B5D"/>
    <w:rsid w:val="676861B5"/>
    <w:rsid w:val="691044D7"/>
    <w:rsid w:val="69CB780B"/>
    <w:rsid w:val="6A153B17"/>
    <w:rsid w:val="6A8C5F83"/>
    <w:rsid w:val="6B465B36"/>
    <w:rsid w:val="6B4E1D4D"/>
    <w:rsid w:val="6C4410B3"/>
    <w:rsid w:val="6E651401"/>
    <w:rsid w:val="6EBB4DAE"/>
    <w:rsid w:val="6F2F2235"/>
    <w:rsid w:val="6F654416"/>
    <w:rsid w:val="710E69D0"/>
    <w:rsid w:val="71863621"/>
    <w:rsid w:val="71E7048C"/>
    <w:rsid w:val="720B01BD"/>
    <w:rsid w:val="73F02EDF"/>
    <w:rsid w:val="74107F21"/>
    <w:rsid w:val="74600B49"/>
    <w:rsid w:val="750C75BA"/>
    <w:rsid w:val="75C432A3"/>
    <w:rsid w:val="769236FE"/>
    <w:rsid w:val="772320D2"/>
    <w:rsid w:val="78006B9F"/>
    <w:rsid w:val="78611F34"/>
    <w:rsid w:val="79584CFA"/>
    <w:rsid w:val="79D91934"/>
    <w:rsid w:val="7B3C1EA6"/>
    <w:rsid w:val="7B881140"/>
    <w:rsid w:val="7C6B4BE5"/>
    <w:rsid w:val="7CF80CCD"/>
    <w:rsid w:val="7D202CD6"/>
    <w:rsid w:val="7D20739A"/>
    <w:rsid w:val="7DE923EC"/>
    <w:rsid w:val="7F9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lu'peng'liang</dc:creator>
  <cp:lastModifiedBy>Administrator</cp:lastModifiedBy>
  <dcterms:modified xsi:type="dcterms:W3CDTF">2023-08-06T00:03:39Z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