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b w:val="1"/>
          <w:sz w:val="24"/>
          <w:szCs w:val="24"/>
        </w:rPr>
      </w:pPr>
      <w:r w:rsidDel="00000000" w:rsidR="00000000" w:rsidRPr="00000000">
        <w:rPr>
          <w:b w:val="1"/>
          <w:sz w:val="24"/>
          <w:szCs w:val="24"/>
          <w:rtl w:val="0"/>
        </w:rPr>
        <w:t xml:space="preserve">Objective</w:t>
      </w:r>
    </w:p>
    <w:p w:rsidR="00000000" w:rsidDel="00000000" w:rsidP="00000000" w:rsidRDefault="00000000" w:rsidRPr="00000000" w14:paraId="00000002">
      <w:pPr>
        <w:spacing w:line="240" w:lineRule="auto"/>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line="240" w:lineRule="auto"/>
        <w:rPr>
          <w:b w:val="1"/>
          <w:color w:val="2d3b45"/>
          <w:sz w:val="24"/>
          <w:szCs w:val="24"/>
          <w:highlight w:val="white"/>
        </w:rPr>
      </w:pPr>
      <w:r w:rsidDel="00000000" w:rsidR="00000000" w:rsidRPr="00000000">
        <w:rPr>
          <w:b w:val="1"/>
          <w:color w:val="2d3b45"/>
          <w:sz w:val="24"/>
          <w:szCs w:val="24"/>
          <w:highlight w:val="white"/>
          <w:rtl w:val="0"/>
        </w:rPr>
        <w:t xml:space="preserve">Use the Google Cloud Platform Billing API and create a cost forecast using BigQuery ML.</w:t>
      </w:r>
    </w:p>
    <w:p w:rsidR="00000000" w:rsidDel="00000000" w:rsidP="00000000" w:rsidRDefault="00000000" w:rsidRPr="00000000" w14:paraId="00000004">
      <w:pPr>
        <w:spacing w:line="240" w:lineRule="auto"/>
        <w:rPr>
          <w:b w:val="1"/>
          <w:color w:val="2d3b45"/>
          <w:sz w:val="24"/>
          <w:szCs w:val="24"/>
          <w:highlight w:val="white"/>
        </w:rPr>
      </w:pPr>
      <w:hyperlink r:id="rId6">
        <w:r w:rsidDel="00000000" w:rsidR="00000000" w:rsidRPr="00000000">
          <w:rPr>
            <w:b w:val="1"/>
            <w:color w:val="1155cc"/>
            <w:sz w:val="24"/>
            <w:szCs w:val="24"/>
            <w:highlight w:val="white"/>
            <w:u w:val="single"/>
            <w:rtl w:val="0"/>
          </w:rPr>
          <w:t xml:space="preserve">https://cloud.google.com/billing/docs/how-to/export-data-bigquery-setup</w:t>
        </w:r>
      </w:hyperlink>
      <w:r w:rsidDel="00000000" w:rsidR="00000000" w:rsidRPr="00000000">
        <w:rPr>
          <w:rtl w:val="0"/>
        </w:rPr>
      </w:r>
    </w:p>
    <w:p w:rsidR="00000000" w:rsidDel="00000000" w:rsidP="00000000" w:rsidRDefault="00000000" w:rsidRPr="00000000" w14:paraId="00000005">
      <w:pPr>
        <w:spacing w:line="240" w:lineRule="auto"/>
        <w:rPr>
          <w:b w:val="1"/>
          <w:color w:val="2d3b45"/>
          <w:sz w:val="24"/>
          <w:szCs w:val="24"/>
          <w:highlight w:val="white"/>
        </w:rPr>
      </w:pPr>
      <w:r w:rsidDel="00000000" w:rsidR="00000000" w:rsidRPr="00000000">
        <w:rPr>
          <w:rtl w:val="0"/>
        </w:rPr>
      </w:r>
    </w:p>
    <w:p w:rsidR="00000000" w:rsidDel="00000000" w:rsidP="00000000" w:rsidRDefault="00000000" w:rsidRPr="00000000" w14:paraId="00000006">
      <w:pPr>
        <w:spacing w:line="240" w:lineRule="auto"/>
        <w:rPr>
          <w:b w:val="1"/>
          <w:color w:val="2d3b45"/>
          <w:sz w:val="24"/>
          <w:szCs w:val="24"/>
          <w:highlight w:val="white"/>
        </w:rPr>
      </w:pPr>
      <w:hyperlink r:id="rId7">
        <w:r w:rsidDel="00000000" w:rsidR="00000000" w:rsidRPr="00000000">
          <w:rPr>
            <w:b w:val="1"/>
            <w:color w:val="1155cc"/>
            <w:sz w:val="24"/>
            <w:szCs w:val="24"/>
            <w:highlight w:val="white"/>
            <w:u w:val="single"/>
            <w:rtl w:val="0"/>
          </w:rPr>
          <w:t xml:space="preserve">https://medium.com/google-cloud/google-cloud-export-billing-data-to-bigquery-ce004fb87ce3</w:t>
        </w:r>
      </w:hyperlink>
      <w:r w:rsidDel="00000000" w:rsidR="00000000" w:rsidRPr="00000000">
        <w:rPr>
          <w:b w:val="1"/>
          <w:color w:val="2d3b45"/>
          <w:sz w:val="24"/>
          <w:szCs w:val="24"/>
          <w:highlight w:val="white"/>
          <w:rtl w:val="0"/>
        </w:rPr>
        <w:t xml:space="preserve"> </w:t>
      </w:r>
    </w:p>
    <w:p w:rsidR="00000000" w:rsidDel="00000000" w:rsidP="00000000" w:rsidRDefault="00000000" w:rsidRPr="00000000" w14:paraId="00000007">
      <w:pPr>
        <w:spacing w:line="240" w:lineRule="auto"/>
        <w:rPr>
          <w:b w:val="1"/>
          <w:color w:val="2d3b45"/>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spacing w:line="240" w:lineRule="auto"/>
        <w:rPr>
          <w:b w:val="1"/>
          <w:color w:val="2d3b45"/>
          <w:sz w:val="24"/>
          <w:szCs w:val="24"/>
          <w:highlight w:val="white"/>
        </w:rPr>
      </w:pPr>
      <w:r w:rsidDel="00000000" w:rsidR="00000000" w:rsidRPr="00000000">
        <w:rPr>
          <w:rtl w:val="0"/>
        </w:rPr>
      </w:r>
    </w:p>
    <w:p w:rsidR="00000000" w:rsidDel="00000000" w:rsidP="00000000" w:rsidRDefault="00000000" w:rsidRPr="00000000" w14:paraId="00000009">
      <w:pPr>
        <w:spacing w:line="240" w:lineRule="auto"/>
        <w:rPr>
          <w:b w:val="1"/>
          <w:color w:val="2d3b45"/>
          <w:sz w:val="24"/>
          <w:szCs w:val="24"/>
          <w:highlight w:val="white"/>
        </w:rPr>
      </w:pPr>
      <w:r w:rsidDel="00000000" w:rsidR="00000000" w:rsidRPr="00000000">
        <w:rPr>
          <w:b w:val="1"/>
          <w:color w:val="2d3b45"/>
          <w:sz w:val="24"/>
          <w:szCs w:val="24"/>
          <w:highlight w:val="white"/>
        </w:rPr>
        <w:drawing>
          <wp:inline distB="114300" distT="114300" distL="114300" distR="114300">
            <wp:extent cx="5943600" cy="12065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240" w:lineRule="auto"/>
        <w:rPr>
          <w:b w:val="1"/>
          <w:sz w:val="26"/>
          <w:szCs w:val="26"/>
          <w:highlight w:val="white"/>
        </w:rPr>
      </w:pPr>
      <w:r w:rsidDel="00000000" w:rsidR="00000000" w:rsidRPr="00000000">
        <w:rPr>
          <w:b w:val="1"/>
          <w:sz w:val="24"/>
          <w:szCs w:val="24"/>
          <w:highlight w:val="white"/>
          <w:rtl w:val="0"/>
        </w:rPr>
        <w:t xml:space="preserve">Step 1: </w:t>
      </w:r>
      <w:r w:rsidDel="00000000" w:rsidR="00000000" w:rsidRPr="00000000">
        <w:rPr>
          <w:b w:val="1"/>
          <w:sz w:val="26"/>
          <w:szCs w:val="26"/>
          <w:highlight w:val="white"/>
          <w:rtl w:val="0"/>
        </w:rPr>
        <w:t xml:space="preserve">Enable Cloud Billing data export to BigQuery.</w:t>
      </w:r>
    </w:p>
    <w:p w:rsidR="00000000" w:rsidDel="00000000" w:rsidP="00000000" w:rsidRDefault="00000000" w:rsidRPr="00000000" w14:paraId="0000000B">
      <w:pPr>
        <w:rPr>
          <w:sz w:val="24"/>
          <w:szCs w:val="24"/>
          <w:highlight w:val="white"/>
        </w:rPr>
      </w:pPr>
      <w:r w:rsidDel="00000000" w:rsidR="00000000" w:rsidRPr="00000000">
        <w:rPr>
          <w:sz w:val="24"/>
          <w:szCs w:val="24"/>
          <w:rtl w:val="0"/>
        </w:rPr>
        <w:t xml:space="preserve">Select an existing project or create a new project and assign its required roles and permissions. This project (real-estate, in this case) will be used to store billing data at regular intervals in a BigQuery dataset. </w:t>
      </w:r>
      <w:r w:rsidDel="00000000" w:rsidR="00000000" w:rsidRPr="00000000">
        <w:rPr>
          <w:sz w:val="24"/>
          <w:szCs w:val="24"/>
          <w:highlight w:val="white"/>
          <w:rtl w:val="0"/>
        </w:rPr>
        <w:t xml:space="preserve">Enable the following APIs in the same project :</w:t>
      </w:r>
    </w:p>
    <w:p w:rsidR="00000000" w:rsidDel="00000000" w:rsidP="00000000" w:rsidRDefault="00000000" w:rsidRPr="00000000" w14:paraId="0000000C">
      <w:pPr>
        <w:numPr>
          <w:ilvl w:val="0"/>
          <w:numId w:val="1"/>
        </w:numPr>
        <w:ind w:left="720" w:hanging="360"/>
        <w:rPr>
          <w:sz w:val="24"/>
          <w:szCs w:val="24"/>
          <w:highlight w:val="white"/>
        </w:rPr>
      </w:pPr>
      <w:r w:rsidDel="00000000" w:rsidR="00000000" w:rsidRPr="00000000">
        <w:rPr>
          <w:sz w:val="24"/>
          <w:szCs w:val="24"/>
          <w:highlight w:val="white"/>
          <w:rtl w:val="0"/>
        </w:rPr>
        <w:t xml:space="preserve">BigQuery Data Transfer API </w:t>
      </w:r>
    </w:p>
    <w:p w:rsidR="00000000" w:rsidDel="00000000" w:rsidP="00000000" w:rsidRDefault="00000000" w:rsidRPr="00000000" w14:paraId="0000000D">
      <w:pPr>
        <w:numPr>
          <w:ilvl w:val="0"/>
          <w:numId w:val="1"/>
        </w:numPr>
        <w:ind w:left="720" w:hanging="360"/>
        <w:rPr>
          <w:sz w:val="24"/>
          <w:szCs w:val="24"/>
          <w:highlight w:val="white"/>
        </w:rPr>
      </w:pPr>
      <w:r w:rsidDel="00000000" w:rsidR="00000000" w:rsidRPr="00000000">
        <w:rPr>
          <w:sz w:val="24"/>
          <w:szCs w:val="24"/>
          <w:highlight w:val="white"/>
          <w:rtl w:val="0"/>
        </w:rPr>
        <w:t xml:space="preserve">Cloud Billing API</w:t>
      </w:r>
    </w:p>
    <w:p w:rsidR="00000000" w:rsidDel="00000000" w:rsidP="00000000" w:rsidRDefault="00000000" w:rsidRPr="00000000" w14:paraId="0000000E">
      <w:pPr>
        <w:rPr>
          <w:sz w:val="24"/>
          <w:szCs w:val="24"/>
          <w:highlight w:val="white"/>
        </w:rPr>
      </w:pPr>
      <w:r w:rsidDel="00000000" w:rsidR="00000000" w:rsidRPr="00000000">
        <w:rPr>
          <w:rtl w:val="0"/>
        </w:rPr>
      </w:r>
    </w:p>
    <w:p w:rsidR="00000000" w:rsidDel="00000000" w:rsidP="00000000" w:rsidRDefault="00000000" w:rsidRPr="00000000" w14:paraId="0000000F">
      <w:pPr>
        <w:rPr>
          <w:b w:val="1"/>
          <w:sz w:val="26"/>
          <w:szCs w:val="26"/>
          <w:highlight w:val="white"/>
        </w:rPr>
      </w:pPr>
      <w:r w:rsidDel="00000000" w:rsidR="00000000" w:rsidRPr="00000000">
        <w:rPr>
          <w:b w:val="1"/>
          <w:sz w:val="26"/>
          <w:szCs w:val="26"/>
          <w:highlight w:val="white"/>
          <w:rtl w:val="0"/>
        </w:rPr>
        <w:t xml:space="preserve">Step 2: Create a BigQuery Dataset</w:t>
      </w:r>
    </w:p>
    <w:p w:rsidR="00000000" w:rsidDel="00000000" w:rsidP="00000000" w:rsidRDefault="00000000" w:rsidRPr="00000000" w14:paraId="00000010">
      <w:pPr>
        <w:rPr>
          <w:sz w:val="24"/>
          <w:szCs w:val="24"/>
          <w:highlight w:val="white"/>
        </w:rPr>
      </w:pPr>
      <w:r w:rsidDel="00000000" w:rsidR="00000000" w:rsidRPr="00000000">
        <w:rPr>
          <w:sz w:val="24"/>
          <w:szCs w:val="24"/>
          <w:highlight w:val="white"/>
          <w:rtl w:val="0"/>
        </w:rPr>
        <w:t xml:space="preserve">Create a dataset under the project where you will be exporting the billing data. You can do this through the BigQuery page through the dropdown menus for that project. Once you have named that dataset, remember it as you will be asked about it in a later time when exporting. </w:t>
      </w:r>
    </w:p>
    <w:p w:rsidR="00000000" w:rsidDel="00000000" w:rsidP="00000000" w:rsidRDefault="00000000" w:rsidRPr="00000000" w14:paraId="00000011">
      <w:pPr>
        <w:jc w:val="center"/>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Pr>
        <w:drawing>
          <wp:inline distB="114300" distT="114300" distL="114300" distR="114300">
            <wp:extent cx="4729163" cy="2327699"/>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729163" cy="2327699"/>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30"/>
          <w:szCs w:val="30"/>
          <w:highlight w:val="whit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30"/>
          <w:szCs w:val="30"/>
          <w:highlight w:val="whit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Step 3: Export Billing Data into Dataset</w:t>
      </w:r>
    </w:p>
    <w:p w:rsidR="00000000" w:rsidDel="00000000" w:rsidP="00000000" w:rsidRDefault="00000000" w:rsidRPr="00000000" w14:paraId="00000015">
      <w:pPr>
        <w:rPr>
          <w:sz w:val="24"/>
          <w:szCs w:val="24"/>
          <w:highlight w:val="white"/>
        </w:rPr>
      </w:pPr>
      <w:r w:rsidDel="00000000" w:rsidR="00000000" w:rsidRPr="00000000">
        <w:rPr>
          <w:sz w:val="24"/>
          <w:szCs w:val="24"/>
          <w:highlight w:val="white"/>
          <w:rtl w:val="0"/>
        </w:rPr>
        <w:t xml:space="preserve">To enable your </w:t>
      </w:r>
      <w:r w:rsidDel="00000000" w:rsidR="00000000" w:rsidRPr="00000000">
        <w:rPr>
          <w:i w:val="1"/>
          <w:sz w:val="24"/>
          <w:szCs w:val="24"/>
          <w:highlight w:val="white"/>
          <w:rtl w:val="0"/>
        </w:rPr>
        <w:t xml:space="preserve">Cloud Billing usage cost or pricing data </w:t>
      </w:r>
      <w:r w:rsidDel="00000000" w:rsidR="00000000" w:rsidRPr="00000000">
        <w:rPr>
          <w:sz w:val="24"/>
          <w:szCs w:val="24"/>
          <w:highlight w:val="white"/>
          <w:rtl w:val="0"/>
        </w:rPr>
        <w:t xml:space="preserve">to be exported</w:t>
      </w:r>
      <w:r w:rsidDel="00000000" w:rsidR="00000000" w:rsidRPr="00000000">
        <w:rPr>
          <w:i w:val="1"/>
          <w:sz w:val="24"/>
          <w:szCs w:val="24"/>
          <w:highlight w:val="white"/>
          <w:rtl w:val="0"/>
        </w:rPr>
        <w:t xml:space="preserve"> </w:t>
      </w:r>
      <w:r w:rsidDel="00000000" w:rsidR="00000000" w:rsidRPr="00000000">
        <w:rPr>
          <w:sz w:val="24"/>
          <w:szCs w:val="24"/>
          <w:highlight w:val="white"/>
          <w:rtl w:val="0"/>
        </w:rPr>
        <w:t xml:space="preserve">to</w:t>
      </w:r>
      <w:r w:rsidDel="00000000" w:rsidR="00000000" w:rsidRPr="00000000">
        <w:rPr>
          <w:i w:val="1"/>
          <w:sz w:val="24"/>
          <w:szCs w:val="24"/>
          <w:highlight w:val="white"/>
          <w:rtl w:val="0"/>
        </w:rPr>
        <w:t xml:space="preserve"> BigQuery, </w:t>
      </w:r>
      <w:r w:rsidDel="00000000" w:rsidR="00000000" w:rsidRPr="00000000">
        <w:rPr>
          <w:sz w:val="24"/>
          <w:szCs w:val="24"/>
          <w:highlight w:val="white"/>
          <w:rtl w:val="0"/>
        </w:rPr>
        <w:t xml:space="preserve">navigate to the Billing page and on the dropdown menu locate “Billing Export”. From there you can edit “standard usage cost” and “detailed usage cost” by clicking the EDIT SETTINGS button under each category to define to which dataset you will be exporting to. </w:t>
      </w:r>
    </w:p>
    <w:p w:rsidR="00000000" w:rsidDel="00000000" w:rsidP="00000000" w:rsidRDefault="00000000" w:rsidRPr="00000000" w14:paraId="00000016">
      <w:pPr>
        <w:rPr>
          <w:sz w:val="24"/>
          <w:szCs w:val="24"/>
          <w:highlight w:val="white"/>
        </w:rPr>
      </w:pPr>
      <w:r w:rsidDel="00000000" w:rsidR="00000000" w:rsidRPr="00000000">
        <w:rPr>
          <w:rtl w:val="0"/>
        </w:rPr>
      </w:r>
    </w:p>
    <w:p w:rsidR="00000000" w:rsidDel="00000000" w:rsidP="00000000" w:rsidRDefault="00000000" w:rsidRPr="00000000" w14:paraId="00000017">
      <w:pPr>
        <w:rPr>
          <w:sz w:val="24"/>
          <w:szCs w:val="24"/>
          <w:highlight w:val="white"/>
        </w:rPr>
      </w:pPr>
      <w:r w:rsidDel="00000000" w:rsidR="00000000" w:rsidRPr="00000000">
        <w:rPr>
          <w:sz w:val="24"/>
          <w:szCs w:val="24"/>
          <w:highlight w:val="white"/>
        </w:rPr>
        <w:drawing>
          <wp:inline distB="114300" distT="114300" distL="114300" distR="114300">
            <wp:extent cx="5943600" cy="46863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sz w:val="24"/>
          <w:szCs w:val="24"/>
          <w:highlight w:val="white"/>
        </w:rPr>
      </w:pPr>
      <w:r w:rsidDel="00000000" w:rsidR="00000000" w:rsidRPr="00000000">
        <w:rPr>
          <w:rtl w:val="0"/>
        </w:rPr>
      </w:r>
    </w:p>
    <w:p w:rsidR="00000000" w:rsidDel="00000000" w:rsidP="00000000" w:rsidRDefault="00000000" w:rsidRPr="00000000" w14:paraId="00000019">
      <w:pPr>
        <w:rPr>
          <w:sz w:val="24"/>
          <w:szCs w:val="24"/>
          <w:highlight w:val="white"/>
        </w:rPr>
      </w:pPr>
      <w:r w:rsidDel="00000000" w:rsidR="00000000" w:rsidRPr="00000000">
        <w:rPr>
          <w:sz w:val="24"/>
          <w:szCs w:val="24"/>
          <w:highlight w:val="white"/>
          <w:rtl w:val="0"/>
        </w:rPr>
        <w:t xml:space="preserve">*** Important to note that after you update the settings and see a green enable check mark it will take a couple of hours for that data to populate into your dataset. According to the medium article it can take up to 48 hours. </w:t>
      </w:r>
    </w:p>
    <w:p w:rsidR="00000000" w:rsidDel="00000000" w:rsidP="00000000" w:rsidRDefault="00000000" w:rsidRPr="00000000" w14:paraId="0000001A">
      <w:pPr>
        <w:rPr>
          <w:sz w:val="24"/>
          <w:szCs w:val="24"/>
          <w:highlight w:val="white"/>
        </w:rPr>
      </w:pPr>
      <w:r w:rsidDel="00000000" w:rsidR="00000000" w:rsidRPr="00000000">
        <w:rPr>
          <w:rtl w:val="0"/>
        </w:rPr>
      </w:r>
    </w:p>
    <w:p w:rsidR="00000000" w:rsidDel="00000000" w:rsidP="00000000" w:rsidRDefault="00000000" w:rsidRPr="00000000" w14:paraId="0000001B">
      <w:pPr>
        <w:rPr>
          <w:sz w:val="24"/>
          <w:szCs w:val="24"/>
          <w:highlight w:val="white"/>
        </w:rPr>
      </w:pPr>
      <w:r w:rsidDel="00000000" w:rsidR="00000000" w:rsidRPr="00000000">
        <w:rPr>
          <w:rtl w:val="0"/>
        </w:rPr>
      </w:r>
    </w:p>
    <w:p w:rsidR="00000000" w:rsidDel="00000000" w:rsidP="00000000" w:rsidRDefault="00000000" w:rsidRPr="00000000" w14:paraId="0000001C">
      <w:pPr>
        <w:rPr>
          <w:sz w:val="24"/>
          <w:szCs w:val="24"/>
          <w:highlight w:val="white"/>
        </w:rPr>
      </w:pPr>
      <w:r w:rsidDel="00000000" w:rsidR="00000000" w:rsidRPr="00000000">
        <w:rPr>
          <w:rtl w:val="0"/>
        </w:rPr>
      </w:r>
    </w:p>
    <w:p w:rsidR="00000000" w:rsidDel="00000000" w:rsidP="00000000" w:rsidRDefault="00000000" w:rsidRPr="00000000" w14:paraId="0000001D">
      <w:pPr>
        <w:rPr>
          <w:sz w:val="24"/>
          <w:szCs w:val="24"/>
          <w:highlight w:val="white"/>
        </w:rPr>
      </w:pPr>
      <w:r w:rsidDel="00000000" w:rsidR="00000000" w:rsidRPr="00000000">
        <w:rPr>
          <w:rtl w:val="0"/>
        </w:rPr>
      </w:r>
    </w:p>
    <w:p w:rsidR="00000000" w:rsidDel="00000000" w:rsidP="00000000" w:rsidRDefault="00000000" w:rsidRPr="00000000" w14:paraId="0000001E">
      <w:pPr>
        <w:rPr>
          <w:sz w:val="24"/>
          <w:szCs w:val="24"/>
          <w:highlight w:val="white"/>
        </w:rPr>
      </w:pPr>
      <w:r w:rsidDel="00000000" w:rsidR="00000000" w:rsidRPr="00000000">
        <w:rPr>
          <w:rtl w:val="0"/>
        </w:rPr>
      </w:r>
    </w:p>
    <w:p w:rsidR="00000000" w:rsidDel="00000000" w:rsidP="00000000" w:rsidRDefault="00000000" w:rsidRPr="00000000" w14:paraId="0000001F">
      <w:pPr>
        <w:rPr>
          <w:sz w:val="24"/>
          <w:szCs w:val="24"/>
          <w:highlight w:val="white"/>
        </w:rPr>
      </w:pPr>
      <w:r w:rsidDel="00000000" w:rsidR="00000000" w:rsidRPr="00000000">
        <w:rPr>
          <w:rtl w:val="0"/>
        </w:rPr>
      </w:r>
    </w:p>
    <w:p w:rsidR="00000000" w:rsidDel="00000000" w:rsidP="00000000" w:rsidRDefault="00000000" w:rsidRPr="00000000" w14:paraId="00000020">
      <w:pPr>
        <w:rPr>
          <w:sz w:val="24"/>
          <w:szCs w:val="24"/>
          <w:highlight w:val="white"/>
        </w:rPr>
      </w:pPr>
      <w:r w:rsidDel="00000000" w:rsidR="00000000" w:rsidRPr="00000000">
        <w:rPr>
          <w:sz w:val="24"/>
          <w:szCs w:val="24"/>
          <w:highlight w:val="white"/>
          <w:rtl w:val="0"/>
        </w:rPr>
        <w:t xml:space="preserve">References: </w:t>
      </w:r>
    </w:p>
    <w:p w:rsidR="00000000" w:rsidDel="00000000" w:rsidP="00000000" w:rsidRDefault="00000000" w:rsidRPr="00000000" w14:paraId="00000021">
      <w:pPr>
        <w:rPr>
          <w:sz w:val="24"/>
          <w:szCs w:val="24"/>
          <w:highlight w:val="white"/>
        </w:rPr>
      </w:pPr>
      <w:hyperlink r:id="rId11">
        <w:r w:rsidDel="00000000" w:rsidR="00000000" w:rsidRPr="00000000">
          <w:rPr>
            <w:color w:val="1155cc"/>
            <w:sz w:val="24"/>
            <w:szCs w:val="24"/>
            <w:highlight w:val="white"/>
            <w:u w:val="single"/>
            <w:rtl w:val="0"/>
          </w:rPr>
          <w:t xml:space="preserve">https://medium.com/towards-data-science/how-to-do-time-series-forecasting-in-bigquery-af9eb6be8159</w:t>
        </w:r>
      </w:hyperlink>
      <w:r w:rsidDel="00000000" w:rsidR="00000000" w:rsidRPr="00000000">
        <w:rPr>
          <w:rtl w:val="0"/>
        </w:rPr>
      </w:r>
    </w:p>
    <w:p w:rsidR="00000000" w:rsidDel="00000000" w:rsidP="00000000" w:rsidRDefault="00000000" w:rsidRPr="00000000" w14:paraId="00000022">
      <w:pPr>
        <w:rPr>
          <w:sz w:val="24"/>
          <w:szCs w:val="24"/>
          <w:highlight w:val="white"/>
        </w:rPr>
      </w:pPr>
      <w:r w:rsidDel="00000000" w:rsidR="00000000" w:rsidRPr="00000000">
        <w:rPr>
          <w:rtl w:val="0"/>
        </w:rPr>
      </w:r>
    </w:p>
    <w:p w:rsidR="00000000" w:rsidDel="00000000" w:rsidP="00000000" w:rsidRDefault="00000000" w:rsidRPr="00000000" w14:paraId="00000023">
      <w:pPr>
        <w:rPr>
          <w:sz w:val="24"/>
          <w:szCs w:val="24"/>
          <w:highlight w:val="white"/>
        </w:rPr>
      </w:pPr>
      <w:hyperlink r:id="rId12">
        <w:r w:rsidDel="00000000" w:rsidR="00000000" w:rsidRPr="00000000">
          <w:rPr>
            <w:color w:val="1155cc"/>
            <w:sz w:val="24"/>
            <w:szCs w:val="24"/>
            <w:highlight w:val="white"/>
            <w:u w:val="single"/>
            <w:rtl w:val="0"/>
          </w:rPr>
          <w:t xml:space="preserve">https://github.com/GoogleCloudPlatform/bigquery-oreilly-book/blob/master/blogs/bqml_arima/bqml_arima.ipynb</w:t>
        </w:r>
      </w:hyperlink>
      <w:r w:rsidDel="00000000" w:rsidR="00000000" w:rsidRPr="00000000">
        <w:rPr>
          <w:rtl w:val="0"/>
        </w:rPr>
      </w:r>
    </w:p>
    <w:p w:rsidR="00000000" w:rsidDel="00000000" w:rsidP="00000000" w:rsidRDefault="00000000" w:rsidRPr="00000000" w14:paraId="00000024">
      <w:pPr>
        <w:rPr>
          <w:sz w:val="24"/>
          <w:szCs w:val="24"/>
          <w:highlight w:val="white"/>
        </w:rPr>
      </w:pPr>
      <w:r w:rsidDel="00000000" w:rsidR="00000000" w:rsidRPr="00000000">
        <w:rPr>
          <w:rtl w:val="0"/>
        </w:rPr>
      </w:r>
    </w:p>
    <w:p w:rsidR="00000000" w:rsidDel="00000000" w:rsidP="00000000" w:rsidRDefault="00000000" w:rsidRPr="00000000" w14:paraId="00000025">
      <w:pPr>
        <w:rPr>
          <w:sz w:val="24"/>
          <w:szCs w:val="24"/>
          <w:highlight w:val="white"/>
        </w:rPr>
      </w:pPr>
      <w:r w:rsidDel="00000000" w:rsidR="00000000" w:rsidRPr="00000000">
        <w:rPr>
          <w:sz w:val="24"/>
          <w:szCs w:val="24"/>
          <w:highlight w:val="white"/>
          <w:rtl w:val="0"/>
        </w:rPr>
        <w:t xml:space="preserve">https://medium.com/mlearning-ai/building-a-demand-forecasting-model-with-google-cloud-vertex-ai-and-bigquery-ml-8dd2b7ee5014</w:t>
      </w: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jc w:val="right"/>
      <w:rPr>
        <w:b w:val="1"/>
        <w:color w:val="666666"/>
      </w:rPr>
    </w:pPr>
    <w:r w:rsidDel="00000000" w:rsidR="00000000" w:rsidRPr="00000000">
      <w:rPr>
        <w:b w:val="1"/>
        <w:color w:val="666666"/>
        <w:rtl w:val="0"/>
      </w:rPr>
      <w:t xml:space="preserve">Lupe Rodriguez </w:t>
    </w:r>
  </w:p>
  <w:p w:rsidR="00000000" w:rsidDel="00000000" w:rsidP="00000000" w:rsidRDefault="00000000" w:rsidRPr="00000000" w14:paraId="00000027">
    <w:pPr>
      <w:jc w:val="right"/>
      <w:rPr>
        <w:b w:val="1"/>
        <w:color w:val="666666"/>
      </w:rPr>
    </w:pPr>
    <w:r w:rsidDel="00000000" w:rsidR="00000000" w:rsidRPr="00000000">
      <w:rPr>
        <w:b w:val="1"/>
        <w:color w:val="666666"/>
        <w:rtl w:val="0"/>
      </w:rPr>
      <w:t xml:space="preserve">MSDS 434 - Fall 2022 </w:t>
    </w:r>
  </w:p>
  <w:p w:rsidR="00000000" w:rsidDel="00000000" w:rsidP="00000000" w:rsidRDefault="00000000" w:rsidRPr="00000000" w14:paraId="00000028">
    <w:pPr>
      <w:jc w:val="right"/>
      <w:rPr/>
    </w:pPr>
    <w:r w:rsidDel="00000000" w:rsidR="00000000" w:rsidRPr="00000000">
      <w:rPr>
        <w:b w:val="1"/>
        <w:color w:val="666666"/>
        <w:rtl w:val="0"/>
      </w:rPr>
      <w:t xml:space="preserve">Assignment 8: Billing API/BigQueryML</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medium.com/towards-data-science/how-to-do-time-series-forecasting-in-bigquery-af9eb6be8159" TargetMode="External"/><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hyperlink" Target="https://github.com/GoogleCloudPlatform/bigquery-oreilly-book/blob/master/blogs/bqml_arima/bqml_arima.ipyn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cloud.google.com/billing/docs/how-to/export-data-bigquery-setup" TargetMode="External"/><Relationship Id="rId7" Type="http://schemas.openxmlformats.org/officeDocument/2006/relationships/hyperlink" Target="https://medium.com/google-cloud/google-cloud-export-billing-data-to-bigquery-ce004fb87ce3"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