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C345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C345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C34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80216" w:rsidP="009B5655">
      <w:pPr>
        <w:ind w:firstLine="720"/>
      </w:pPr>
      <w:r>
        <w:t>Documentar a produção do projeto da primeira sprint de banco de dados do SENAI.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80216">
      <w:r>
        <w:t>Foi solicitado a realização de um banco de dados para a seguinte situação-problema.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80216"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980216" w:rsidRPr="00980216" w:rsidRDefault="00980216" w:rsidP="00980216">
      <w:pPr>
        <w:pStyle w:val="cabealho2"/>
      </w:pPr>
      <w:bookmarkStart w:id="10" w:name="_Toc533767848"/>
      <w:bookmarkStart w:id="11" w:name="_Toc3879735"/>
      <w:r>
        <w:t xml:space="preserve">A modelagem de software visa a </w:t>
      </w:r>
      <w:proofErr w:type="spellStart"/>
      <w:r>
        <w:t>mehor</w:t>
      </w:r>
      <w:proofErr w:type="spellEnd"/>
      <w:r>
        <w:t xml:space="preserve"> organização e preparação do software.</w:t>
      </w:r>
    </w:p>
    <w:p w:rsidR="00DA19B6" w:rsidRDefault="00C92BD1">
      <w:pPr>
        <w:pStyle w:val="cabealho2"/>
      </w:pPr>
      <w:r>
        <w:t>Modelo Lógico</w:t>
      </w:r>
      <w:bookmarkEnd w:id="10"/>
      <w:bookmarkEnd w:id="11"/>
    </w:p>
    <w:p w:rsidR="00980216" w:rsidRDefault="00980216" w:rsidP="00980216"/>
    <w:p w:rsidR="00980216" w:rsidRDefault="00980216" w:rsidP="00980216"/>
    <w:p w:rsidR="00980216" w:rsidRPr="00980216" w:rsidRDefault="00980216" w:rsidP="00980216">
      <w:r>
        <w:rPr>
          <w:noProof/>
        </w:rPr>
        <w:drawing>
          <wp:inline distT="0" distB="0" distL="0" distR="0">
            <wp:extent cx="5730240" cy="47929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980216" w:rsidRPr="00980216" w:rsidRDefault="00980216" w:rsidP="00980216">
      <w:r>
        <w:rPr>
          <w:noProof/>
        </w:rPr>
        <w:drawing>
          <wp:inline distT="0" distB="0" distL="0" distR="0" wp14:anchorId="14FFDB46" wp14:editId="6122D776">
            <wp:extent cx="5732145" cy="7038975"/>
            <wp:effectExtent l="0" t="0" r="190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:rsidR="00DA19B6" w:rsidRDefault="00980216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0240" cy="26974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980216" w:rsidP="00295E15">
      <w:pPr>
        <w:ind w:firstLine="720"/>
      </w:pPr>
      <w:hyperlink r:id="rId15" w:history="1">
        <w:r>
          <w:rPr>
            <w:rStyle w:val="Hyperlink"/>
          </w:rPr>
          <w:t>https://trello.com/b/hQUEPw9B/projeto-sprint1-banco-de-dados</w:t>
        </w:r>
      </w:hyperlink>
      <w:bookmarkStart w:id="18" w:name="_GoBack"/>
      <w:bookmarkEnd w:id="18"/>
    </w:p>
    <w:tbl>
      <w:tblPr>
        <w:tblStyle w:val="Tabelafinanceira"/>
        <w:tblW w:w="4885" w:type="pct"/>
        <w:tblLook w:val="04E0" w:firstRow="1" w:lastRow="1" w:firstColumn="1" w:lastColumn="0" w:noHBand="0" w:noVBand="1"/>
        <w:tblDescription w:val="Tabela de capital inicial"/>
      </w:tblPr>
      <w:tblGrid>
        <w:gridCol w:w="1275"/>
        <w:gridCol w:w="910"/>
        <w:gridCol w:w="1041"/>
        <w:gridCol w:w="1041"/>
        <w:gridCol w:w="910"/>
        <w:gridCol w:w="910"/>
        <w:gridCol w:w="910"/>
        <w:gridCol w:w="910"/>
        <w:gridCol w:w="903"/>
      </w:tblGrid>
      <w:tr w:rsidR="00DA19B6" w:rsidTr="0098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1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DA1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pct"/>
          </w:tcPr>
          <w:p w:rsidR="00DA19B6" w:rsidRDefault="00DA1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980216">
        <w:trPr>
          <w:cantSplit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980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0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980216">
        <w:trPr>
          <w:cantSplit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</w:tcPr>
          <w:p w:rsidR="008A7F37" w:rsidRDefault="008A7F37" w:rsidP="008A7F37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216" w:rsidTr="00980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</w:tcPr>
          <w:p w:rsidR="00980216" w:rsidRPr="008A7F37" w:rsidRDefault="00980216" w:rsidP="008A7F37">
            <w:r>
              <w:t>Script DDL</w:t>
            </w: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0" w:type="pct"/>
          </w:tcPr>
          <w:p w:rsidR="00980216" w:rsidRDefault="0098021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0216" w:rsidTr="00980216">
        <w:trPr>
          <w:cantSplit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</w:tcPr>
          <w:p w:rsidR="00980216" w:rsidRPr="008A7F37" w:rsidRDefault="00980216" w:rsidP="008A7F37">
            <w:r>
              <w:t>Script DML</w:t>
            </w: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pct"/>
          </w:tcPr>
          <w:p w:rsidR="00980216" w:rsidRDefault="0098021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216" w:rsidTr="009802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</w:tcPr>
          <w:p w:rsidR="00980216" w:rsidRPr="008A7F37" w:rsidRDefault="00980216" w:rsidP="008A7F37">
            <w:r>
              <w:t>SCRIPT DQL</w:t>
            </w: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pct"/>
          </w:tcPr>
          <w:p w:rsidR="00980216" w:rsidRDefault="00980216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456" w:rsidRDefault="00CC3456">
      <w:pPr>
        <w:spacing w:after="0" w:line="240" w:lineRule="auto"/>
      </w:pPr>
      <w:r>
        <w:separator/>
      </w:r>
    </w:p>
  </w:endnote>
  <w:endnote w:type="continuationSeparator" w:id="0">
    <w:p w:rsidR="00CC3456" w:rsidRDefault="00CC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C345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456" w:rsidRDefault="00CC3456">
      <w:pPr>
        <w:spacing w:after="0" w:line="240" w:lineRule="auto"/>
      </w:pPr>
      <w:r>
        <w:separator/>
      </w:r>
    </w:p>
  </w:footnote>
  <w:footnote w:type="continuationSeparator" w:id="0">
    <w:p w:rsidR="00CC3456" w:rsidRDefault="00CC3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E538B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80216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C3456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AB74E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hQUEPw9B/projeto-sprint1-banco-de-dado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7D60D2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56B69-EC27-40A0-93A1-2DA83FDC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14</Pages>
  <Words>526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Mayara Lupeti Turbiani</cp:lastModifiedBy>
  <cp:revision>2</cp:revision>
  <dcterms:created xsi:type="dcterms:W3CDTF">2020-02-12T18:52:00Z</dcterms:created>
  <dcterms:modified xsi:type="dcterms:W3CDTF">2020-02-12T18:52:00Z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