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ai-content-moderation-platform"/>
    <w:p>
      <w:pPr>
        <w:pStyle w:val="Heading1"/>
      </w:pPr>
      <w:r>
        <w:t xml:space="preserve">AI Content Moderation Platform</w:t>
      </w:r>
    </w:p>
    <w:bookmarkStart w:id="20" w:name="extended-project-documentation"/>
    <w:p>
      <w:pPr>
        <w:pStyle w:val="Heading2"/>
      </w:pPr>
      <w:r>
        <w:t xml:space="preserve">Extended Project Documentation</w:t>
      </w:r>
    </w:p>
    <w:bookmarkEnd w:id="20"/>
    <w:bookmarkStart w:id="21" w:name="introduction"/>
    <w:p>
      <w:pPr>
        <w:pStyle w:val="Heading2"/>
      </w:pPr>
      <w:r>
        <w:t xml:space="preserve">1. Introduction</w:t>
      </w:r>
    </w:p>
    <w:p>
      <w:pPr>
        <w:pStyle w:val="FirstParagraph"/>
      </w:pPr>
      <w:r>
        <w:t xml:space="preserve">The AI Content Moderation Platform is a cloud-native microservices project designed to demonstrate how modern distributed applications can be built, secured, containerized, and deployed in AWS.</w:t>
      </w:r>
    </w:p>
    <w:p>
      <w:pPr>
        <w:pStyle w:val="BodyText"/>
      </w:pPr>
      <w:r>
        <w:t xml:space="preserve">The application allows authenticated users to create posts. Each post is processed through a moderation workflow before being stored and displayed. The platform integrates multiple technologies required in the course project, including Spring Cloud, Eureka, API Gateway, PostgreSQL, Docker, AWS ECS, AWS Cognito, and Spring Security.</w:t>
      </w:r>
    </w:p>
    <w:p>
      <w:pPr>
        <w:pStyle w:val="BodyText"/>
      </w:pPr>
      <w:r>
        <w:t xml:space="preserve">The main goal of the project is not only to build a working application, but also to demonstrate a secure microservices architecture deployed in the cloud.</w:t>
      </w:r>
    </w:p>
    <w:p>
      <w:r>
        <w:pict>
          <v:rect style="width:0;height:1.5pt" o:hralign="center" o:hrstd="t" o:hr="t"/>
        </w:pict>
      </w:r>
    </w:p>
    <w:bookmarkEnd w:id="21"/>
    <w:bookmarkStart w:id="22" w:name="course-requirements-mapping"/>
    <w:p>
      <w:pPr>
        <w:pStyle w:val="Heading2"/>
      </w:pPr>
      <w:r>
        <w:t xml:space="preserve">2. Course Requirements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Course Requirement</w:t>
            </w:r>
          </w:p>
        </w:tc>
        <w:tc>
          <w:tcPr/>
          <w:p>
            <w:pPr>
              <w:pStyle w:val="Compact"/>
            </w:pPr>
            <w:r>
              <w:t xml:space="preserve">Implementation</w:t>
            </w:r>
          </w:p>
        </w:tc>
      </w:tr>
      <w:tr>
        <w:tc>
          <w:tcPr/>
          <w:p>
            <w:pPr>
              <w:pStyle w:val="Compact"/>
            </w:pPr>
            <w:r>
              <w:t xml:space="preserve">Spring Boot application</w:t>
            </w:r>
          </w:p>
        </w:tc>
        <w:tc>
          <w:tcPr/>
          <w:p>
            <w:pPr>
              <w:pStyle w:val="Compact"/>
            </w:pPr>
            <w:r>
              <w:t xml:space="preserve">Implemented through Spring Boot services</w:t>
            </w:r>
          </w:p>
        </w:tc>
      </w:tr>
      <w:tr>
        <w:tc>
          <w:tcPr/>
          <w:p>
            <w:pPr>
              <w:pStyle w:val="Compact"/>
            </w:pPr>
            <w:r>
              <w:t xml:space="preserve">Spring Cloud dependencies</w:t>
            </w:r>
          </w:p>
        </w:tc>
        <w:tc>
          <w:tcPr/>
          <w:p>
            <w:pPr>
              <w:pStyle w:val="Compact"/>
            </w:pPr>
            <w:r>
              <w:t xml:space="preserve">API Gateway and Eureka Discovery Service</w:t>
            </w:r>
          </w:p>
        </w:tc>
      </w:tr>
      <w:tr>
        <w:tc>
          <w:tcPr/>
          <w:p>
            <w:pPr>
              <w:pStyle w:val="Compact"/>
            </w:pPr>
            <w:r>
              <w:t xml:space="preserve">Microservices principles</w:t>
            </w:r>
          </w:p>
        </w:tc>
        <w:tc>
          <w:tcPr/>
          <w:p>
            <w:pPr>
              <w:pStyle w:val="Compact"/>
            </w:pPr>
            <w:r>
              <w:t xml:space="preserve">Separate services for gateway, discovery, content, moderation and frontend</w:t>
            </w:r>
          </w:p>
        </w:tc>
      </w:tr>
      <w:tr>
        <w:tc>
          <w:tcPr/>
          <w:p>
            <w:pPr>
              <w:pStyle w:val="Compact"/>
            </w:pPr>
            <w:r>
              <w:t xml:space="preserve">Eureka</w:t>
            </w:r>
          </w:p>
        </w:tc>
        <w:tc>
          <w:tcPr/>
          <w:p>
            <w:pPr>
              <w:pStyle w:val="Compact"/>
            </w:pPr>
            <w:r>
              <w:t xml:space="preserve">Implemented as Discovery Service</w:t>
            </w:r>
          </w:p>
        </w:tc>
      </w:tr>
      <w:tr>
        <w:tc>
          <w:tcPr/>
          <w:p>
            <w:pPr>
              <w:pStyle w:val="Compact"/>
            </w:pPr>
            <w:r>
              <w:t xml:space="preserve">Gateway</w:t>
            </w:r>
          </w:p>
        </w:tc>
        <w:tc>
          <w:tcPr/>
          <w:p>
            <w:pPr>
              <w:pStyle w:val="Compact"/>
            </w:pPr>
            <w:r>
              <w:t xml:space="preserve">Implemented using Spring Cloud Gateway</w:t>
            </w:r>
          </w:p>
        </w:tc>
      </w:tr>
      <w:tr>
        <w:tc>
          <w:tcPr/>
          <w:p>
            <w:pPr>
              <w:pStyle w:val="Compact"/>
            </w:pPr>
            <w:r>
              <w:t xml:space="preserve">Database</w:t>
            </w:r>
          </w:p>
        </w:tc>
        <w:tc>
          <w:tcPr/>
          <w:p>
            <w:pPr>
              <w:pStyle w:val="Compact"/>
            </w:pPr>
            <w:r>
              <w:t xml:space="preserve">PostgreSQL database hosted in AWS RDS</w:t>
            </w:r>
          </w:p>
        </w:tc>
      </w:tr>
      <w:tr>
        <w:tc>
          <w:tcPr/>
          <w:p>
            <w:pPr>
              <w:pStyle w:val="Compact"/>
            </w:pPr>
            <w:r>
              <w:t xml:space="preserve">Docker image</w:t>
            </w:r>
          </w:p>
        </w:tc>
        <w:tc>
          <w:tcPr/>
          <w:p>
            <w:pPr>
              <w:pStyle w:val="Compact"/>
            </w:pPr>
            <w:r>
              <w:t xml:space="preserve">Each service is containerized</w:t>
            </w:r>
          </w:p>
        </w:tc>
      </w:tr>
      <w:tr>
        <w:tc>
          <w:tcPr/>
          <w:p>
            <w:pPr>
              <w:pStyle w:val="Compact"/>
            </w:pPr>
            <w:r>
              <w:t xml:space="preserve">Docker Compose / orchestration</w:t>
            </w:r>
          </w:p>
        </w:tc>
        <w:tc>
          <w:tcPr/>
          <w:p>
            <w:pPr>
              <w:pStyle w:val="Compact"/>
            </w:pPr>
            <w:r>
              <w:t xml:space="preserve">Docker Compose for local development, ECS for cloud deployment</w:t>
            </w:r>
          </w:p>
        </w:tc>
      </w:tr>
      <w:tr>
        <w:tc>
          <w:tcPr/>
          <w:p>
            <w:pPr>
              <w:pStyle w:val="Compact"/>
            </w:pPr>
            <w:r>
              <w:t xml:space="preserve">Spring Security</w:t>
            </w:r>
          </w:p>
        </w:tc>
        <w:tc>
          <w:tcPr/>
          <w:p>
            <w:pPr>
              <w:pStyle w:val="Compact"/>
            </w:pPr>
            <w:r>
              <w:t xml:space="preserve">Implemented in the API Gateway</w:t>
            </w:r>
          </w:p>
        </w:tc>
      </w:tr>
      <w:tr>
        <w:tc>
          <w:tcPr/>
          <w:p>
            <w:pPr>
              <w:pStyle w:val="Compact"/>
            </w:pPr>
            <w:r>
              <w:t xml:space="preserve">External IAM</w:t>
            </w:r>
          </w:p>
        </w:tc>
        <w:tc>
          <w:tcPr/>
          <w:p>
            <w:pPr>
              <w:pStyle w:val="Compact"/>
            </w:pPr>
            <w:r>
              <w:t xml:space="preserve">AWS Cognito</w:t>
            </w:r>
          </w:p>
        </w:tc>
      </w:tr>
      <w:tr>
        <w:tc>
          <w:tcPr/>
          <w:p>
            <w:pPr>
              <w:pStyle w:val="Compact"/>
            </w:pPr>
            <w:r>
              <w:t xml:space="preserve">Roles / users / authentication</w:t>
            </w:r>
          </w:p>
        </w:tc>
        <w:tc>
          <w:tcPr/>
          <w:p>
            <w:pPr>
              <w:pStyle w:val="Compact"/>
            </w:pPr>
            <w:r>
              <w:t xml:space="preserve">Cognito user pool and JWT-based authentication</w:t>
            </w:r>
          </w:p>
        </w:tc>
      </w:tr>
      <w:tr>
        <w:tc>
          <w:tcPr/>
          <w:p>
            <w:pPr>
              <w:pStyle w:val="Compact"/>
            </w:pPr>
            <w:r>
              <w:t xml:space="preserve">AWS deployment</w:t>
            </w:r>
          </w:p>
        </w:tc>
        <w:tc>
          <w:tcPr/>
          <w:p>
            <w:pPr>
              <w:pStyle w:val="Compact"/>
            </w:pPr>
            <w:r>
              <w:t xml:space="preserve">Services deployed in AWS ECS, images stored in AWS ECR</w:t>
            </w:r>
          </w:p>
        </w:tc>
      </w:tr>
      <w:tr>
        <w:tc>
          <w:tcPr/>
          <w:p>
            <w:pPr>
              <w:pStyle w:val="Compact"/>
            </w:pPr>
            <w:r>
              <w:t xml:space="preserve">AWS security rules</w:t>
            </w:r>
          </w:p>
        </w:tc>
        <w:tc>
          <w:tcPr/>
          <w:p>
            <w:pPr>
              <w:pStyle w:val="Compact"/>
            </w:pPr>
            <w:r>
              <w:t xml:space="preserve">Security groups configured and documented</w:t>
            </w:r>
          </w:p>
        </w:tc>
      </w:tr>
      <w:tr>
        <w:tc>
          <w:tcPr/>
          <w:p>
            <w:pPr>
              <w:pStyle w:val="Compact"/>
            </w:pPr>
            <w:r>
              <w:t xml:space="preserve">AI agents usage</w:t>
            </w:r>
          </w:p>
        </w:tc>
        <w:tc>
          <w:tcPr/>
          <w:p>
            <w:pPr>
              <w:pStyle w:val="Compact"/>
            </w:pPr>
            <w:r>
              <w:t xml:space="preserve">Used for code generation, debugging, validation, documentation and architecture support</w:t>
            </w:r>
          </w:p>
        </w:tc>
      </w:tr>
    </w:tbl>
    <w:p>
      <w:r>
        <w:pict>
          <v:rect style="width:0;height:1.5pt" o:hralign="center" o:hrstd="t" o:hr="t"/>
        </w:pict>
      </w:r>
    </w:p>
    <w:bookmarkEnd w:id="22"/>
    <w:bookmarkStart w:id="23" w:name="high-level-architecture"/>
    <w:p>
      <w:pPr>
        <w:pStyle w:val="Heading2"/>
      </w:pPr>
      <w:r>
        <w:t xml:space="preserve">3. High-Level Architecture</w:t>
      </w:r>
    </w:p>
    <w:p>
      <w:pPr>
        <w:pStyle w:val="FirstParagraph"/>
      </w:pPr>
      <w:r>
        <w:t xml:space="preserve">The system follows a microservices architecture. Each major responsibility is separated into an independent service.</w:t>
      </w:r>
    </w:p>
    <w:p>
      <w:pPr>
        <w:pStyle w:val="BodyText"/>
      </w:pPr>
      <w:r>
        <w:t xml:space="preserve">Main components:</w:t>
      </w:r>
    </w:p>
    <w:p>
      <w:pPr>
        <w:pStyle w:val="Compact"/>
        <w:numPr>
          <w:ilvl w:val="0"/>
          <w:numId w:val="1001"/>
        </w:numPr>
      </w:pPr>
      <w:r>
        <w:t xml:space="preserve">Angular Frontend</w:t>
      </w:r>
    </w:p>
    <w:p>
      <w:pPr>
        <w:pStyle w:val="Compact"/>
        <w:numPr>
          <w:ilvl w:val="0"/>
          <w:numId w:val="1001"/>
        </w:numPr>
      </w:pPr>
      <w:r>
        <w:t xml:space="preserve">AWS Cognito</w:t>
      </w:r>
    </w:p>
    <w:p>
      <w:pPr>
        <w:pStyle w:val="Compact"/>
        <w:numPr>
          <w:ilvl w:val="0"/>
          <w:numId w:val="1001"/>
        </w:numPr>
      </w:pPr>
      <w:r>
        <w:t xml:space="preserve">Spring Cloud API Gateway</w:t>
      </w:r>
    </w:p>
    <w:p>
      <w:pPr>
        <w:pStyle w:val="Compact"/>
        <w:numPr>
          <w:ilvl w:val="0"/>
          <w:numId w:val="1001"/>
        </w:numPr>
      </w:pPr>
      <w:r>
        <w:t xml:space="preserve">Eureka Discovery Service</w:t>
      </w:r>
    </w:p>
    <w:p>
      <w:pPr>
        <w:pStyle w:val="Compact"/>
        <w:numPr>
          <w:ilvl w:val="0"/>
          <w:numId w:val="1001"/>
        </w:numPr>
      </w:pPr>
      <w:r>
        <w:t xml:space="preserve">Content Service</w:t>
      </w:r>
    </w:p>
    <w:p>
      <w:pPr>
        <w:pStyle w:val="Compact"/>
        <w:numPr>
          <w:ilvl w:val="0"/>
          <w:numId w:val="1001"/>
        </w:numPr>
      </w:pPr>
      <w:r>
        <w:t xml:space="preserve">Moderation Service</w:t>
      </w:r>
    </w:p>
    <w:p>
      <w:pPr>
        <w:pStyle w:val="Compact"/>
        <w:numPr>
          <w:ilvl w:val="0"/>
          <w:numId w:val="1001"/>
        </w:numPr>
      </w:pPr>
      <w:r>
        <w:t xml:space="preserve">PostgreSQL RDS Database</w:t>
      </w:r>
    </w:p>
    <w:p>
      <w:pPr>
        <w:pStyle w:val="FirstParagraph"/>
      </w:pPr>
      <w:r>
        <w:t xml:space="preserve">Architecture flow:</w:t>
      </w:r>
    </w:p>
    <w:p>
      <w:pPr>
        <w:pStyle w:val="SourceCode"/>
      </w:pPr>
      <w:r>
        <w:rPr>
          <w:rStyle w:val="VerbatimChar"/>
        </w:rPr>
        <w:t xml:space="preserve">Angular Frontend</w:t>
      </w:r>
      <w:r>
        <w:br/>
      </w:r>
      <w:r>
        <w:rPr>
          <w:rStyle w:val="VerbatimChar"/>
        </w:rPr>
        <w:t xml:space="preserve">        |</w:t>
      </w:r>
      <w:r>
        <w:br/>
      </w:r>
      <w:r>
        <w:rPr>
          <w:rStyle w:val="VerbatimChar"/>
        </w:rPr>
        <w:t xml:space="preserve">        v</w:t>
      </w:r>
      <w:r>
        <w:br/>
      </w:r>
      <w:r>
        <w:rPr>
          <w:rStyle w:val="VerbatimChar"/>
        </w:rPr>
        <w:t xml:space="preserve">AWS Cognito</w:t>
      </w:r>
      <w:r>
        <w:br/>
      </w:r>
      <w:r>
        <w:rPr>
          <w:rStyle w:val="VerbatimChar"/>
        </w:rPr>
        <w:t xml:space="preserve">External IAM</w:t>
      </w:r>
      <w:r>
        <w:br/>
      </w:r>
      <w:r>
        <w:rPr>
          <w:rStyle w:val="VerbatimChar"/>
        </w:rPr>
        <w:t xml:space="preserve">        |</w:t>
      </w:r>
      <w:r>
        <w:br/>
      </w:r>
      <w:r>
        <w:rPr>
          <w:rStyle w:val="VerbatimChar"/>
        </w:rPr>
        <w:t xml:space="preserve">        v</w:t>
      </w:r>
      <w:r>
        <w:br/>
      </w:r>
      <w:r>
        <w:rPr>
          <w:rStyle w:val="VerbatimChar"/>
        </w:rPr>
        <w:t xml:space="preserve">Spring Cloud API Gateway</w:t>
      </w:r>
      <w:r>
        <w:br/>
      </w:r>
      <w:r>
        <w:rPr>
          <w:rStyle w:val="VerbatimChar"/>
        </w:rPr>
        <w:t xml:space="preserve">Spring Security + JWT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Content   Moderation</w:t>
      </w:r>
      <w:r>
        <w:br/>
      </w:r>
      <w:r>
        <w:rPr>
          <w:rStyle w:val="VerbatimChar"/>
        </w:rPr>
        <w:t xml:space="preserve">Service    Service</w:t>
      </w:r>
      <w:r>
        <w:br/>
      </w:r>
      <w:r>
        <w:rPr>
          <w:rStyle w:val="VerbatimChar"/>
        </w:rPr>
        <w:t xml:space="preserve">   |</w:t>
      </w:r>
      <w:r>
        <w:br/>
      </w:r>
      <w:r>
        <w:rPr>
          <w:rStyle w:val="VerbatimChar"/>
        </w:rPr>
        <w:t xml:space="preserve">   v</w:t>
      </w:r>
      <w:r>
        <w:br/>
      </w:r>
      <w:r>
        <w:rPr>
          <w:rStyle w:val="VerbatimChar"/>
        </w:rPr>
        <w:t xml:space="preserve">PostgreSQL RDS</w:t>
      </w:r>
      <w:r>
        <w:br/>
      </w:r>
      <w:r>
        <w:br/>
      </w:r>
      <w:r>
        <w:rPr>
          <w:rStyle w:val="VerbatimChar"/>
        </w:rPr>
        <w:t xml:space="preserve">Eureka Discovery Service</w:t>
      </w:r>
    </w:p>
    <w:p>
      <w:pPr>
        <w:pStyle w:val="FirstParagraph"/>
      </w:pPr>
      <w:r>
        <w:t xml:space="preserve">The frontend communicates only with the API Gateway. The gateway is responsible for security and routing. It forwards requests to the internal services after validating the JWT token.</w:t>
      </w:r>
    </w:p>
    <w:p>
      <w:r>
        <w:pict>
          <v:rect style="width:0;height:1.5pt" o:hralign="center" o:hrstd="t" o:hr="t"/>
        </w:pict>
      </w:r>
    </w:p>
    <w:bookmarkEnd w:id="23"/>
    <w:bookmarkStart w:id="30" w:name="microservices-description"/>
    <w:p>
      <w:pPr>
        <w:pStyle w:val="Heading2"/>
      </w:pPr>
      <w:r>
        <w:t xml:space="preserve">4. Microservices Description</w:t>
      </w:r>
    </w:p>
    <w:bookmarkStart w:id="24" w:name="angular-frontend"/>
    <w:p>
      <w:pPr>
        <w:pStyle w:val="Heading3"/>
      </w:pPr>
      <w:r>
        <w:t xml:space="preserve">4.1 Angular Frontend</w:t>
      </w:r>
    </w:p>
    <w:p>
      <w:pPr>
        <w:pStyle w:val="FirstParagraph"/>
      </w:pPr>
      <w:r>
        <w:t xml:space="preserve">The frontend is implemented using Angular.</w:t>
      </w:r>
    </w:p>
    <w:p>
      <w:pPr>
        <w:pStyle w:val="BodyText"/>
      </w:pPr>
      <w:r>
        <w:t xml:space="preserve">Its responsibilities are:</w:t>
      </w:r>
    </w:p>
    <w:p>
      <w:pPr>
        <w:pStyle w:val="Compact"/>
        <w:numPr>
          <w:ilvl w:val="0"/>
          <w:numId w:val="1002"/>
        </w:numPr>
      </w:pPr>
      <w:r>
        <w:t xml:space="preserve">Display the user interface</w:t>
      </w:r>
    </w:p>
    <w:p>
      <w:pPr>
        <w:pStyle w:val="Compact"/>
        <w:numPr>
          <w:ilvl w:val="0"/>
          <w:numId w:val="1002"/>
        </w:numPr>
      </w:pPr>
      <w:r>
        <w:t xml:space="preserve">Redirect users to AWS Cognito for login</w:t>
      </w:r>
    </w:p>
    <w:p>
      <w:pPr>
        <w:pStyle w:val="Compact"/>
        <w:numPr>
          <w:ilvl w:val="0"/>
          <w:numId w:val="1002"/>
        </w:numPr>
      </w:pPr>
      <w:r>
        <w:t xml:space="preserve">Receive the authorization code after login</w:t>
      </w:r>
    </w:p>
    <w:p>
      <w:pPr>
        <w:pStyle w:val="Compact"/>
        <w:numPr>
          <w:ilvl w:val="0"/>
          <w:numId w:val="1002"/>
        </w:numPr>
      </w:pPr>
      <w:r>
        <w:t xml:space="preserve">Send the code to the gateway</w:t>
      </w:r>
    </w:p>
    <w:p>
      <w:pPr>
        <w:pStyle w:val="Compact"/>
        <w:numPr>
          <w:ilvl w:val="0"/>
          <w:numId w:val="1002"/>
        </w:numPr>
      </w:pPr>
      <w:r>
        <w:t xml:space="preserve">Store the received access token</w:t>
      </w:r>
    </w:p>
    <w:p>
      <w:pPr>
        <w:pStyle w:val="Compact"/>
        <w:numPr>
          <w:ilvl w:val="0"/>
          <w:numId w:val="1002"/>
        </w:numPr>
      </w:pPr>
      <w:r>
        <w:t xml:space="preserve">Send authenticated requests using the JWT token</w:t>
      </w:r>
    </w:p>
    <w:p>
      <w:pPr>
        <w:pStyle w:val="Compact"/>
        <w:numPr>
          <w:ilvl w:val="0"/>
          <w:numId w:val="1002"/>
        </w:numPr>
      </w:pPr>
      <w:r>
        <w:t xml:space="preserve">Display moderated posts</w:t>
      </w:r>
    </w:p>
    <w:p>
      <w:pPr>
        <w:pStyle w:val="Compact"/>
        <w:numPr>
          <w:ilvl w:val="0"/>
          <w:numId w:val="1002"/>
        </w:numPr>
      </w:pPr>
      <w:r>
        <w:t xml:space="preserve">Allow authenticated users to create new posts</w:t>
      </w:r>
    </w:p>
    <w:p>
      <w:pPr>
        <w:pStyle w:val="Compact"/>
        <w:numPr>
          <w:ilvl w:val="0"/>
          <w:numId w:val="1002"/>
        </w:numPr>
      </w:pPr>
      <w:r>
        <w:t xml:space="preserve">Handle logout</w:t>
      </w:r>
    </w:p>
    <w:p>
      <w:pPr>
        <w:pStyle w:val="FirstParagraph"/>
      </w:pPr>
      <w:r>
        <w:t xml:space="preserve">The frontend runs locally on:</w:t>
      </w:r>
    </w:p>
    <w:p>
      <w:pPr>
        <w:pStyle w:val="SourceCode"/>
      </w:pPr>
      <w:r>
        <w:rPr>
          <w:rStyle w:val="VerbatimChar"/>
        </w:rPr>
        <w:t xml:space="preserve">http://localhost:4200</w:t>
      </w:r>
    </w:p>
    <w:p>
      <w:pPr>
        <w:pStyle w:val="FirstParagraph"/>
      </w:pPr>
      <w:r>
        <w:t xml:space="preserve">For local backend testing, it uses:</w:t>
      </w:r>
    </w:p>
    <w:p>
      <w:pPr>
        <w:pStyle w:val="SourceCode"/>
      </w:pPr>
      <w:r>
        <w:rPr>
          <w:rStyle w:val="VerbatimChar"/>
        </w:rPr>
        <w:t xml:space="preserve">proxy.local.conf.json</w:t>
      </w:r>
    </w:p>
    <w:p>
      <w:pPr>
        <w:pStyle w:val="FirstParagraph"/>
      </w:pPr>
      <w:r>
        <w:t xml:space="preserve">For AWS backend testing, it uses:</w:t>
      </w:r>
    </w:p>
    <w:p>
      <w:pPr>
        <w:pStyle w:val="SourceCode"/>
      </w:pPr>
      <w:r>
        <w:rPr>
          <w:rStyle w:val="VerbatimChar"/>
        </w:rPr>
        <w:t xml:space="preserve">proxy.aws.conf.json</w:t>
      </w:r>
    </w:p>
    <w:p>
      <w:pPr>
        <w:pStyle w:val="FirstParagraph"/>
      </w:pPr>
      <w:r>
        <w:t xml:space="preserve">This allows the same frontend to work with either local Docker services or the AWS ECS deployment.</w:t>
      </w:r>
    </w:p>
    <w:p>
      <w:r>
        <w:pict>
          <v:rect style="width:0;height:1.5pt" o:hralign="center" o:hrstd="t" o:hr="t"/>
        </w:pict>
      </w:r>
    </w:p>
    <w:bookmarkEnd w:id="24"/>
    <w:bookmarkStart w:id="25" w:name="api-gateway"/>
    <w:p>
      <w:pPr>
        <w:pStyle w:val="Heading3"/>
      </w:pPr>
      <w:r>
        <w:t xml:space="preserve">4.2 API Gateway</w:t>
      </w:r>
    </w:p>
    <w:p>
      <w:pPr>
        <w:pStyle w:val="FirstParagraph"/>
      </w:pPr>
      <w:r>
        <w:t xml:space="preserve">The API Gateway is implemented using Spring Boot and Spring Cloud Gateway.</w:t>
      </w:r>
    </w:p>
    <w:p>
      <w:pPr>
        <w:pStyle w:val="BodyText"/>
      </w:pPr>
      <w:r>
        <w:t xml:space="preserve">It is the single entry point into the backend system.</w:t>
      </w:r>
    </w:p>
    <w:p>
      <w:pPr>
        <w:pStyle w:val="BodyText"/>
      </w:pPr>
      <w:r>
        <w:t xml:space="preserve">Responsibilities:</w:t>
      </w:r>
    </w:p>
    <w:p>
      <w:pPr>
        <w:pStyle w:val="Compact"/>
        <w:numPr>
          <w:ilvl w:val="0"/>
          <w:numId w:val="1003"/>
        </w:numPr>
      </w:pPr>
      <w:r>
        <w:t xml:space="preserve">Receive all frontend requests</w:t>
      </w:r>
    </w:p>
    <w:p>
      <w:pPr>
        <w:pStyle w:val="Compact"/>
        <w:numPr>
          <w:ilvl w:val="0"/>
          <w:numId w:val="1003"/>
        </w:numPr>
      </w:pPr>
      <w:r>
        <w:t xml:space="preserve">Validate JWT tokens through Spring Security</w:t>
      </w:r>
    </w:p>
    <w:p>
      <w:pPr>
        <w:pStyle w:val="Compact"/>
        <w:numPr>
          <w:ilvl w:val="0"/>
          <w:numId w:val="1003"/>
        </w:numPr>
      </w:pPr>
      <w:r>
        <w:t xml:space="preserve">Route requests to Content Service</w:t>
      </w:r>
    </w:p>
    <w:p>
      <w:pPr>
        <w:pStyle w:val="Compact"/>
        <w:numPr>
          <w:ilvl w:val="0"/>
          <w:numId w:val="1003"/>
        </w:numPr>
      </w:pPr>
      <w:r>
        <w:t xml:space="preserve">Route requests to Moderation Service</w:t>
      </w:r>
    </w:p>
    <w:p>
      <w:pPr>
        <w:pStyle w:val="Compact"/>
        <w:numPr>
          <w:ilvl w:val="0"/>
          <w:numId w:val="1003"/>
        </w:numPr>
      </w:pPr>
      <w:r>
        <w:t xml:space="preserve">Provide</w:t>
      </w:r>
      <w:r>
        <w:t xml:space="preserve"> </w:t>
      </w:r>
      <w:r>
        <w:rPr>
          <w:rStyle w:val="VerbatimChar"/>
        </w:rPr>
        <w:t xml:space="preserve">/auth/token</w:t>
      </w:r>
      <w:r>
        <w:t xml:space="preserve"> </w:t>
      </w:r>
      <w:r>
        <w:t xml:space="preserve">endpoint for exchanging Cognito authorization codes</w:t>
      </w:r>
    </w:p>
    <w:p>
      <w:pPr>
        <w:pStyle w:val="Compact"/>
        <w:numPr>
          <w:ilvl w:val="0"/>
          <w:numId w:val="1003"/>
        </w:numPr>
      </w:pPr>
      <w:r>
        <w:t xml:space="preserve">Hide internal service URLs from the frontend</w:t>
      </w:r>
    </w:p>
    <w:p>
      <w:pPr>
        <w:pStyle w:val="FirstParagraph"/>
      </w:pPr>
      <w:r>
        <w:t xml:space="preserve">The API Gateway runs on port:</w:t>
      </w:r>
    </w:p>
    <w:p>
      <w:pPr>
        <w:pStyle w:val="SourceCode"/>
      </w:pPr>
      <w:r>
        <w:rPr>
          <w:rStyle w:val="VerbatimChar"/>
        </w:rPr>
        <w:t xml:space="preserve">8080</w:t>
      </w:r>
    </w:p>
    <w:p>
      <w:pPr>
        <w:pStyle w:val="FirstParagraph"/>
      </w:pPr>
      <w:r>
        <w:t xml:space="preserve">Protected routes include:</w:t>
      </w:r>
    </w:p>
    <w:p>
      <w:pPr>
        <w:pStyle w:val="SourceCode"/>
      </w:pPr>
      <w:r>
        <w:rPr>
          <w:rStyle w:val="VerbatimChar"/>
        </w:rPr>
        <w:t xml:space="preserve">GET  /api/v1/posts</w:t>
      </w:r>
      <w:r>
        <w:br/>
      </w:r>
      <w:r>
        <w:rPr>
          <w:rStyle w:val="VerbatimChar"/>
        </w:rPr>
        <w:t xml:space="preserve">POST /api/v1/posts</w:t>
      </w:r>
      <w:r>
        <w:br/>
      </w:r>
      <w:r>
        <w:rPr>
          <w:rStyle w:val="VerbatimChar"/>
        </w:rPr>
        <w:t xml:space="preserve">POST /api/moderate</w:t>
      </w:r>
    </w:p>
    <w:p>
      <w:pPr>
        <w:pStyle w:val="FirstParagraph"/>
      </w:pPr>
      <w:r>
        <w:t xml:space="preserve">Public route:</w:t>
      </w:r>
    </w:p>
    <w:p>
      <w:pPr>
        <w:pStyle w:val="SourceCode"/>
      </w:pPr>
      <w:r>
        <w:rPr>
          <w:rStyle w:val="VerbatimChar"/>
        </w:rPr>
        <w:t xml:space="preserve">POST /auth/token</w:t>
      </w:r>
    </w:p>
    <w:p>
      <w:pPr>
        <w:pStyle w:val="FirstParagraph"/>
      </w:pPr>
      <w:r>
        <w:t xml:space="preserve">The public route is necessary because the user does not yet have a token when exchanging the Cognito authorization code.</w:t>
      </w:r>
    </w:p>
    <w:p>
      <w:r>
        <w:pict>
          <v:rect style="width:0;height:1.5pt" o:hralign="center" o:hrstd="t" o:hr="t"/>
        </w:pict>
      </w:r>
    </w:p>
    <w:bookmarkEnd w:id="25"/>
    <w:bookmarkStart w:id="26" w:name="eureka-discovery-service"/>
    <w:p>
      <w:pPr>
        <w:pStyle w:val="Heading3"/>
      </w:pPr>
      <w:r>
        <w:t xml:space="preserve">4.3 Eureka Discovery Service</w:t>
      </w:r>
    </w:p>
    <w:p>
      <w:pPr>
        <w:pStyle w:val="FirstParagraph"/>
      </w:pPr>
      <w:r>
        <w:t xml:space="preserve">The Discovery Service is implemented using Eureka.</w:t>
      </w:r>
    </w:p>
    <w:p>
      <w:pPr>
        <w:pStyle w:val="BodyText"/>
      </w:pPr>
      <w:r>
        <w:t xml:space="preserve">It runs on port:</w:t>
      </w:r>
    </w:p>
    <w:p>
      <w:pPr>
        <w:pStyle w:val="SourceCode"/>
      </w:pPr>
      <w:r>
        <w:rPr>
          <w:rStyle w:val="VerbatimChar"/>
        </w:rPr>
        <w:t xml:space="preserve">8761</w:t>
      </w:r>
    </w:p>
    <w:p>
      <w:pPr>
        <w:pStyle w:val="FirstParagraph"/>
      </w:pPr>
      <w:r>
        <w:t xml:space="preserve">Eureka provides a service registry where services can register themselves. It helps demonstrate the Spring Cloud service discovery pattern.</w:t>
      </w:r>
    </w:p>
    <w:p>
      <w:pPr>
        <w:pStyle w:val="BodyText"/>
      </w:pPr>
      <w:r>
        <w:t xml:space="preserve">In the project, Eureka is used as the discovery-service component required by the course specification.</w:t>
      </w:r>
    </w:p>
    <w:p>
      <w:pPr>
        <w:pStyle w:val="BodyText"/>
      </w:pPr>
      <w:r>
        <w:t xml:space="preserve">Local Eureka dashboard:</w:t>
      </w:r>
    </w:p>
    <w:p>
      <w:pPr>
        <w:pStyle w:val="SourceCode"/>
      </w:pPr>
      <w:r>
        <w:rPr>
          <w:rStyle w:val="VerbatimChar"/>
        </w:rPr>
        <w:t xml:space="preserve">http://localhost:8761</w:t>
      </w:r>
    </w:p>
    <w:p>
      <w:pPr>
        <w:pStyle w:val="FirstParagraph"/>
      </w:pPr>
      <w:r>
        <w:t xml:space="preserve">AWS Eureka dashboard:</w:t>
      </w:r>
    </w:p>
    <w:p>
      <w:pPr>
        <w:pStyle w:val="SourceCode"/>
      </w:pPr>
      <w:r>
        <w:rPr>
          <w:rStyle w:val="VerbatimChar"/>
        </w:rPr>
        <w:t xml:space="preserve">http://&lt;EUREKA_PUBLIC_IP&gt;:8761</w:t>
      </w:r>
    </w:p>
    <w:p>
      <w:r>
        <w:pict>
          <v:rect style="width:0;height:1.5pt" o:hralign="center" o:hrstd="t" o:hr="t"/>
        </w:pict>
      </w:r>
    </w:p>
    <w:bookmarkEnd w:id="26"/>
    <w:bookmarkStart w:id="27" w:name="content-service"/>
    <w:p>
      <w:pPr>
        <w:pStyle w:val="Heading3"/>
      </w:pPr>
      <w:r>
        <w:t xml:space="preserve">4.4 Content Service</w:t>
      </w:r>
    </w:p>
    <w:p>
      <w:pPr>
        <w:pStyle w:val="FirstParagraph"/>
      </w:pPr>
      <w:r>
        <w:t xml:space="preserve">The Content Service is responsible for managing posts.</w:t>
      </w:r>
    </w:p>
    <w:p>
      <w:pPr>
        <w:pStyle w:val="BodyText"/>
      </w:pPr>
      <w:r>
        <w:t xml:space="preserve">Responsibilities:</w:t>
      </w:r>
    </w:p>
    <w:p>
      <w:pPr>
        <w:pStyle w:val="Compact"/>
        <w:numPr>
          <w:ilvl w:val="0"/>
          <w:numId w:val="1004"/>
        </w:numPr>
      </w:pPr>
      <w:r>
        <w:t xml:space="preserve">Create posts</w:t>
      </w:r>
    </w:p>
    <w:p>
      <w:pPr>
        <w:pStyle w:val="Compact"/>
        <w:numPr>
          <w:ilvl w:val="0"/>
          <w:numId w:val="1004"/>
        </w:numPr>
      </w:pPr>
      <w:r>
        <w:t xml:space="preserve">Retrieve posts</w:t>
      </w:r>
    </w:p>
    <w:p>
      <w:pPr>
        <w:pStyle w:val="Compact"/>
        <w:numPr>
          <w:ilvl w:val="0"/>
          <w:numId w:val="1004"/>
        </w:numPr>
      </w:pPr>
      <w:r>
        <w:t xml:space="preserve">Store posts in PostgreSQL</w:t>
      </w:r>
    </w:p>
    <w:p>
      <w:pPr>
        <w:pStyle w:val="Compact"/>
        <w:numPr>
          <w:ilvl w:val="0"/>
          <w:numId w:val="1004"/>
        </w:numPr>
      </w:pPr>
      <w:r>
        <w:t xml:space="preserve">Communicate with the Moderation Service when needed</w:t>
      </w:r>
    </w:p>
    <w:p>
      <w:pPr>
        <w:pStyle w:val="FirstParagraph"/>
      </w:pPr>
      <w:r>
        <w:t xml:space="preserve">Main endpoint:</w:t>
      </w:r>
    </w:p>
    <w:p>
      <w:pPr>
        <w:pStyle w:val="SourceCode"/>
      </w:pPr>
      <w:r>
        <w:rPr>
          <w:rStyle w:val="VerbatimChar"/>
        </w:rPr>
        <w:t xml:space="preserve">/api/v1/posts</w:t>
      </w:r>
    </w:p>
    <w:p>
      <w:pPr>
        <w:pStyle w:val="FirstParagraph"/>
      </w:pPr>
      <w:r>
        <w:t xml:space="preserve">Operations:</w:t>
      </w:r>
    </w:p>
    <w:p>
      <w:pPr>
        <w:pStyle w:val="SourceCode"/>
      </w:pPr>
      <w:r>
        <w:rPr>
          <w:rStyle w:val="VerbatimChar"/>
        </w:rPr>
        <w:t xml:space="preserve">GET  /api/v1/posts</w:t>
      </w:r>
      <w:r>
        <w:br/>
      </w:r>
      <w:r>
        <w:rPr>
          <w:rStyle w:val="VerbatimChar"/>
        </w:rPr>
        <w:t xml:space="preserve">POST /api/v1/posts</w:t>
      </w:r>
    </w:p>
    <w:p>
      <w:pPr>
        <w:pStyle w:val="FirstParagraph"/>
      </w:pPr>
      <w:r>
        <w:t xml:space="preserve">Each request to the content endpoints must pass through the secured API Gateway.</w:t>
      </w:r>
    </w:p>
    <w:p>
      <w:r>
        <w:pict>
          <v:rect style="width:0;height:1.5pt" o:hralign="center" o:hrstd="t" o:hr="t"/>
        </w:pict>
      </w:r>
    </w:p>
    <w:bookmarkEnd w:id="27"/>
    <w:bookmarkStart w:id="28" w:name="moderation-service"/>
    <w:p>
      <w:pPr>
        <w:pStyle w:val="Heading3"/>
      </w:pPr>
      <w:r>
        <w:t xml:space="preserve">4.5 Moderation Service</w:t>
      </w:r>
    </w:p>
    <w:p>
      <w:pPr>
        <w:pStyle w:val="FirstParagraph"/>
      </w:pPr>
      <w:r>
        <w:t xml:space="preserve">The Moderation Service is responsible for AI-based content moderation.</w:t>
      </w:r>
    </w:p>
    <w:p>
      <w:pPr>
        <w:pStyle w:val="BodyText"/>
      </w:pPr>
      <w:r>
        <w:t xml:space="preserve">Responsibilities:</w:t>
      </w:r>
    </w:p>
    <w:p>
      <w:pPr>
        <w:pStyle w:val="Compact"/>
        <w:numPr>
          <w:ilvl w:val="0"/>
          <w:numId w:val="1005"/>
        </w:numPr>
      </w:pPr>
      <w:r>
        <w:t xml:space="preserve">Receive text content</w:t>
      </w:r>
    </w:p>
    <w:p>
      <w:pPr>
        <w:pStyle w:val="Compact"/>
        <w:numPr>
          <w:ilvl w:val="0"/>
          <w:numId w:val="1005"/>
        </w:numPr>
      </w:pPr>
      <w:r>
        <w:t xml:space="preserve">Analyze whether the content is acceptable</w:t>
      </w:r>
    </w:p>
    <w:p>
      <w:pPr>
        <w:pStyle w:val="Compact"/>
        <w:numPr>
          <w:ilvl w:val="0"/>
          <w:numId w:val="1005"/>
        </w:numPr>
      </w:pPr>
      <w:r>
        <w:t xml:space="preserve">Return moderation status</w:t>
      </w:r>
    </w:p>
    <w:p>
      <w:pPr>
        <w:pStyle w:val="Compact"/>
        <w:numPr>
          <w:ilvl w:val="0"/>
          <w:numId w:val="1005"/>
        </w:numPr>
      </w:pPr>
      <w:r>
        <w:t xml:space="preserve">Use AI provider or fallback moderation logic</w:t>
      </w:r>
    </w:p>
    <w:p>
      <w:pPr>
        <w:pStyle w:val="FirstParagraph"/>
      </w:pPr>
      <w:r>
        <w:t xml:space="preserve">Example result:</w:t>
      </w:r>
    </w:p>
    <w:p>
      <w:pPr>
        <w:pStyle w:val="SourceCode"/>
      </w:pPr>
      <w:r>
        <w:rPr>
          <w:rStyle w:val="VerbatimChar"/>
        </w:rPr>
        <w:t xml:space="preserve">APPROVED</w:t>
      </w:r>
      <w:r>
        <w:br/>
      </w:r>
      <w:r>
        <w:rPr>
          <w:rStyle w:val="VerbatimChar"/>
        </w:rPr>
        <w:t xml:space="preserve">BLOCKED</w:t>
      </w:r>
    </w:p>
    <w:p>
      <w:pPr>
        <w:pStyle w:val="FirstParagraph"/>
      </w:pPr>
      <w:r>
        <w:t xml:space="preserve">The moderation service can use an AI provider. If the external AI provider is unavailable, a local fallback mechanism can still classify the content.</w:t>
      </w:r>
    </w:p>
    <w:p>
      <w:pPr>
        <w:pStyle w:val="BodyText"/>
      </w:pPr>
      <w:r>
        <w:t xml:space="preserve">This improves resilience because the platform can continue working even when the AI provider is temporarily unavailable.</w:t>
      </w:r>
    </w:p>
    <w:p>
      <w:r>
        <w:pict>
          <v:rect style="width:0;height:1.5pt" o:hralign="center" o:hrstd="t" o:hr="t"/>
        </w:pict>
      </w:r>
    </w:p>
    <w:bookmarkEnd w:id="28"/>
    <w:bookmarkStart w:id="29" w:name="postgresql-rds"/>
    <w:p>
      <w:pPr>
        <w:pStyle w:val="Heading3"/>
      </w:pPr>
      <w:r>
        <w:t xml:space="preserve">4.6 PostgreSQL RDS</w:t>
      </w:r>
    </w:p>
    <w:p>
      <w:pPr>
        <w:pStyle w:val="FirstParagraph"/>
      </w:pPr>
      <w:r>
        <w:t xml:space="preserve">The database is hosted using AWS RDS PostgreSQL.</w:t>
      </w:r>
    </w:p>
    <w:p>
      <w:pPr>
        <w:pStyle w:val="BodyText"/>
      </w:pPr>
      <w:r>
        <w:t xml:space="preserve">The database stores application data such as posts and moderation results.</w:t>
      </w:r>
    </w:p>
    <w:p>
      <w:pPr>
        <w:pStyle w:val="BodyText"/>
      </w:pPr>
      <w:r>
        <w:t xml:space="preserve">Using AWS RDS provides:</w:t>
      </w:r>
    </w:p>
    <w:p>
      <w:pPr>
        <w:pStyle w:val="Compact"/>
        <w:numPr>
          <w:ilvl w:val="0"/>
          <w:numId w:val="1006"/>
        </w:numPr>
      </w:pPr>
      <w:r>
        <w:t xml:space="preserve">Managed PostgreSQL database</w:t>
      </w:r>
    </w:p>
    <w:p>
      <w:pPr>
        <w:pStyle w:val="Compact"/>
        <w:numPr>
          <w:ilvl w:val="0"/>
          <w:numId w:val="1006"/>
        </w:numPr>
      </w:pPr>
      <w:r>
        <w:t xml:space="preserve">Cloud deployment</w:t>
      </w:r>
    </w:p>
    <w:p>
      <w:pPr>
        <w:pStyle w:val="Compact"/>
        <w:numPr>
          <w:ilvl w:val="0"/>
          <w:numId w:val="1006"/>
        </w:numPr>
      </w:pPr>
      <w:r>
        <w:t xml:space="preserve">Easier database administration</w:t>
      </w:r>
    </w:p>
    <w:p>
      <w:pPr>
        <w:pStyle w:val="Compact"/>
        <w:numPr>
          <w:ilvl w:val="0"/>
          <w:numId w:val="1006"/>
        </w:numPr>
      </w:pPr>
      <w:r>
        <w:t xml:space="preserve">Separation between application containers and persistent storage</w:t>
      </w:r>
    </w:p>
    <w:p>
      <w:pPr>
        <w:pStyle w:val="FirstParagraph"/>
      </w:pPr>
      <w:r>
        <w:t xml:space="preserve">Only the Content Service should communicate directly with the database.</w:t>
      </w:r>
    </w:p>
    <w:p>
      <w:r>
        <w:pict>
          <v:rect style="width:0;height:1.5pt" o:hralign="center" o:hrstd="t" o:hr="t"/>
        </w:pict>
      </w:r>
    </w:p>
    <w:bookmarkEnd w:id="29"/>
    <w:bookmarkEnd w:id="30"/>
    <w:bookmarkStart w:id="32" w:name="authentication-and-authorization"/>
    <w:p>
      <w:pPr>
        <w:pStyle w:val="Heading2"/>
      </w:pPr>
      <w:r>
        <w:t xml:space="preserve">5. Authentication and Authorization</w:t>
      </w:r>
    </w:p>
    <w:p>
      <w:pPr>
        <w:pStyle w:val="FirstParagraph"/>
      </w:pPr>
      <w:r>
        <w:t xml:space="preserve">Authentication is implemented using AWS Cognito as the external IAM provider.</w:t>
      </w:r>
    </w:p>
    <w:p>
      <w:pPr>
        <w:pStyle w:val="BodyText"/>
      </w:pPr>
      <w:r>
        <w:t xml:space="preserve">The API Gateway uses Spring Security as an OAuth2 Resource Server. This means it validates JWT tokens issued by Cognito before allowing access to protected backend routes.</w:t>
      </w:r>
    </w:p>
    <w:bookmarkStart w:id="31" w:name="why-aws-cognito"/>
    <w:p>
      <w:pPr>
        <w:pStyle w:val="Heading3"/>
      </w:pPr>
      <w:r>
        <w:t xml:space="preserve">5.1 Why AWS Cognito?</w:t>
      </w:r>
    </w:p>
    <w:p>
      <w:pPr>
        <w:pStyle w:val="FirstParagraph"/>
      </w:pPr>
      <w:r>
        <w:t xml:space="preserve">AWS Cognito is used because it provides:</w:t>
      </w:r>
    </w:p>
    <w:p>
      <w:pPr>
        <w:pStyle w:val="Compact"/>
        <w:numPr>
          <w:ilvl w:val="0"/>
          <w:numId w:val="1007"/>
        </w:numPr>
      </w:pPr>
      <w:r>
        <w:t xml:space="preserve">External user management</w:t>
      </w:r>
    </w:p>
    <w:p>
      <w:pPr>
        <w:pStyle w:val="Compact"/>
        <w:numPr>
          <w:ilvl w:val="0"/>
          <w:numId w:val="1007"/>
        </w:numPr>
      </w:pPr>
      <w:r>
        <w:t xml:space="preserve">Hosted login page</w:t>
      </w:r>
    </w:p>
    <w:p>
      <w:pPr>
        <w:pStyle w:val="Compact"/>
        <w:numPr>
          <w:ilvl w:val="0"/>
          <w:numId w:val="1007"/>
        </w:numPr>
      </w:pPr>
      <w:r>
        <w:t xml:space="preserve">OAuth2 support</w:t>
      </w:r>
    </w:p>
    <w:p>
      <w:pPr>
        <w:pStyle w:val="Compact"/>
        <w:numPr>
          <w:ilvl w:val="0"/>
          <w:numId w:val="1007"/>
        </w:numPr>
      </w:pPr>
      <w:r>
        <w:t xml:space="preserve">JWT token generation</w:t>
      </w:r>
    </w:p>
    <w:p>
      <w:pPr>
        <w:pStyle w:val="Compact"/>
        <w:numPr>
          <w:ilvl w:val="0"/>
          <w:numId w:val="1007"/>
        </w:numPr>
      </w:pPr>
      <w:r>
        <w:t xml:space="preserve">Integration with AWS cloud services</w:t>
      </w:r>
    </w:p>
    <w:p>
      <w:pPr>
        <w:pStyle w:val="Compact"/>
        <w:numPr>
          <w:ilvl w:val="0"/>
          <w:numId w:val="1007"/>
        </w:numPr>
      </w:pPr>
      <w:r>
        <w:t xml:space="preserve">User Pool for authentication</w:t>
      </w:r>
    </w:p>
    <w:p>
      <w:pPr>
        <w:pStyle w:val="FirstParagraph"/>
      </w:pPr>
      <w:r>
        <w:t xml:space="preserve">This satisfies the course requirement for an external IAM application.</w:t>
      </w:r>
    </w:p>
    <w:p>
      <w:r>
        <w:pict>
          <v:rect style="width:0;height:1.5pt" o:hralign="center" o:hrstd="t" o:hr="t"/>
        </w:pict>
      </w:r>
    </w:p>
    <w:bookmarkEnd w:id="31"/>
    <w:bookmarkEnd w:id="32"/>
    <w:bookmarkStart w:id="33" w:name="authentication-flow"/>
    <w:p>
      <w:pPr>
        <w:pStyle w:val="Heading2"/>
      </w:pPr>
      <w:r>
        <w:t xml:space="preserve">6. Authentication Flow</w:t>
      </w:r>
    </w:p>
    <w:p>
      <w:pPr>
        <w:pStyle w:val="FirstParagraph"/>
      </w:pPr>
      <w:r>
        <w:t xml:space="preserve">The project uses OAuth2 Authorization Code Flow.</w:t>
      </w:r>
    </w:p>
    <w:p>
      <w:pPr>
        <w:pStyle w:val="BodyText"/>
      </w:pPr>
      <w:r>
        <w:t xml:space="preserve">Detailed flow:</w:t>
      </w:r>
    </w:p>
    <w:p>
      <w:pPr>
        <w:pStyle w:val="Compact"/>
        <w:numPr>
          <w:ilvl w:val="0"/>
          <w:numId w:val="1008"/>
        </w:numPr>
      </w:pPr>
      <w:r>
        <w:t xml:space="preserve">User opens the Angular frontend.</w:t>
      </w:r>
    </w:p>
    <w:p>
      <w:pPr>
        <w:pStyle w:val="Compact"/>
        <w:numPr>
          <w:ilvl w:val="0"/>
          <w:numId w:val="1008"/>
        </w:numPr>
      </w:pPr>
      <w:r>
        <w:t xml:space="preserve">User clicks Login.</w:t>
      </w:r>
    </w:p>
    <w:p>
      <w:pPr>
        <w:pStyle w:val="Compact"/>
        <w:numPr>
          <w:ilvl w:val="0"/>
          <w:numId w:val="1008"/>
        </w:numPr>
      </w:pPr>
      <w:r>
        <w:t xml:space="preserve">Angular redirects the user to AWS Cognito.</w:t>
      </w:r>
    </w:p>
    <w:p>
      <w:pPr>
        <w:pStyle w:val="Compact"/>
        <w:numPr>
          <w:ilvl w:val="0"/>
          <w:numId w:val="1008"/>
        </w:numPr>
      </w:pPr>
      <w:r>
        <w:t xml:space="preserve">User enters username and password.</w:t>
      </w:r>
    </w:p>
    <w:p>
      <w:pPr>
        <w:pStyle w:val="Compact"/>
        <w:numPr>
          <w:ilvl w:val="0"/>
          <w:numId w:val="1008"/>
        </w:numPr>
      </w:pPr>
      <w:r>
        <w:t xml:space="preserve">Cognito redirects back to Angular with an authorization code.</w:t>
      </w:r>
    </w:p>
    <w:p>
      <w:pPr>
        <w:pStyle w:val="Compact"/>
        <w:numPr>
          <w:ilvl w:val="0"/>
          <w:numId w:val="1008"/>
        </w:numPr>
      </w:pPr>
      <w:r>
        <w:t xml:space="preserve">Angular sends the code to the API Gateway endpoint</w:t>
      </w:r>
      <w:r>
        <w:t xml:space="preserve"> </w:t>
      </w:r>
      <w:r>
        <w:rPr>
          <w:rStyle w:val="VerbatimChar"/>
        </w:rPr>
        <w:t xml:space="preserve">/auth/token</w:t>
      </w:r>
      <w:r>
        <w:t xml:space="preserve">.</w:t>
      </w:r>
    </w:p>
    <w:p>
      <w:pPr>
        <w:pStyle w:val="Compact"/>
        <w:numPr>
          <w:ilvl w:val="0"/>
          <w:numId w:val="1008"/>
        </w:numPr>
      </w:pPr>
      <w:r>
        <w:t xml:space="preserve">API Gateway sends the code to Cognito token endpoint.</w:t>
      </w:r>
    </w:p>
    <w:p>
      <w:pPr>
        <w:pStyle w:val="Compact"/>
        <w:numPr>
          <w:ilvl w:val="0"/>
          <w:numId w:val="1008"/>
        </w:numPr>
      </w:pPr>
      <w:r>
        <w:t xml:space="preserve">Cognito returns JWT tokens.</w:t>
      </w:r>
    </w:p>
    <w:p>
      <w:pPr>
        <w:pStyle w:val="Compact"/>
        <w:numPr>
          <w:ilvl w:val="0"/>
          <w:numId w:val="1008"/>
        </w:numPr>
      </w:pPr>
      <w:r>
        <w:t xml:space="preserve">Angular stores the access token in local storage.</w:t>
      </w:r>
    </w:p>
    <w:p>
      <w:pPr>
        <w:pStyle w:val="Compact"/>
        <w:numPr>
          <w:ilvl w:val="0"/>
          <w:numId w:val="1008"/>
        </w:numPr>
      </w:pPr>
      <w:r>
        <w:t xml:space="preserve">Angular sends requests with:</w:t>
      </w:r>
    </w:p>
    <w:p>
      <w:pPr>
        <w:pStyle w:val="SourceCode"/>
      </w:pPr>
      <w:r>
        <w:rPr>
          <w:rStyle w:val="VerbatimChar"/>
        </w:rPr>
        <w:t xml:space="preserve">Authorization: Bearer &lt;access_token&gt;</w:t>
      </w:r>
    </w:p>
    <w:p>
      <w:pPr>
        <w:pStyle w:val="Compact"/>
        <w:numPr>
          <w:ilvl w:val="0"/>
          <w:numId w:val="1009"/>
        </w:numPr>
      </w:pPr>
      <w:r>
        <w:t xml:space="preserve">Spring Security validates the JWT.</w:t>
      </w:r>
    </w:p>
    <w:p>
      <w:pPr>
        <w:pStyle w:val="Compact"/>
        <w:numPr>
          <w:ilvl w:val="0"/>
          <w:numId w:val="1009"/>
        </w:numPr>
      </w:pPr>
      <w:r>
        <w:t xml:space="preserve">If valid, the request is forwarded to the correct microservice.</w:t>
      </w:r>
    </w:p>
    <w:p>
      <w:r>
        <w:pict>
          <v:rect style="width:0;height:1.5pt" o:hralign="center" o:hrstd="t" o:hr="t"/>
        </w:pict>
      </w:r>
    </w:p>
    <w:bookmarkEnd w:id="33"/>
    <w:bookmarkStart w:id="36" w:name="login-and-logout"/>
    <w:p>
      <w:pPr>
        <w:pStyle w:val="Heading2"/>
      </w:pPr>
      <w:r>
        <w:t xml:space="preserve">7. Login and Logout</w:t>
      </w:r>
    </w:p>
    <w:bookmarkStart w:id="34" w:name="login"/>
    <w:p>
      <w:pPr>
        <w:pStyle w:val="Heading3"/>
      </w:pPr>
      <w:r>
        <w:t xml:space="preserve">Login</w:t>
      </w:r>
    </w:p>
    <w:p>
      <w:pPr>
        <w:pStyle w:val="FirstParagraph"/>
      </w:pPr>
      <w:r>
        <w:t xml:space="preserve">Login is handled through AWS Cognito.</w:t>
      </w:r>
    </w:p>
    <w:p>
      <w:pPr>
        <w:pStyle w:val="BodyText"/>
      </w:pPr>
      <w:r>
        <w:t xml:space="preserve">Demo user:</w:t>
      </w:r>
    </w:p>
    <w:p>
      <w:pPr>
        <w:pStyle w:val="SourceCode"/>
      </w:pPr>
      <w:r>
        <w:rPr>
          <w:rStyle w:val="VerbatimChar"/>
        </w:rPr>
        <w:t xml:space="preserve">Username / Email: test@cybersec.local</w:t>
      </w:r>
      <w:r>
        <w:br/>
      </w:r>
      <w:r>
        <w:rPr>
          <w:rStyle w:val="VerbatimChar"/>
        </w:rPr>
        <w:t xml:space="preserve">Password: CyberSec123!</w:t>
      </w:r>
    </w:p>
    <w:p>
      <w:pPr>
        <w:pStyle w:val="FirstParagraph"/>
      </w:pPr>
      <w:r>
        <w:t xml:space="preserve">After successful login, the application redirects back to:</w:t>
      </w:r>
    </w:p>
    <w:p>
      <w:pPr>
        <w:pStyle w:val="SourceCode"/>
      </w:pPr>
      <w:r>
        <w:rPr>
          <w:rStyle w:val="VerbatimChar"/>
        </w:rPr>
        <w:t xml:space="preserve">http://localhost:4200</w:t>
      </w:r>
    </w:p>
    <w:p>
      <w:pPr>
        <w:pStyle w:val="FirstParagraph"/>
      </w:pPr>
      <w:r>
        <w:t xml:space="preserve">and displays the list of posts.</w:t>
      </w:r>
    </w:p>
    <w:bookmarkEnd w:id="34"/>
    <w:bookmarkStart w:id="35" w:name="logout"/>
    <w:p>
      <w:pPr>
        <w:pStyle w:val="Heading3"/>
      </w:pPr>
      <w:r>
        <w:t xml:space="preserve">Logout</w:t>
      </w:r>
    </w:p>
    <w:p>
      <w:pPr>
        <w:pStyle w:val="FirstParagraph"/>
      </w:pPr>
      <w:r>
        <w:t xml:space="preserve">Logout clears the local JWT session and redirects through Cognito logout.</w:t>
      </w:r>
    </w:p>
    <w:p>
      <w:pPr>
        <w:pStyle w:val="BodyText"/>
      </w:pPr>
      <w:r>
        <w:t xml:space="preserve">After logout:</w:t>
      </w:r>
    </w:p>
    <w:p>
      <w:pPr>
        <w:pStyle w:val="Compact"/>
        <w:numPr>
          <w:ilvl w:val="0"/>
          <w:numId w:val="1010"/>
        </w:numPr>
      </w:pPr>
      <w:r>
        <w:t xml:space="preserve">Tokens are removed from local storage.</w:t>
      </w:r>
    </w:p>
    <w:p>
      <w:pPr>
        <w:pStyle w:val="Compact"/>
        <w:numPr>
          <w:ilvl w:val="0"/>
          <w:numId w:val="1010"/>
        </w:numPr>
      </w:pPr>
      <w:r>
        <w:t xml:space="preserve">The user is no longer authenticated in the frontend.</w:t>
      </w:r>
    </w:p>
    <w:p>
      <w:pPr>
        <w:pStyle w:val="Compact"/>
        <w:numPr>
          <w:ilvl w:val="0"/>
          <w:numId w:val="1010"/>
        </w:numPr>
      </w:pPr>
      <w:r>
        <w:t xml:space="preserve">Protected API requests no longer work without logging in again.</w:t>
      </w:r>
    </w:p>
    <w:p>
      <w:r>
        <w:pict>
          <v:rect style="width:0;height:1.5pt" o:hralign="center" o:hrstd="t" o:hr="t"/>
        </w:pict>
      </w:r>
    </w:p>
    <w:bookmarkEnd w:id="35"/>
    <w:bookmarkEnd w:id="36"/>
    <w:bookmarkStart w:id="37" w:name="spring-security-configuration"/>
    <w:p>
      <w:pPr>
        <w:pStyle w:val="Heading2"/>
      </w:pPr>
      <w:r>
        <w:t xml:space="preserve">8. Spring Security Configuration</w:t>
      </w:r>
    </w:p>
    <w:p>
      <w:pPr>
        <w:pStyle w:val="FirstParagraph"/>
      </w:pPr>
      <w:r>
        <w:t xml:space="preserve">Spring Security is implemented in the API Gateway.</w:t>
      </w:r>
    </w:p>
    <w:p>
      <w:pPr>
        <w:pStyle w:val="BodyText"/>
      </w:pPr>
      <w:r>
        <w:t xml:space="preserve">The gateway allows public access to:</w:t>
      </w:r>
    </w:p>
    <w:p>
      <w:pPr>
        <w:pStyle w:val="SourceCode"/>
      </w:pPr>
      <w:r>
        <w:rPr>
          <w:rStyle w:val="VerbatimChar"/>
        </w:rPr>
        <w:t xml:space="preserve">/auth/**</w:t>
      </w:r>
      <w:r>
        <w:br/>
      </w:r>
      <w:r>
        <w:rPr>
          <w:rStyle w:val="VerbatimChar"/>
        </w:rPr>
        <w:t xml:space="preserve">/actuator/**</w:t>
      </w:r>
    </w:p>
    <w:p>
      <w:pPr>
        <w:pStyle w:val="FirstParagraph"/>
      </w:pPr>
      <w:r>
        <w:t xml:space="preserve">and requires authentication for:</w:t>
      </w:r>
    </w:p>
    <w:p>
      <w:pPr>
        <w:pStyle w:val="SourceCode"/>
      </w:pPr>
      <w:r>
        <w:rPr>
          <w:rStyle w:val="VerbatimChar"/>
        </w:rPr>
        <w:t xml:space="preserve">/api/v1/posts/**</w:t>
      </w:r>
      <w:r>
        <w:br/>
      </w:r>
      <w:r>
        <w:rPr>
          <w:rStyle w:val="VerbatimChar"/>
        </w:rPr>
        <w:t xml:space="preserve">/api/moderate/**</w:t>
      </w:r>
    </w:p>
    <w:p>
      <w:pPr>
        <w:pStyle w:val="FirstParagraph"/>
      </w:pPr>
      <w:r>
        <w:t xml:space="preserve">This means unauthenticated users cannot access the core application endpoints.</w:t>
      </w:r>
    </w:p>
    <w:p>
      <w:pPr>
        <w:pStyle w:val="BodyText"/>
      </w:pPr>
      <w:r>
        <w:t xml:space="preserve">Without a JWT token:</w:t>
      </w:r>
    </w:p>
    <w:p>
      <w:pPr>
        <w:pStyle w:val="SourceCode"/>
      </w:pPr>
      <w:r>
        <w:rPr>
          <w:rStyle w:val="VerbatimChar"/>
        </w:rPr>
        <w:t xml:space="preserve">GET /api/v1/posts</w:t>
      </w:r>
    </w:p>
    <w:p>
      <w:pPr>
        <w:pStyle w:val="FirstParagraph"/>
      </w:pPr>
      <w:r>
        <w:t xml:space="preserve">returns:</w:t>
      </w:r>
    </w:p>
    <w:p>
      <w:pPr>
        <w:pStyle w:val="SourceCode"/>
      </w:pPr>
      <w:r>
        <w:rPr>
          <w:rStyle w:val="VerbatimChar"/>
        </w:rPr>
        <w:t xml:space="preserve">401 Unauthorized</w:t>
      </w:r>
    </w:p>
    <w:p>
      <w:pPr>
        <w:pStyle w:val="FirstParagraph"/>
      </w:pPr>
      <w:r>
        <w:t xml:space="preserve">With a valid Cognito JWT token, the request succeeds and returns the post list.</w:t>
      </w:r>
    </w:p>
    <w:p>
      <w:pPr>
        <w:pStyle w:val="BodyText"/>
      </w:pPr>
      <w:r>
        <w:t xml:space="preserve">This proves that the gateway is enforcing security correctly.</w:t>
      </w:r>
    </w:p>
    <w:p>
      <w:r>
        <w:pict>
          <v:rect style="width:0;height:1.5pt" o:hralign="center" o:hrstd="t" o:hr="t"/>
        </w:pict>
      </w:r>
    </w:p>
    <w:bookmarkEnd w:id="37"/>
    <w:bookmarkStart w:id="38" w:name="environment-variables"/>
    <w:p>
      <w:pPr>
        <w:pStyle w:val="Heading2"/>
      </w:pPr>
      <w:r>
        <w:t xml:space="preserve">9. Environment Variables</w:t>
      </w:r>
    </w:p>
    <w:p>
      <w:pPr>
        <w:pStyle w:val="FirstParagraph"/>
      </w:pPr>
      <w:r>
        <w:t xml:space="preserve">The project avoids hardcoding service URLs and sensitive values directly in the code.</w:t>
      </w:r>
    </w:p>
    <w:p>
      <w:pPr>
        <w:pStyle w:val="BodyText"/>
      </w:pPr>
      <w:r>
        <w:t xml:space="preserve">The API Gateway reads configuration from environment variables.</w:t>
      </w:r>
    </w:p>
    <w:p>
      <w:pPr>
        <w:pStyle w:val="BodyText"/>
      </w:pPr>
      <w:r>
        <w:t xml:space="preserve">Important variables:</w:t>
      </w:r>
    </w:p>
    <w:p>
      <w:pPr>
        <w:pStyle w:val="SourceCode"/>
      </w:pPr>
      <w:r>
        <w:rPr>
          <w:rStyle w:val="VerbatimChar"/>
        </w:rPr>
        <w:t xml:space="preserve">EUREKA_URL</w:t>
      </w:r>
      <w:r>
        <w:br/>
      </w:r>
      <w:r>
        <w:rPr>
          <w:rStyle w:val="VerbatimChar"/>
        </w:rPr>
        <w:t xml:space="preserve">CONTENT_SERVICE_URL</w:t>
      </w:r>
      <w:r>
        <w:br/>
      </w:r>
      <w:r>
        <w:rPr>
          <w:rStyle w:val="VerbatimChar"/>
        </w:rPr>
        <w:t xml:space="preserve">MODERATION_SERVICE_URL</w:t>
      </w:r>
      <w:r>
        <w:br/>
      </w:r>
      <w:r>
        <w:rPr>
          <w:rStyle w:val="VerbatimChar"/>
        </w:rPr>
        <w:t xml:space="preserve">COGNITO_CLIENT_ID</w:t>
      </w:r>
      <w:r>
        <w:br/>
      </w:r>
      <w:r>
        <w:rPr>
          <w:rStyle w:val="VerbatimChar"/>
        </w:rPr>
        <w:t xml:space="preserve">COGNITO_CLIENT_SECRET</w:t>
      </w:r>
      <w:r>
        <w:br/>
      </w:r>
      <w:r>
        <w:rPr>
          <w:rStyle w:val="VerbatimChar"/>
        </w:rPr>
        <w:t xml:space="preserve">COGNITO_TOKEN_URI</w:t>
      </w:r>
    </w:p>
    <w:p>
      <w:pPr>
        <w:pStyle w:val="FirstParagraph"/>
      </w:pPr>
      <w:r>
        <w:t xml:space="preserve">Example AWS ECS values:</w:t>
      </w:r>
    </w:p>
    <w:p>
      <w:pPr>
        <w:pStyle w:val="SourceCode"/>
      </w:pPr>
      <w:r>
        <w:rPr>
          <w:rStyle w:val="VerbatimChar"/>
        </w:rPr>
        <w:t xml:space="preserve">EUREKA_URL=http://172.31.17.107:8761/eureka/</w:t>
      </w:r>
      <w:r>
        <w:br/>
      </w:r>
      <w:r>
        <w:rPr>
          <w:rStyle w:val="VerbatimChar"/>
        </w:rPr>
        <w:t xml:space="preserve">CONTENT_SERVICE_URL=http://172.31.6.226:3000</w:t>
      </w:r>
      <w:r>
        <w:br/>
      </w:r>
      <w:r>
        <w:rPr>
          <w:rStyle w:val="VerbatimChar"/>
        </w:rPr>
        <w:t xml:space="preserve">MODERATION_SERVICE_URL=http://172.31.27.12:8000</w:t>
      </w:r>
      <w:r>
        <w:br/>
      </w:r>
      <w:r>
        <w:rPr>
          <w:rStyle w:val="VerbatimChar"/>
        </w:rPr>
        <w:t xml:space="preserve">COGNITO_CLIENT_ID=64c81glsepuvt32pe836aaqeak</w:t>
      </w:r>
      <w:r>
        <w:br/>
      </w:r>
      <w:r>
        <w:rPr>
          <w:rStyle w:val="VerbatimChar"/>
        </w:rPr>
        <w:t xml:space="preserve">COGNITO_CLIENT_SECRET=&lt;stored only in ECS environment variables&gt;</w:t>
      </w:r>
      <w:r>
        <w:br/>
      </w:r>
      <w:r>
        <w:rPr>
          <w:rStyle w:val="VerbatimChar"/>
        </w:rPr>
        <w:t xml:space="preserve">COGNITO_TOKEN_URI=https://us-east-1w9ujratat.auth.us-east-1.amazoncognito.com/oauth2/token</w:t>
      </w:r>
    </w:p>
    <w:p>
      <w:pPr>
        <w:pStyle w:val="FirstParagraph"/>
      </w:pPr>
      <w:r>
        <w:t xml:space="preserve">The Cognito client secret must not be committed to GitHub.</w:t>
      </w:r>
    </w:p>
    <w:p>
      <w:r>
        <w:pict>
          <v:rect style="width:0;height:1.5pt" o:hralign="center" o:hrstd="t" o:hr="t"/>
        </w:pict>
      </w:r>
    </w:p>
    <w:bookmarkEnd w:id="38"/>
    <w:bookmarkStart w:id="39" w:name="docker-and-docker-compose"/>
    <w:p>
      <w:pPr>
        <w:pStyle w:val="Heading2"/>
      </w:pPr>
      <w:r>
        <w:t xml:space="preserve">10. Docker and Docker Compose</w:t>
      </w:r>
    </w:p>
    <w:p>
      <w:pPr>
        <w:pStyle w:val="FirstParagraph"/>
      </w:pPr>
      <w:r>
        <w:t xml:space="preserve">Each backend component is packaged as a Docker image.</w:t>
      </w:r>
    </w:p>
    <w:p>
      <w:pPr>
        <w:pStyle w:val="BodyText"/>
      </w:pPr>
      <w:r>
        <w:t xml:space="preserve">Docker Compose is used for local development.</w:t>
      </w:r>
    </w:p>
    <w:p>
      <w:pPr>
        <w:pStyle w:val="BodyText"/>
      </w:pPr>
      <w:r>
        <w:t xml:space="preserve">Start local backend:</w:t>
      </w:r>
    </w:p>
    <w:p>
      <w:pPr>
        <w:pStyle w:val="SourceCode"/>
      </w:pPr>
      <w:r>
        <w:rPr>
          <w:rStyle w:val="ExtensionTok"/>
        </w:rPr>
        <w:t xml:space="preserve">docker</w:t>
      </w:r>
      <w:r>
        <w:rPr>
          <w:rStyle w:val="NormalTok"/>
        </w:rPr>
        <w:t xml:space="preserve"> compose up </w:t>
      </w:r>
      <w:r>
        <w:rPr>
          <w:rStyle w:val="AttributeTok"/>
        </w:rPr>
        <w:t xml:space="preserve">--build</w:t>
      </w:r>
    </w:p>
    <w:p>
      <w:pPr>
        <w:pStyle w:val="FirstParagraph"/>
      </w:pPr>
      <w:r>
        <w:t xml:space="preserve">This starts:</w:t>
      </w:r>
    </w:p>
    <w:p>
      <w:pPr>
        <w:pStyle w:val="Compact"/>
        <w:numPr>
          <w:ilvl w:val="0"/>
          <w:numId w:val="1011"/>
        </w:numPr>
      </w:pPr>
      <w:r>
        <w:t xml:space="preserve">PostgreSQL</w:t>
      </w:r>
    </w:p>
    <w:p>
      <w:pPr>
        <w:pStyle w:val="Compact"/>
        <w:numPr>
          <w:ilvl w:val="0"/>
          <w:numId w:val="1011"/>
        </w:numPr>
      </w:pPr>
      <w:r>
        <w:t xml:space="preserve">Discovery Service</w:t>
      </w:r>
    </w:p>
    <w:p>
      <w:pPr>
        <w:pStyle w:val="Compact"/>
        <w:numPr>
          <w:ilvl w:val="0"/>
          <w:numId w:val="1011"/>
        </w:numPr>
      </w:pPr>
      <w:r>
        <w:t xml:space="preserve">API Gateway</w:t>
      </w:r>
    </w:p>
    <w:p>
      <w:pPr>
        <w:pStyle w:val="Compact"/>
        <w:numPr>
          <w:ilvl w:val="0"/>
          <w:numId w:val="1011"/>
        </w:numPr>
      </w:pPr>
      <w:r>
        <w:t xml:space="preserve">Content Service</w:t>
      </w:r>
    </w:p>
    <w:p>
      <w:pPr>
        <w:pStyle w:val="Compact"/>
        <w:numPr>
          <w:ilvl w:val="0"/>
          <w:numId w:val="1011"/>
        </w:numPr>
      </w:pPr>
      <w:r>
        <w:t xml:space="preserve">Moderation Service</w:t>
      </w:r>
    </w:p>
    <w:p>
      <w:pPr>
        <w:pStyle w:val="FirstParagraph"/>
      </w:pPr>
      <w:r>
        <w:t xml:space="preserve">Local frontend can then be started separately:</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run start:local</w:t>
      </w:r>
    </w:p>
    <w:p>
      <w:r>
        <w:pict>
          <v:rect style="width:0;height:1.5pt" o:hralign="center" o:hrstd="t" o:hr="t"/>
        </w:pict>
      </w:r>
    </w:p>
    <w:bookmarkEnd w:id="39"/>
    <w:bookmarkStart w:id="42" w:name="aws-deployment"/>
    <w:p>
      <w:pPr>
        <w:pStyle w:val="Heading2"/>
      </w:pPr>
      <w:r>
        <w:t xml:space="preserve">11. AWS Deployment</w:t>
      </w:r>
    </w:p>
    <w:p>
      <w:pPr>
        <w:pStyle w:val="FirstParagraph"/>
      </w:pPr>
      <w:r>
        <w:t xml:space="preserve">The application is deployed in AWS using:</w:t>
      </w:r>
    </w:p>
    <w:p>
      <w:pPr>
        <w:pStyle w:val="Compact"/>
        <w:numPr>
          <w:ilvl w:val="0"/>
          <w:numId w:val="1012"/>
        </w:numPr>
      </w:pPr>
      <w:r>
        <w:t xml:space="preserve">Amazon ECS</w:t>
      </w:r>
    </w:p>
    <w:p>
      <w:pPr>
        <w:pStyle w:val="Compact"/>
        <w:numPr>
          <w:ilvl w:val="0"/>
          <w:numId w:val="1012"/>
        </w:numPr>
      </w:pPr>
      <w:r>
        <w:t xml:space="preserve">Amazon ECR</w:t>
      </w:r>
    </w:p>
    <w:p>
      <w:pPr>
        <w:pStyle w:val="Compact"/>
        <w:numPr>
          <w:ilvl w:val="0"/>
          <w:numId w:val="1012"/>
        </w:numPr>
      </w:pPr>
      <w:r>
        <w:t xml:space="preserve">Amazon RDS</w:t>
      </w:r>
    </w:p>
    <w:p>
      <w:pPr>
        <w:pStyle w:val="Compact"/>
        <w:numPr>
          <w:ilvl w:val="0"/>
          <w:numId w:val="1012"/>
        </w:numPr>
      </w:pPr>
      <w:r>
        <w:t xml:space="preserve">Amazon Cognito</w:t>
      </w:r>
    </w:p>
    <w:bookmarkStart w:id="40" w:name="amazon-ecr"/>
    <w:p>
      <w:pPr>
        <w:pStyle w:val="Heading3"/>
      </w:pPr>
      <w:r>
        <w:t xml:space="preserve">11.1 Amazon ECR</w:t>
      </w:r>
    </w:p>
    <w:p>
      <w:pPr>
        <w:pStyle w:val="FirstParagraph"/>
      </w:pPr>
      <w:r>
        <w:t xml:space="preserve">Docker images are pushed to Amazon ECR.</w:t>
      </w:r>
    </w:p>
    <w:p>
      <w:pPr>
        <w:pStyle w:val="BodyText"/>
      </w:pPr>
      <w:r>
        <w:t xml:space="preserve">Example for API Gateway:</w:t>
      </w:r>
    </w:p>
    <w:p>
      <w:pPr>
        <w:pStyle w:val="SourceCode"/>
      </w:pPr>
      <w:r>
        <w:rPr>
          <w:rStyle w:val="ExtensionTok"/>
        </w:rPr>
        <w:t xml:space="preserve">docker</w:t>
      </w:r>
      <w:r>
        <w:rPr>
          <w:rStyle w:val="NormalTok"/>
        </w:rPr>
        <w:t xml:space="preserve"> compose build api-gateway</w:t>
      </w:r>
      <w:r>
        <w:br/>
      </w:r>
      <w:r>
        <w:rPr>
          <w:rStyle w:val="ExtensionTok"/>
        </w:rPr>
        <w:t xml:space="preserve">docker</w:t>
      </w:r>
      <w:r>
        <w:rPr>
          <w:rStyle w:val="NormalTok"/>
        </w:rPr>
        <w:t xml:space="preserve"> tag ai-content-moderation-platform-api-gateway:latest 192469111098.dkr.ecr.us-east-1.amazonaws.com/api-gateway:latest</w:t>
      </w:r>
      <w:r>
        <w:br/>
      </w:r>
      <w:r>
        <w:rPr>
          <w:rStyle w:val="ExtensionTok"/>
        </w:rPr>
        <w:t xml:space="preserve">aws</w:t>
      </w:r>
      <w:r>
        <w:rPr>
          <w:rStyle w:val="NormalTok"/>
        </w:rPr>
        <w:t xml:space="preserve"> ecr get-login-password </w:t>
      </w:r>
      <w:r>
        <w:rPr>
          <w:rStyle w:val="AttributeTok"/>
        </w:rPr>
        <w:t xml:space="preserve">--region</w:t>
      </w:r>
      <w:r>
        <w:rPr>
          <w:rStyle w:val="NormalTok"/>
        </w:rPr>
        <w:t xml:space="preserve"> us-east-1 </w:t>
      </w:r>
      <w:r>
        <w:rPr>
          <w:rStyle w:val="KeywordTok"/>
        </w:rPr>
        <w:t xml:space="preserve">|</w:t>
      </w:r>
      <w:r>
        <w:rPr>
          <w:rStyle w:val="NormalTok"/>
        </w:rPr>
        <w:t xml:space="preserve"> </w:t>
      </w:r>
      <w:r>
        <w:rPr>
          <w:rStyle w:val="ExtensionTok"/>
        </w:rPr>
        <w:t xml:space="preserve">docker</w:t>
      </w:r>
      <w:r>
        <w:rPr>
          <w:rStyle w:val="NormalTok"/>
        </w:rPr>
        <w:t xml:space="preserve"> login </w:t>
      </w:r>
      <w:r>
        <w:rPr>
          <w:rStyle w:val="AttributeTok"/>
        </w:rPr>
        <w:t xml:space="preserve">--username</w:t>
      </w:r>
      <w:r>
        <w:rPr>
          <w:rStyle w:val="NormalTok"/>
        </w:rPr>
        <w:t xml:space="preserve"> AWS </w:t>
      </w:r>
      <w:r>
        <w:rPr>
          <w:rStyle w:val="AttributeTok"/>
        </w:rPr>
        <w:t xml:space="preserve">--password-stdin</w:t>
      </w:r>
      <w:r>
        <w:rPr>
          <w:rStyle w:val="NormalTok"/>
        </w:rPr>
        <w:t xml:space="preserve"> 192469111098.dkr.ecr.us-east-1.amazonaws.com</w:t>
      </w:r>
      <w:r>
        <w:br/>
      </w:r>
      <w:r>
        <w:rPr>
          <w:rStyle w:val="ExtensionTok"/>
        </w:rPr>
        <w:t xml:space="preserve">docker</w:t>
      </w:r>
      <w:r>
        <w:rPr>
          <w:rStyle w:val="NormalTok"/>
        </w:rPr>
        <w:t xml:space="preserve"> push 192469111098.dkr.ecr.us-east-1.amazonaws.com/api-gateway:latest</w:t>
      </w:r>
    </w:p>
    <w:bookmarkEnd w:id="40"/>
    <w:bookmarkStart w:id="41" w:name="amazon-ecs"/>
    <w:p>
      <w:pPr>
        <w:pStyle w:val="Heading3"/>
      </w:pPr>
      <w:r>
        <w:t xml:space="preserve">11.2 Amazon ECS</w:t>
      </w:r>
    </w:p>
    <w:p>
      <w:pPr>
        <w:pStyle w:val="FirstParagraph"/>
      </w:pPr>
      <w:r>
        <w:t xml:space="preserve">ECS runs the Docker containers as cloud services.</w:t>
      </w:r>
    </w:p>
    <w:p>
      <w:pPr>
        <w:pStyle w:val="BodyText"/>
      </w:pPr>
      <w:r>
        <w:t xml:space="preserve">After pushing a new image:</w:t>
      </w:r>
    </w:p>
    <w:p>
      <w:pPr>
        <w:pStyle w:val="SourceCode"/>
      </w:pPr>
      <w:r>
        <w:rPr>
          <w:rStyle w:val="VerbatimChar"/>
        </w:rPr>
        <w:t xml:space="preserve">ECS → Cluster → api-gateway service → Force new deployment</w:t>
      </w:r>
    </w:p>
    <w:p>
      <w:pPr>
        <w:pStyle w:val="FirstParagraph"/>
      </w:pPr>
      <w:r>
        <w:t xml:space="preserve">The new ECS task receives a public IP. If the public IP changes, the frontend AWS proxy must be updated.</w:t>
      </w:r>
    </w:p>
    <w:p>
      <w:r>
        <w:pict>
          <v:rect style="width:0;height:1.5pt" o:hralign="center" o:hrstd="t" o:hr="t"/>
        </w:pict>
      </w:r>
    </w:p>
    <w:bookmarkEnd w:id="41"/>
    <w:bookmarkEnd w:id="42"/>
    <w:bookmarkStart w:id="48" w:name="local-testing"/>
    <w:p>
      <w:pPr>
        <w:pStyle w:val="Heading2"/>
      </w:pPr>
      <w:r>
        <w:t xml:space="preserve">12. Local Testing</w:t>
      </w:r>
    </w:p>
    <w:bookmarkStart w:id="43" w:name="start-backend"/>
    <w:p>
      <w:pPr>
        <w:pStyle w:val="Heading3"/>
      </w:pPr>
      <w:r>
        <w:t xml:space="preserve">12.1 Start backend</w:t>
      </w:r>
    </w:p>
    <w:p>
      <w:pPr>
        <w:pStyle w:val="SourceCode"/>
      </w:pPr>
      <w:r>
        <w:rPr>
          <w:rStyle w:val="ExtensionTok"/>
        </w:rPr>
        <w:t xml:space="preserve">docker</w:t>
      </w:r>
      <w:r>
        <w:rPr>
          <w:rStyle w:val="NormalTok"/>
        </w:rPr>
        <w:t xml:space="preserve"> compose up </w:t>
      </w:r>
      <w:r>
        <w:rPr>
          <w:rStyle w:val="AttributeTok"/>
        </w:rPr>
        <w:t xml:space="preserve">--build</w:t>
      </w:r>
    </w:p>
    <w:bookmarkEnd w:id="43"/>
    <w:bookmarkStart w:id="44" w:name="start-frontend"/>
    <w:p>
      <w:pPr>
        <w:pStyle w:val="Heading3"/>
      </w:pPr>
      <w:r>
        <w:t xml:space="preserve">12.2 Start frontend</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run start:local</w:t>
      </w:r>
    </w:p>
    <w:bookmarkEnd w:id="44"/>
    <w:bookmarkStart w:id="45" w:name="open-frontend"/>
    <w:p>
      <w:pPr>
        <w:pStyle w:val="Heading3"/>
      </w:pPr>
      <w:r>
        <w:t xml:space="preserve">12.3 Open frontend</w:t>
      </w:r>
    </w:p>
    <w:p>
      <w:pPr>
        <w:pStyle w:val="SourceCode"/>
      </w:pPr>
      <w:r>
        <w:rPr>
          <w:rStyle w:val="VerbatimChar"/>
        </w:rPr>
        <w:t xml:space="preserve">http://localhost:4200</w:t>
      </w:r>
    </w:p>
    <w:bookmarkEnd w:id="45"/>
    <w:bookmarkStart w:id="46" w:name="test-eureka"/>
    <w:p>
      <w:pPr>
        <w:pStyle w:val="Heading3"/>
      </w:pPr>
      <w:r>
        <w:t xml:space="preserve">12.4 Test Eureka</w:t>
      </w:r>
    </w:p>
    <w:p>
      <w:pPr>
        <w:pStyle w:val="SourceCode"/>
      </w:pPr>
      <w:r>
        <w:rPr>
          <w:rStyle w:val="VerbatimChar"/>
        </w:rPr>
        <w:t xml:space="preserve">http://localhost:8761</w:t>
      </w:r>
    </w:p>
    <w:p>
      <w:pPr>
        <w:pStyle w:val="FirstParagraph"/>
      </w:pPr>
      <w:r>
        <w:t xml:space="preserve">Expected result:</w:t>
      </w:r>
    </w:p>
    <w:p>
      <w:pPr>
        <w:pStyle w:val="SourceCode"/>
      </w:pPr>
      <w:r>
        <w:rPr>
          <w:rStyle w:val="VerbatimChar"/>
        </w:rPr>
        <w:t xml:space="preserve">Eureka dashboard is visible.</w:t>
      </w:r>
      <w:r>
        <w:br/>
      </w:r>
      <w:r>
        <w:rPr>
          <w:rStyle w:val="VerbatimChar"/>
        </w:rPr>
        <w:t xml:space="preserve">API Gateway appears as registered.</w:t>
      </w:r>
    </w:p>
    <w:bookmarkEnd w:id="46"/>
    <w:bookmarkStart w:id="47" w:name="test-protected-endpoint"/>
    <w:p>
      <w:pPr>
        <w:pStyle w:val="Heading3"/>
      </w:pPr>
      <w:r>
        <w:t xml:space="preserve">12.5 Test protected endpoint</w:t>
      </w:r>
    </w:p>
    <w:p>
      <w:pPr>
        <w:pStyle w:val="SourceCode"/>
      </w:pPr>
      <w:r>
        <w:rPr>
          <w:rStyle w:val="VerbatimChar"/>
        </w:rPr>
        <w:t xml:space="preserve">http://localhost:8080/api/v1/posts</w:t>
      </w:r>
    </w:p>
    <w:p>
      <w:pPr>
        <w:pStyle w:val="FirstParagraph"/>
      </w:pPr>
      <w:r>
        <w:t xml:space="preserve">Expected without login:</w:t>
      </w:r>
    </w:p>
    <w:p>
      <w:pPr>
        <w:pStyle w:val="SourceCode"/>
      </w:pPr>
      <w:r>
        <w:rPr>
          <w:rStyle w:val="VerbatimChar"/>
        </w:rPr>
        <w:t xml:space="preserve">401 Unauthorized</w:t>
      </w:r>
    </w:p>
    <w:p>
      <w:pPr>
        <w:pStyle w:val="FirstParagraph"/>
      </w:pPr>
      <w:r>
        <w:t xml:space="preserve">Expected after login:</w:t>
      </w:r>
    </w:p>
    <w:p>
      <w:pPr>
        <w:pStyle w:val="SourceCode"/>
      </w:pPr>
      <w:r>
        <w:rPr>
          <w:rStyle w:val="VerbatimChar"/>
        </w:rPr>
        <w:t xml:space="preserve">List of posts is displayed in Angular.</w:t>
      </w:r>
    </w:p>
    <w:p>
      <w:r>
        <w:pict>
          <v:rect style="width:0;height:1.5pt" o:hralign="center" o:hrstd="t" o:hr="t"/>
        </w:pict>
      </w:r>
    </w:p>
    <w:bookmarkEnd w:id="47"/>
    <w:bookmarkEnd w:id="48"/>
    <w:bookmarkStart w:id="49" w:name="aws-testing"/>
    <w:p>
      <w:pPr>
        <w:pStyle w:val="Heading2"/>
      </w:pPr>
      <w:r>
        <w:t xml:space="preserve">13. AWS Testing</w:t>
      </w:r>
    </w:p>
    <w:p>
      <w:pPr>
        <w:pStyle w:val="FirstParagraph"/>
      </w:pPr>
      <w:r>
        <w:t xml:space="preserve">Start frontend with AWS backend proxy:</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run start:aws</w:t>
      </w:r>
    </w:p>
    <w:p>
      <w:pPr>
        <w:pStyle w:val="FirstParagraph"/>
      </w:pPr>
      <w:r>
        <w:t xml:space="preserve">Open:</w:t>
      </w:r>
    </w:p>
    <w:p>
      <w:pPr>
        <w:pStyle w:val="SourceCode"/>
      </w:pPr>
      <w:r>
        <w:rPr>
          <w:rStyle w:val="VerbatimChar"/>
        </w:rPr>
        <w:t xml:space="preserve">http://localhost:4200</w:t>
      </w:r>
    </w:p>
    <w:p>
      <w:pPr>
        <w:pStyle w:val="FirstParagraph"/>
      </w:pPr>
      <w:r>
        <w:t xml:space="preserve">Test steps:</w:t>
      </w:r>
    </w:p>
    <w:p>
      <w:pPr>
        <w:pStyle w:val="Compact"/>
        <w:numPr>
          <w:ilvl w:val="0"/>
          <w:numId w:val="1013"/>
        </w:numPr>
      </w:pPr>
      <w:r>
        <w:t xml:space="preserve">Click Login.</w:t>
      </w:r>
    </w:p>
    <w:p>
      <w:pPr>
        <w:pStyle w:val="Compact"/>
        <w:numPr>
          <w:ilvl w:val="0"/>
          <w:numId w:val="1013"/>
        </w:numPr>
      </w:pPr>
      <w:r>
        <w:t xml:space="preserve">Authenticate with Cognito.</w:t>
      </w:r>
    </w:p>
    <w:p>
      <w:pPr>
        <w:pStyle w:val="Compact"/>
        <w:numPr>
          <w:ilvl w:val="0"/>
          <w:numId w:val="1013"/>
        </w:numPr>
      </w:pPr>
      <w:r>
        <w:t xml:space="preserve">Verify that post list appears.</w:t>
      </w:r>
    </w:p>
    <w:p>
      <w:pPr>
        <w:pStyle w:val="Compact"/>
        <w:numPr>
          <w:ilvl w:val="0"/>
          <w:numId w:val="1013"/>
        </w:numPr>
      </w:pPr>
      <w:r>
        <w:t xml:space="preserve">Create a new post.</w:t>
      </w:r>
    </w:p>
    <w:p>
      <w:pPr>
        <w:pStyle w:val="Compact"/>
        <w:numPr>
          <w:ilvl w:val="0"/>
          <w:numId w:val="1013"/>
        </w:numPr>
      </w:pPr>
      <w:r>
        <w:t xml:space="preserve">Verify that the new post appears in the table.</w:t>
      </w:r>
    </w:p>
    <w:p>
      <w:pPr>
        <w:pStyle w:val="Compact"/>
        <w:numPr>
          <w:ilvl w:val="0"/>
          <w:numId w:val="1013"/>
        </w:numPr>
      </w:pPr>
      <w:r>
        <w:t xml:space="preserve">Click Logout.</w:t>
      </w:r>
    </w:p>
    <w:p>
      <w:pPr>
        <w:pStyle w:val="Compact"/>
        <w:numPr>
          <w:ilvl w:val="0"/>
          <w:numId w:val="1013"/>
        </w:numPr>
      </w:pPr>
      <w:r>
        <w:t xml:space="preserve">Verify that the session is cleared.</w:t>
      </w:r>
    </w:p>
    <w:p>
      <w:pPr>
        <w:pStyle w:val="FirstParagraph"/>
      </w:pPr>
      <w:r>
        <w:t xml:space="preserve">AWS endpoints:</w:t>
      </w:r>
    </w:p>
    <w:p>
      <w:pPr>
        <w:pStyle w:val="SourceCode"/>
      </w:pPr>
      <w:r>
        <w:rPr>
          <w:rStyle w:val="VerbatimChar"/>
        </w:rPr>
        <w:t xml:space="preserve">API Gateway:</w:t>
      </w:r>
      <w:r>
        <w:br/>
      </w:r>
      <w:r>
        <w:rPr>
          <w:rStyle w:val="VerbatimChar"/>
        </w:rPr>
        <w:t xml:space="preserve">http://&lt;API_GATEWAY_PUBLIC_IP&gt;:8080</w:t>
      </w:r>
      <w:r>
        <w:br/>
      </w:r>
      <w:r>
        <w:br/>
      </w:r>
      <w:r>
        <w:rPr>
          <w:rStyle w:val="VerbatimChar"/>
        </w:rPr>
        <w:t xml:space="preserve">Posts:</w:t>
      </w:r>
      <w:r>
        <w:br/>
      </w:r>
      <w:r>
        <w:rPr>
          <w:rStyle w:val="VerbatimChar"/>
        </w:rPr>
        <w:t xml:space="preserve">http://&lt;API_GATEWAY_PUBLIC_IP&gt;:8080/api/v1/posts</w:t>
      </w:r>
      <w:r>
        <w:br/>
      </w:r>
      <w:r>
        <w:br/>
      </w:r>
      <w:r>
        <w:rPr>
          <w:rStyle w:val="VerbatimChar"/>
        </w:rPr>
        <w:t xml:space="preserve">Auth token:</w:t>
      </w:r>
      <w:r>
        <w:br/>
      </w:r>
      <w:r>
        <w:rPr>
          <w:rStyle w:val="VerbatimChar"/>
        </w:rPr>
        <w:t xml:space="preserve">http://&lt;API_GATEWAY_PUBLIC_IP&gt;:8080/auth/token</w:t>
      </w:r>
      <w:r>
        <w:br/>
      </w:r>
      <w:r>
        <w:br/>
      </w:r>
      <w:r>
        <w:rPr>
          <w:rStyle w:val="VerbatimChar"/>
        </w:rPr>
        <w:t xml:space="preserve">Eureka:</w:t>
      </w:r>
      <w:r>
        <w:br/>
      </w:r>
      <w:r>
        <w:rPr>
          <w:rStyle w:val="VerbatimChar"/>
        </w:rPr>
        <w:t xml:space="preserve">http://&lt;EUREKA_PUBLIC_IP&gt;:8761</w:t>
      </w:r>
    </w:p>
    <w:p>
      <w:pPr>
        <w:pStyle w:val="FirstParagraph"/>
      </w:pPr>
      <w:r>
        <w:t xml:space="preserve">Expected behavior:</w:t>
      </w:r>
    </w:p>
    <w:p>
      <w:pPr>
        <w:pStyle w:val="Compact"/>
        <w:numPr>
          <w:ilvl w:val="0"/>
          <w:numId w:val="1014"/>
        </w:numPr>
      </w:pPr>
      <w:r>
        <w:rPr>
          <w:rStyle w:val="VerbatimChar"/>
        </w:rPr>
        <w:t xml:space="preserve">/api/v1/posts</w:t>
      </w:r>
      <w:r>
        <w:t xml:space="preserve"> </w:t>
      </w:r>
      <w:r>
        <w:t xml:space="preserve">returns</w:t>
      </w:r>
      <w:r>
        <w:t xml:space="preserve"> </w:t>
      </w:r>
      <w:r>
        <w:rPr>
          <w:rStyle w:val="VerbatimChar"/>
        </w:rPr>
        <w:t xml:space="preserve">401 Unauthorized</w:t>
      </w:r>
      <w:r>
        <w:t xml:space="preserve"> </w:t>
      </w:r>
      <w:r>
        <w:t xml:space="preserve">without a token.</w:t>
      </w:r>
    </w:p>
    <w:p>
      <w:pPr>
        <w:pStyle w:val="Compact"/>
        <w:numPr>
          <w:ilvl w:val="0"/>
          <w:numId w:val="1014"/>
        </w:numPr>
      </w:pPr>
      <w:r>
        <w:rPr>
          <w:rStyle w:val="VerbatimChar"/>
        </w:rPr>
        <w:t xml:space="preserve">/auth/token</w:t>
      </w:r>
      <w:r>
        <w:t xml:space="preserve"> </w:t>
      </w:r>
      <w:r>
        <w:t xml:space="preserve">should not return</w:t>
      </w:r>
      <w:r>
        <w:t xml:space="preserve"> </w:t>
      </w:r>
      <w:r>
        <w:rPr>
          <w:rStyle w:val="VerbatimChar"/>
        </w:rPr>
        <w:t xml:space="preserve">404</w:t>
      </w:r>
      <w:r>
        <w:t xml:space="preserve">.</w:t>
      </w:r>
    </w:p>
    <w:p>
      <w:pPr>
        <w:pStyle w:val="Compact"/>
        <w:numPr>
          <w:ilvl w:val="0"/>
          <w:numId w:val="1014"/>
        </w:numPr>
      </w:pPr>
      <w:r>
        <w:t xml:space="preserve">Login from Angular should return a valid token.</w:t>
      </w:r>
    </w:p>
    <w:p>
      <w:pPr>
        <w:pStyle w:val="Compact"/>
        <w:numPr>
          <w:ilvl w:val="0"/>
          <w:numId w:val="1014"/>
        </w:numPr>
      </w:pPr>
      <w:r>
        <w:t xml:space="preserve">Authenticated requests should succeed.</w:t>
      </w:r>
    </w:p>
    <w:p>
      <w:r>
        <w:pict>
          <v:rect style="width:0;height:1.5pt" o:hralign="center" o:hrstd="t" o:hr="t"/>
        </w:pict>
      </w:r>
    </w:p>
    <w:bookmarkEnd w:id="49"/>
    <w:bookmarkStart w:id="50" w:name="security-groups"/>
    <w:p>
      <w:pPr>
        <w:pStyle w:val="Heading2"/>
      </w:pPr>
      <w:r>
        <w:t xml:space="preserve">14. Security Groups</w:t>
      </w:r>
    </w:p>
    <w:p>
      <w:pPr>
        <w:pStyle w:val="FirstParagraph"/>
      </w:pPr>
      <w:r>
        <w:t xml:space="preserve">During development, some AWS Security Groups were temporarily opened using:</w:t>
      </w:r>
    </w:p>
    <w:p>
      <w:pPr>
        <w:pStyle w:val="SourceCode"/>
      </w:pPr>
      <w:r>
        <w:rPr>
          <w:rStyle w:val="VerbatimChar"/>
        </w:rPr>
        <w:t xml:space="preserve">0.0.0.0/0</w:t>
      </w:r>
    </w:p>
    <w:p>
      <w:pPr>
        <w:pStyle w:val="FirstParagraph"/>
      </w:pPr>
      <w:r>
        <w:t xml:space="preserve">This was used to simplify testing and demonstration.</w:t>
      </w:r>
    </w:p>
    <w:p>
      <w:pPr>
        <w:pStyle w:val="BodyText"/>
      </w:pPr>
      <w:r>
        <w:t xml:space="preserve">Recommended production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Recommended Rule</w:t>
            </w:r>
          </w:p>
        </w:tc>
      </w:tr>
      <w:tr>
        <w:tc>
          <w:tcPr/>
          <w:p>
            <w:pPr>
              <w:pStyle w:val="Compact"/>
            </w:pPr>
            <w:r>
              <w:t xml:space="preserve">API Gateway</w:t>
            </w:r>
          </w:p>
        </w:tc>
        <w:tc>
          <w:tcPr/>
          <w:p>
            <w:pPr>
              <w:pStyle w:val="Compact"/>
            </w:pPr>
            <w:r>
              <w:t xml:space="preserve">Port 8080 from 0.0.0.0/0</w:t>
            </w:r>
          </w:p>
        </w:tc>
      </w:tr>
      <w:tr>
        <w:tc>
          <w:tcPr/>
          <w:p>
            <w:pPr>
              <w:pStyle w:val="Compact"/>
            </w:pPr>
            <w:r>
              <w:t xml:space="preserve">Eureka</w:t>
            </w:r>
          </w:p>
        </w:tc>
        <w:tc>
          <w:tcPr/>
          <w:p>
            <w:pPr>
              <w:pStyle w:val="Compact"/>
            </w:pPr>
            <w:r>
              <w:t xml:space="preserve">Port 8761 only from developer IP or internal VPC</w:t>
            </w:r>
          </w:p>
        </w:tc>
      </w:tr>
      <w:tr>
        <w:tc>
          <w:tcPr/>
          <w:p>
            <w:pPr>
              <w:pStyle w:val="Compact"/>
            </w:pPr>
            <w:r>
              <w:t xml:space="preserve">Content Service</w:t>
            </w:r>
          </w:p>
        </w:tc>
        <w:tc>
          <w:tcPr/>
          <w:p>
            <w:pPr>
              <w:pStyle w:val="Compact"/>
            </w:pPr>
            <w:r>
              <w:t xml:space="preserve">Port 3000 only from API Gateway Security Group</w:t>
            </w:r>
          </w:p>
        </w:tc>
      </w:tr>
      <w:tr>
        <w:tc>
          <w:tcPr/>
          <w:p>
            <w:pPr>
              <w:pStyle w:val="Compact"/>
            </w:pPr>
            <w:r>
              <w:t xml:space="preserve">Moderation Service</w:t>
            </w:r>
          </w:p>
        </w:tc>
        <w:tc>
          <w:tcPr/>
          <w:p>
            <w:pPr>
              <w:pStyle w:val="Compact"/>
            </w:pPr>
            <w:r>
              <w:t xml:space="preserve">Port 8000 only from API Gateway Security Group</w:t>
            </w:r>
          </w:p>
        </w:tc>
      </w:tr>
      <w:tr>
        <w:tc>
          <w:tcPr/>
          <w:p>
            <w:pPr>
              <w:pStyle w:val="Compact"/>
            </w:pPr>
            <w:r>
              <w:t xml:space="preserve">PostgreSQL RDS</w:t>
            </w:r>
          </w:p>
        </w:tc>
        <w:tc>
          <w:tcPr/>
          <w:p>
            <w:pPr>
              <w:pStyle w:val="Compact"/>
            </w:pPr>
            <w:r>
              <w:t xml:space="preserve">Port 5432 only from Content Service Security Group</w:t>
            </w:r>
          </w:p>
        </w:tc>
      </w:tr>
    </w:tbl>
    <w:p>
      <w:pPr>
        <w:pStyle w:val="BodyText"/>
      </w:pPr>
      <w:r>
        <w:t xml:space="preserve">This reduces the attack surface by exposing only the gateway publicly.</w:t>
      </w:r>
    </w:p>
    <w:p>
      <w:r>
        <w:pict>
          <v:rect style="width:0;height:1.5pt" o:hralign="center" o:hrstd="t" o:hr="t"/>
        </w:pict>
      </w:r>
    </w:p>
    <w:bookmarkEnd w:id="50"/>
    <w:bookmarkStart w:id="51" w:name="ai-moderation-workflow"/>
    <w:p>
      <w:pPr>
        <w:pStyle w:val="Heading2"/>
      </w:pPr>
      <w:r>
        <w:t xml:space="preserve">15. AI Moderation Workflow</w:t>
      </w:r>
    </w:p>
    <w:p>
      <w:pPr>
        <w:pStyle w:val="FirstParagraph"/>
      </w:pPr>
      <w:r>
        <w:t xml:space="preserve">The moderation workflow works as follows:</w:t>
      </w:r>
    </w:p>
    <w:p>
      <w:pPr>
        <w:pStyle w:val="Compact"/>
        <w:numPr>
          <w:ilvl w:val="0"/>
          <w:numId w:val="1015"/>
        </w:numPr>
      </w:pPr>
      <w:r>
        <w:t xml:space="preserve">User submits a post.</w:t>
      </w:r>
    </w:p>
    <w:p>
      <w:pPr>
        <w:pStyle w:val="Compact"/>
        <w:numPr>
          <w:ilvl w:val="0"/>
          <w:numId w:val="1015"/>
        </w:numPr>
      </w:pPr>
      <w:r>
        <w:t xml:space="preserve">Angular sends the post to API Gateway.</w:t>
      </w:r>
    </w:p>
    <w:p>
      <w:pPr>
        <w:pStyle w:val="Compact"/>
        <w:numPr>
          <w:ilvl w:val="0"/>
          <w:numId w:val="1015"/>
        </w:numPr>
      </w:pPr>
      <w:r>
        <w:t xml:space="preserve">API Gateway validates the JWT.</w:t>
      </w:r>
    </w:p>
    <w:p>
      <w:pPr>
        <w:pStyle w:val="Compact"/>
        <w:numPr>
          <w:ilvl w:val="0"/>
          <w:numId w:val="1015"/>
        </w:numPr>
      </w:pPr>
      <w:r>
        <w:t xml:space="preserve">API Gateway forwards the request to Content Service.</w:t>
      </w:r>
    </w:p>
    <w:p>
      <w:pPr>
        <w:pStyle w:val="Compact"/>
        <w:numPr>
          <w:ilvl w:val="0"/>
          <w:numId w:val="1015"/>
        </w:numPr>
      </w:pPr>
      <w:r>
        <w:t xml:space="preserve">Content Service sends the text to Moderation Service.</w:t>
      </w:r>
    </w:p>
    <w:p>
      <w:pPr>
        <w:pStyle w:val="Compact"/>
        <w:numPr>
          <w:ilvl w:val="0"/>
          <w:numId w:val="1015"/>
        </w:numPr>
      </w:pPr>
      <w:r>
        <w:t xml:space="preserve">Moderation Service classifies the content.</w:t>
      </w:r>
    </w:p>
    <w:p>
      <w:pPr>
        <w:pStyle w:val="Compact"/>
        <w:numPr>
          <w:ilvl w:val="0"/>
          <w:numId w:val="1015"/>
        </w:numPr>
      </w:pPr>
      <w:r>
        <w:t xml:space="preserve">Content Service stores the result in PostgreSQL.</w:t>
      </w:r>
    </w:p>
    <w:p>
      <w:pPr>
        <w:pStyle w:val="Compact"/>
        <w:numPr>
          <w:ilvl w:val="0"/>
          <w:numId w:val="1015"/>
        </w:numPr>
      </w:pPr>
      <w:r>
        <w:t xml:space="preserve">Angular retrieves and displays the moderated post.</w:t>
      </w:r>
    </w:p>
    <w:p>
      <w:pPr>
        <w:pStyle w:val="FirstParagraph"/>
      </w:pPr>
      <w:r>
        <w:t xml:space="preserve">Statuses:</w:t>
      </w:r>
    </w:p>
    <w:p>
      <w:pPr>
        <w:pStyle w:val="SourceCode"/>
      </w:pPr>
      <w:r>
        <w:rPr>
          <w:rStyle w:val="VerbatimChar"/>
        </w:rPr>
        <w:t xml:space="preserve">APPROVED</w:t>
      </w:r>
      <w:r>
        <w:br/>
      </w:r>
      <w:r>
        <w:rPr>
          <w:rStyle w:val="VerbatimChar"/>
        </w:rPr>
        <w:t xml:space="preserve">BLOCKED</w:t>
      </w:r>
    </w:p>
    <w:p>
      <w:pPr>
        <w:pStyle w:val="FirstParagraph"/>
      </w:pPr>
      <w:r>
        <w:t xml:space="preserve">The system can use an external AI provider or a local fallback moderation strategy.</w:t>
      </w:r>
    </w:p>
    <w:p>
      <w:r>
        <w:pict>
          <v:rect style="width:0;height:1.5pt" o:hralign="center" o:hrstd="t" o:hr="t"/>
        </w:pict>
      </w:r>
    </w:p>
    <w:bookmarkEnd w:id="51"/>
    <w:bookmarkStart w:id="52" w:name="ai-agents-usage"/>
    <w:p>
      <w:pPr>
        <w:pStyle w:val="Heading2"/>
      </w:pPr>
      <w:r>
        <w:t xml:space="preserve">16. AI Agents Usage</w:t>
      </w:r>
    </w:p>
    <w:p>
      <w:pPr>
        <w:pStyle w:val="FirstParagraph"/>
      </w:pPr>
      <w:r>
        <w:t xml:space="preserve">AI-assisted development practices were used during the project.</w:t>
      </w:r>
    </w:p>
    <w:p>
      <w:pPr>
        <w:pStyle w:val="BodyText"/>
      </w:pPr>
      <w:r>
        <w:t xml:space="preserve">AI agents helped with:</w:t>
      </w:r>
    </w:p>
    <w:p>
      <w:pPr>
        <w:pStyle w:val="Compact"/>
        <w:numPr>
          <w:ilvl w:val="0"/>
          <w:numId w:val="1016"/>
        </w:numPr>
      </w:pPr>
      <w:r>
        <w:t xml:space="preserve">Generating Spring Security configuration</w:t>
      </w:r>
    </w:p>
    <w:p>
      <w:pPr>
        <w:pStyle w:val="Compact"/>
        <w:numPr>
          <w:ilvl w:val="0"/>
          <w:numId w:val="1016"/>
        </w:numPr>
      </w:pPr>
      <w:r>
        <w:t xml:space="preserve">Understanding AWS Cognito OAuth2 flow</w:t>
      </w:r>
    </w:p>
    <w:p>
      <w:pPr>
        <w:pStyle w:val="Compact"/>
        <w:numPr>
          <w:ilvl w:val="0"/>
          <w:numId w:val="1016"/>
        </w:numPr>
      </w:pPr>
      <w:r>
        <w:t xml:space="preserve">Debugging JWT validation issues</w:t>
      </w:r>
    </w:p>
    <w:p>
      <w:pPr>
        <w:pStyle w:val="Compact"/>
        <w:numPr>
          <w:ilvl w:val="0"/>
          <w:numId w:val="1016"/>
        </w:numPr>
      </w:pPr>
      <w:r>
        <w:t xml:space="preserve">Debugging Docker and ECR push issues</w:t>
      </w:r>
    </w:p>
    <w:p>
      <w:pPr>
        <w:pStyle w:val="Compact"/>
        <w:numPr>
          <w:ilvl w:val="0"/>
          <w:numId w:val="1016"/>
        </w:numPr>
      </w:pPr>
      <w:r>
        <w:t xml:space="preserve">Improving Angular login/logout flow</w:t>
      </w:r>
    </w:p>
    <w:p>
      <w:pPr>
        <w:pStyle w:val="Compact"/>
        <w:numPr>
          <w:ilvl w:val="0"/>
          <w:numId w:val="1016"/>
        </w:numPr>
      </w:pPr>
      <w:r>
        <w:t xml:space="preserve">Identifying missing proxy configuration</w:t>
      </w:r>
    </w:p>
    <w:p>
      <w:pPr>
        <w:pStyle w:val="Compact"/>
        <w:numPr>
          <w:ilvl w:val="0"/>
          <w:numId w:val="1016"/>
        </w:numPr>
      </w:pPr>
      <w:r>
        <w:t xml:space="preserve">Validating environment variable usage</w:t>
      </w:r>
    </w:p>
    <w:p>
      <w:pPr>
        <w:pStyle w:val="Compact"/>
        <w:numPr>
          <w:ilvl w:val="0"/>
          <w:numId w:val="1016"/>
        </w:numPr>
      </w:pPr>
      <w:r>
        <w:t xml:space="preserve">Creating architecture documentation</w:t>
      </w:r>
    </w:p>
    <w:p>
      <w:pPr>
        <w:pStyle w:val="Compact"/>
        <w:numPr>
          <w:ilvl w:val="0"/>
          <w:numId w:val="1016"/>
        </w:numPr>
      </w:pPr>
      <w:r>
        <w:t xml:space="preserve">Reviewing security group recommendations</w:t>
      </w:r>
    </w:p>
    <w:p>
      <w:pPr>
        <w:pStyle w:val="Compact"/>
        <w:numPr>
          <w:ilvl w:val="0"/>
          <w:numId w:val="1016"/>
        </w:numPr>
      </w:pPr>
      <w:r>
        <w:t xml:space="preserve">Preparing presentation explanations</w:t>
      </w:r>
    </w:p>
    <w:p>
      <w:pPr>
        <w:pStyle w:val="FirstParagraph"/>
      </w:pPr>
      <w:r>
        <w:t xml:space="preserve">The AI tools were not used blindly. The generated suggestions were tested, corrected, and integrated step by step.</w:t>
      </w:r>
    </w:p>
    <w:p>
      <w:r>
        <w:pict>
          <v:rect style="width:0;height:1.5pt" o:hralign="center" o:hrstd="t" o:hr="t"/>
        </w:pict>
      </w:r>
    </w:p>
    <w:bookmarkEnd w:id="52"/>
    <w:bookmarkStart w:id="53" w:name="demo-checklist"/>
    <w:p>
      <w:pPr>
        <w:pStyle w:val="Heading2"/>
      </w:pPr>
      <w:r>
        <w:t xml:space="preserve">17. Demo Checklist</w:t>
      </w:r>
    </w:p>
    <w:p>
      <w:pPr>
        <w:pStyle w:val="FirstParagraph"/>
      </w:pPr>
      <w:r>
        <w:t xml:space="preserve">Before the presentation, verify:</w:t>
      </w:r>
    </w:p>
    <w:p>
      <w:pPr>
        <w:pStyle w:val="SourceCode"/>
      </w:pPr>
      <w:r>
        <w:rPr>
          <w:rStyle w:val="VerbatimChar"/>
        </w:rPr>
        <w:t xml:space="preserve">1. AWS ECS services are running.</w:t>
      </w:r>
      <w:r>
        <w:br/>
      </w:r>
      <w:r>
        <w:rPr>
          <w:rStyle w:val="VerbatimChar"/>
        </w:rPr>
        <w:t xml:space="preserve">2. API Gateway public IP is updated in proxy.aws.conf.json.</w:t>
      </w:r>
      <w:r>
        <w:br/>
      </w:r>
      <w:r>
        <w:rPr>
          <w:rStyle w:val="VerbatimChar"/>
        </w:rPr>
        <w:t xml:space="preserve">3. npm run start:aws works.</w:t>
      </w:r>
      <w:r>
        <w:br/>
      </w:r>
      <w:r>
        <w:rPr>
          <w:rStyle w:val="VerbatimChar"/>
        </w:rPr>
        <w:t xml:space="preserve">4. Login redirects to Cognito.</w:t>
      </w:r>
      <w:r>
        <w:br/>
      </w:r>
      <w:r>
        <w:rPr>
          <w:rStyle w:val="VerbatimChar"/>
        </w:rPr>
        <w:t xml:space="preserve">5. Cognito login succeeds.</w:t>
      </w:r>
      <w:r>
        <w:br/>
      </w:r>
      <w:r>
        <w:rPr>
          <w:rStyle w:val="VerbatimChar"/>
        </w:rPr>
        <w:t xml:space="preserve">6. Angular displays posts.</w:t>
      </w:r>
      <w:r>
        <w:br/>
      </w:r>
      <w:r>
        <w:rPr>
          <w:rStyle w:val="VerbatimChar"/>
        </w:rPr>
        <w:t xml:space="preserve">7. Submit Post works.</w:t>
      </w:r>
      <w:r>
        <w:br/>
      </w:r>
      <w:r>
        <w:rPr>
          <w:rStyle w:val="VerbatimChar"/>
        </w:rPr>
        <w:t xml:space="preserve">8. Logout works.</w:t>
      </w:r>
      <w:r>
        <w:br/>
      </w:r>
      <w:r>
        <w:rPr>
          <w:rStyle w:val="VerbatimChar"/>
        </w:rPr>
        <w:t xml:space="preserve">9. Eureka dashboard is accessible.</w:t>
      </w:r>
      <w:r>
        <w:br/>
      </w:r>
      <w:r>
        <w:rPr>
          <w:rStyle w:val="VerbatimChar"/>
        </w:rPr>
        <w:t xml:space="preserve">10. README and documentation are pushed to GitHub.</w:t>
      </w:r>
    </w:p>
    <w:p>
      <w:r>
        <w:pict>
          <v:rect style="width:0;height:1.5pt" o:hralign="center" o:hrstd="t" o:hr="t"/>
        </w:pict>
      </w:r>
    </w:p>
    <w:bookmarkEnd w:id="53"/>
    <w:bookmarkStart w:id="54" w:name="what-to-show-during-presentation"/>
    <w:p>
      <w:pPr>
        <w:pStyle w:val="Heading2"/>
      </w:pPr>
      <w:r>
        <w:t xml:space="preserve">18. What to Show During Presentation</w:t>
      </w:r>
    </w:p>
    <w:p>
      <w:pPr>
        <w:pStyle w:val="FirstParagraph"/>
      </w:pPr>
      <w:r>
        <w:t xml:space="preserve">Recommended demo order:</w:t>
      </w:r>
    </w:p>
    <w:p>
      <w:pPr>
        <w:pStyle w:val="Compact"/>
        <w:numPr>
          <w:ilvl w:val="0"/>
          <w:numId w:val="1017"/>
        </w:numPr>
      </w:pPr>
      <w:r>
        <w:t xml:space="preserve">Open architecture diagram.</w:t>
      </w:r>
    </w:p>
    <w:p>
      <w:pPr>
        <w:pStyle w:val="Compact"/>
        <w:numPr>
          <w:ilvl w:val="0"/>
          <w:numId w:val="1017"/>
        </w:numPr>
      </w:pPr>
      <w:r>
        <w:t xml:space="preserve">Open AWS ECS and show running services.</w:t>
      </w:r>
    </w:p>
    <w:p>
      <w:pPr>
        <w:pStyle w:val="Compact"/>
        <w:numPr>
          <w:ilvl w:val="0"/>
          <w:numId w:val="1017"/>
        </w:numPr>
      </w:pPr>
      <w:r>
        <w:t xml:space="preserve">Open Eureka dashboard.</w:t>
      </w:r>
    </w:p>
    <w:p>
      <w:pPr>
        <w:pStyle w:val="Compact"/>
        <w:numPr>
          <w:ilvl w:val="0"/>
          <w:numId w:val="1017"/>
        </w:numPr>
      </w:pPr>
      <w:r>
        <w:t xml:space="preserve">Open Angular frontend.</w:t>
      </w:r>
    </w:p>
    <w:p>
      <w:pPr>
        <w:pStyle w:val="Compact"/>
        <w:numPr>
          <w:ilvl w:val="0"/>
          <w:numId w:val="1017"/>
        </w:numPr>
      </w:pPr>
      <w:r>
        <w:t xml:space="preserve">Click Login.</w:t>
      </w:r>
    </w:p>
    <w:p>
      <w:pPr>
        <w:pStyle w:val="Compact"/>
        <w:numPr>
          <w:ilvl w:val="0"/>
          <w:numId w:val="1017"/>
        </w:numPr>
      </w:pPr>
      <w:r>
        <w:t xml:space="preserve">Show AWS Cognito login page.</w:t>
      </w:r>
    </w:p>
    <w:p>
      <w:pPr>
        <w:pStyle w:val="Compact"/>
        <w:numPr>
          <w:ilvl w:val="0"/>
          <w:numId w:val="1017"/>
        </w:numPr>
      </w:pPr>
      <w:r>
        <w:t xml:space="preserve">Authenticate.</w:t>
      </w:r>
    </w:p>
    <w:p>
      <w:pPr>
        <w:pStyle w:val="Compact"/>
        <w:numPr>
          <w:ilvl w:val="0"/>
          <w:numId w:val="1017"/>
        </w:numPr>
      </w:pPr>
      <w:r>
        <w:t xml:space="preserve">Show post list.</w:t>
      </w:r>
    </w:p>
    <w:p>
      <w:pPr>
        <w:pStyle w:val="Compact"/>
        <w:numPr>
          <w:ilvl w:val="0"/>
          <w:numId w:val="1017"/>
        </w:numPr>
      </w:pPr>
      <w:r>
        <w:t xml:space="preserve">Create a new post.</w:t>
      </w:r>
    </w:p>
    <w:p>
      <w:pPr>
        <w:pStyle w:val="Compact"/>
        <w:numPr>
          <w:ilvl w:val="0"/>
          <w:numId w:val="1017"/>
        </w:numPr>
      </w:pPr>
      <w:r>
        <w:t xml:space="preserve">Show moderation result.</w:t>
      </w:r>
    </w:p>
    <w:p>
      <w:pPr>
        <w:pStyle w:val="Compact"/>
        <w:numPr>
          <w:ilvl w:val="0"/>
          <w:numId w:val="1017"/>
        </w:numPr>
      </w:pPr>
      <w:r>
        <w:t xml:space="preserve">Logout.</w:t>
      </w:r>
    </w:p>
    <w:p>
      <w:pPr>
        <w:pStyle w:val="Compact"/>
        <w:numPr>
          <w:ilvl w:val="0"/>
          <w:numId w:val="1017"/>
        </w:numPr>
      </w:pPr>
      <w:r>
        <w:t xml:space="preserve">Explain Spring Security and JWT validation.</w:t>
      </w:r>
    </w:p>
    <w:p>
      <w:r>
        <w:pict>
          <v:rect style="width:0;height:1.5pt" o:hralign="center" o:hrstd="t" o:hr="t"/>
        </w:pict>
      </w:r>
    </w:p>
    <w:bookmarkEnd w:id="54"/>
    <w:bookmarkStart w:id="64" w:name="key-concepts-explained"/>
    <w:p>
      <w:pPr>
        <w:pStyle w:val="Heading2"/>
      </w:pPr>
      <w:r>
        <w:t xml:space="preserve">19. Key Concepts Explained</w:t>
      </w:r>
    </w:p>
    <w:bookmarkStart w:id="55" w:name="microservices"/>
    <w:p>
      <w:pPr>
        <w:pStyle w:val="Heading3"/>
      </w:pPr>
      <w:r>
        <w:t xml:space="preserve">Microservices</w:t>
      </w:r>
    </w:p>
    <w:p>
      <w:pPr>
        <w:pStyle w:val="FirstParagraph"/>
      </w:pPr>
      <w:r>
        <w:t xml:space="preserve">The application is split into multiple independent services. Each service has a clear responsibility.</w:t>
      </w:r>
    </w:p>
    <w:bookmarkEnd w:id="55"/>
    <w:bookmarkStart w:id="56" w:name="api-gateway-1"/>
    <w:p>
      <w:pPr>
        <w:pStyle w:val="Heading3"/>
      </w:pPr>
      <w:r>
        <w:t xml:space="preserve">API Gateway</w:t>
      </w:r>
    </w:p>
    <w:p>
      <w:pPr>
        <w:pStyle w:val="FirstParagraph"/>
      </w:pPr>
      <w:r>
        <w:t xml:space="preserve">The gateway is the single entry point. It protects and routes requests.</w:t>
      </w:r>
    </w:p>
    <w:bookmarkEnd w:id="56"/>
    <w:bookmarkStart w:id="57" w:name="eureka"/>
    <w:p>
      <w:pPr>
        <w:pStyle w:val="Heading3"/>
      </w:pPr>
      <w:r>
        <w:t xml:space="preserve">Eureka</w:t>
      </w:r>
    </w:p>
    <w:p>
      <w:pPr>
        <w:pStyle w:val="FirstParagraph"/>
      </w:pPr>
      <w:r>
        <w:t xml:space="preserve">Eureka is the discovery service. It allows services to register themselves and supports service discovery.</w:t>
      </w:r>
    </w:p>
    <w:bookmarkEnd w:id="57"/>
    <w:bookmarkStart w:id="58" w:name="iam"/>
    <w:p>
      <w:pPr>
        <w:pStyle w:val="Heading3"/>
      </w:pPr>
      <w:r>
        <w:t xml:space="preserve">IAM</w:t>
      </w:r>
    </w:p>
    <w:p>
      <w:pPr>
        <w:pStyle w:val="FirstParagraph"/>
      </w:pPr>
      <w:r>
        <w:t xml:space="preserve">IAM means Identity and Access Management. In this project, AWS Cognito manages user identity.</w:t>
      </w:r>
    </w:p>
    <w:bookmarkEnd w:id="58"/>
    <w:bookmarkStart w:id="59" w:name="jwt"/>
    <w:p>
      <w:pPr>
        <w:pStyle w:val="Heading3"/>
      </w:pPr>
      <w:r>
        <w:t xml:space="preserve">JWT</w:t>
      </w:r>
    </w:p>
    <w:p>
      <w:pPr>
        <w:pStyle w:val="FirstParagraph"/>
      </w:pPr>
      <w:r>
        <w:t xml:space="preserve">JWT stands for JSON Web Token. It is used to prove that the user is authenticated.</w:t>
      </w:r>
    </w:p>
    <w:bookmarkEnd w:id="59"/>
    <w:bookmarkStart w:id="60" w:name="spring-security"/>
    <w:p>
      <w:pPr>
        <w:pStyle w:val="Heading3"/>
      </w:pPr>
      <w:r>
        <w:t xml:space="preserve">Spring Security</w:t>
      </w:r>
    </w:p>
    <w:p>
      <w:pPr>
        <w:pStyle w:val="FirstParagraph"/>
      </w:pPr>
      <w:r>
        <w:t xml:space="preserve">Spring Security validates the JWT before allowing requests to protected endpoints.</w:t>
      </w:r>
    </w:p>
    <w:bookmarkEnd w:id="60"/>
    <w:bookmarkStart w:id="61" w:name="docker"/>
    <w:p>
      <w:pPr>
        <w:pStyle w:val="Heading3"/>
      </w:pPr>
      <w:r>
        <w:t xml:space="preserve">Docker</w:t>
      </w:r>
    </w:p>
    <w:p>
      <w:pPr>
        <w:pStyle w:val="FirstParagraph"/>
      </w:pPr>
      <w:r>
        <w:t xml:space="preserve">Docker packages each service into a container image.</w:t>
      </w:r>
    </w:p>
    <w:bookmarkEnd w:id="61"/>
    <w:bookmarkStart w:id="62" w:name="ecs"/>
    <w:p>
      <w:pPr>
        <w:pStyle w:val="Heading3"/>
      </w:pPr>
      <w:r>
        <w:t xml:space="preserve">ECS</w:t>
      </w:r>
    </w:p>
    <w:p>
      <w:pPr>
        <w:pStyle w:val="FirstParagraph"/>
      </w:pPr>
      <w:r>
        <w:t xml:space="preserve">ECS runs the Docker containers in AWS.</w:t>
      </w:r>
    </w:p>
    <w:bookmarkEnd w:id="62"/>
    <w:bookmarkStart w:id="63" w:name="rds"/>
    <w:p>
      <w:pPr>
        <w:pStyle w:val="Heading3"/>
      </w:pPr>
      <w:r>
        <w:t xml:space="preserve">RDS</w:t>
      </w:r>
    </w:p>
    <w:p>
      <w:pPr>
        <w:pStyle w:val="FirstParagraph"/>
      </w:pPr>
      <w:r>
        <w:t xml:space="preserve">RDS hosts the PostgreSQL database in AWS.</w:t>
      </w:r>
    </w:p>
    <w:p>
      <w:r>
        <w:pict>
          <v:rect style="width:0;height:1.5pt" o:hralign="center" o:hrstd="t" o:hr="t"/>
        </w:pict>
      </w:r>
    </w:p>
    <w:bookmarkEnd w:id="63"/>
    <w:bookmarkEnd w:id="64"/>
    <w:bookmarkStart w:id="65" w:name="conclusion"/>
    <w:p>
      <w:pPr>
        <w:pStyle w:val="Heading2"/>
      </w:pPr>
      <w:r>
        <w:t xml:space="preserve">20. Conclusion</w:t>
      </w:r>
    </w:p>
    <w:p>
      <w:pPr>
        <w:pStyle w:val="FirstParagraph"/>
      </w:pPr>
      <w:r>
        <w:t xml:space="preserve">The AI Content Moderation Platform successfully demonstrates a secure cloud-native microservices system.</w:t>
      </w:r>
    </w:p>
    <w:p>
      <w:pPr>
        <w:pStyle w:val="BodyText"/>
      </w:pPr>
      <w:r>
        <w:t xml:space="preserve">The project includes:</w:t>
      </w:r>
    </w:p>
    <w:p>
      <w:pPr>
        <w:pStyle w:val="Compact"/>
        <w:numPr>
          <w:ilvl w:val="0"/>
          <w:numId w:val="1018"/>
        </w:numPr>
      </w:pPr>
      <w:r>
        <w:t xml:space="preserve">Spring Cloud Gateway</w:t>
      </w:r>
    </w:p>
    <w:p>
      <w:pPr>
        <w:pStyle w:val="Compact"/>
        <w:numPr>
          <w:ilvl w:val="0"/>
          <w:numId w:val="1018"/>
        </w:numPr>
      </w:pPr>
      <w:r>
        <w:t xml:space="preserve">Eureka Discovery Service</w:t>
      </w:r>
    </w:p>
    <w:p>
      <w:pPr>
        <w:pStyle w:val="Compact"/>
        <w:numPr>
          <w:ilvl w:val="0"/>
          <w:numId w:val="1018"/>
        </w:numPr>
      </w:pPr>
      <w:r>
        <w:t xml:space="preserve">PostgreSQL RDS</w:t>
      </w:r>
    </w:p>
    <w:p>
      <w:pPr>
        <w:pStyle w:val="Compact"/>
        <w:numPr>
          <w:ilvl w:val="0"/>
          <w:numId w:val="1018"/>
        </w:numPr>
      </w:pPr>
      <w:r>
        <w:t xml:space="preserve">Docker containerization</w:t>
      </w:r>
    </w:p>
    <w:p>
      <w:pPr>
        <w:pStyle w:val="Compact"/>
        <w:numPr>
          <w:ilvl w:val="0"/>
          <w:numId w:val="1018"/>
        </w:numPr>
      </w:pPr>
      <w:r>
        <w:t xml:space="preserve">AWS ECS deployment</w:t>
      </w:r>
    </w:p>
    <w:p>
      <w:pPr>
        <w:pStyle w:val="Compact"/>
        <w:numPr>
          <w:ilvl w:val="0"/>
          <w:numId w:val="1018"/>
        </w:numPr>
      </w:pPr>
      <w:r>
        <w:t xml:space="preserve">AWS Cognito authentication</w:t>
      </w:r>
    </w:p>
    <w:p>
      <w:pPr>
        <w:pStyle w:val="Compact"/>
        <w:numPr>
          <w:ilvl w:val="0"/>
          <w:numId w:val="1018"/>
        </w:numPr>
      </w:pPr>
      <w:r>
        <w:t xml:space="preserve">Spring Security JWT validation</w:t>
      </w:r>
    </w:p>
    <w:p>
      <w:pPr>
        <w:pStyle w:val="Compact"/>
        <w:numPr>
          <w:ilvl w:val="0"/>
          <w:numId w:val="1018"/>
        </w:numPr>
      </w:pPr>
      <w:r>
        <w:t xml:space="preserve">Angular login/logout</w:t>
      </w:r>
    </w:p>
    <w:p>
      <w:pPr>
        <w:pStyle w:val="Compact"/>
        <w:numPr>
          <w:ilvl w:val="0"/>
          <w:numId w:val="1018"/>
        </w:numPr>
      </w:pPr>
      <w:r>
        <w:t xml:space="preserve">AI moderation workflow</w:t>
      </w:r>
    </w:p>
    <w:p>
      <w:pPr>
        <w:pStyle w:val="FirstParagraph"/>
      </w:pPr>
      <w:r>
        <w:t xml:space="preserve">The final system satisfies the main course requirements and demonstrates both practical implementation and architectural understanding.</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2026-06-17T07:11:38Z</dcterms:created>
  <dcterms:modified xsi:type="dcterms:W3CDTF">2026-06-17T07:11:38Z</dcterms:modified>
</cp:coreProperties>
</file>

<file path=docProps/custom.xml><?xml version="1.0" encoding="utf-8"?>
<Properties xmlns="http://schemas.openxmlformats.org/officeDocument/2006/custom-properties" xmlns:vt="http://schemas.openxmlformats.org/officeDocument/2006/docPropsVTypes"/>
</file>