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7331" w14:textId="77777777" w:rsidR="00A66A49" w:rsidRDefault="00000000">
      <w:pPr>
        <w:pStyle w:val="Heading1"/>
        <w:spacing w:after="300"/>
        <w:jc w:val="center"/>
      </w:pPr>
      <w:r>
        <w:t>Test Case for Knowledge Graph Relationship Validation</w:t>
      </w:r>
    </w:p>
    <w:p w14:paraId="316AFEDC" w14:textId="77777777" w:rsidR="00A66A49" w:rsidRDefault="00000000">
      <w:pPr>
        <w:pStyle w:val="Heading2"/>
        <w:spacing w:before="300" w:after="200"/>
      </w:pPr>
      <w:r>
        <w:t>Test Case ID: KG-REL-001</w:t>
      </w:r>
    </w:p>
    <w:p w14:paraId="70C01283" w14:textId="77777777" w:rsidR="00A66A49" w:rsidRDefault="00000000">
      <w:pPr>
        <w:pStyle w:val="Heading3"/>
        <w:spacing w:before="200"/>
      </w:pPr>
      <w:r>
        <w:t>Test Case Title:</w:t>
      </w:r>
    </w:p>
    <w:p w14:paraId="13932E91" w14:textId="77777777" w:rsidR="00A66A49" w:rsidRDefault="00000000">
      <w:pPr>
        <w:spacing w:after="200"/>
      </w:pPr>
      <w:r>
        <w:t>Verify Organization Relationship Security Rules between Sponsor and Supplier Organizations</w:t>
      </w:r>
    </w:p>
    <w:p w14:paraId="106E37A3" w14:textId="77777777" w:rsidR="00A66A49" w:rsidRDefault="00000000">
      <w:pPr>
        <w:pStyle w:val="Heading3"/>
        <w:spacing w:before="200"/>
      </w:pPr>
      <w:r>
        <w:t>Test Objective:</w:t>
      </w:r>
    </w:p>
    <w:p w14:paraId="6F591C36" w14:textId="77777777" w:rsidR="00A66A49" w:rsidRDefault="00000000">
      <w:pPr>
        <w:spacing w:after="200"/>
      </w:pPr>
      <w:r>
        <w:t>To validate that the correct security constraints are applied when establishing relationships between Sponsor and Supplier organizations in the Knowledge Graph.</w:t>
      </w:r>
    </w:p>
    <w:p w14:paraId="489C4611" w14:textId="77777777" w:rsidR="00A66A49" w:rsidRDefault="00000000">
      <w:pPr>
        <w:pStyle w:val="Heading3"/>
        <w:spacing w:before="200"/>
      </w:pPr>
      <w:r>
        <w:t>Pre-conditions:</w:t>
      </w:r>
    </w:p>
    <w:p w14:paraId="2E38DD28" w14:textId="1D8CAF52" w:rsidR="00A66A49" w:rsidRDefault="00000000">
      <w:pPr>
        <w:spacing w:after="200"/>
      </w:pPr>
      <w:r>
        <w:t>- Knowledge Graph design documentation is available</w:t>
      </w:r>
      <w:r>
        <w:br/>
        <w:t>- Relationship rules between organizations are defined</w:t>
      </w:r>
      <w:r>
        <w:br/>
        <w:t>- Security role definitions are documented</w:t>
      </w:r>
      <w:r w:rsidR="00725516">
        <w:br/>
        <w:t>-</w:t>
      </w:r>
      <w:r w:rsidR="00725516" w:rsidRPr="00725516">
        <w:t xml:space="preserve"> </w:t>
      </w:r>
      <w:hyperlink r:id="rId7" w:history="1">
        <w:proofErr w:type="spellStart"/>
        <w:r w:rsidR="00725516">
          <w:rPr>
            <w:rStyle w:val="Hyperlink"/>
          </w:rPr>
          <w:t>Zeigo</w:t>
        </w:r>
        <w:proofErr w:type="spellEnd"/>
        <w:r w:rsidR="00725516">
          <w:rPr>
            <w:rStyle w:val="Hyperlink"/>
          </w:rPr>
          <w:t xml:space="preserve"> Hub Flow: </w:t>
        </w:r>
        <w:proofErr w:type="spellStart"/>
        <w:r w:rsidR="00725516">
          <w:rPr>
            <w:rStyle w:val="Hyperlink"/>
          </w:rPr>
          <w:t>Lucidchart</w:t>
        </w:r>
        <w:proofErr w:type="spellEnd"/>
      </w:hyperlink>
    </w:p>
    <w:p w14:paraId="56891F59" w14:textId="77777777" w:rsidR="00A66A49" w:rsidRDefault="00000000">
      <w:pPr>
        <w:pStyle w:val="Heading3"/>
        <w:spacing w:before="200"/>
      </w:pPr>
      <w:r>
        <w:t>Test Data Requirements:</w:t>
      </w:r>
    </w:p>
    <w:p w14:paraId="65846EAC" w14:textId="77777777" w:rsidR="00A66A49" w:rsidRDefault="00000000">
      <w:pPr>
        <w:spacing w:after="200"/>
      </w:pPr>
      <w:r>
        <w:t>- Sample Sponsor Organization: "</w:t>
      </w:r>
      <w:proofErr w:type="spellStart"/>
      <w:r>
        <w:t>SponsrCorp</w:t>
      </w:r>
      <w:proofErr w:type="spellEnd"/>
      <w:r>
        <w:t>"</w:t>
      </w:r>
      <w:r>
        <w:br/>
        <w:t>- Sample Supplier Organization: "</w:t>
      </w:r>
      <w:proofErr w:type="spellStart"/>
      <w:r>
        <w:t>SupplyCo</w:t>
      </w:r>
      <w:proofErr w:type="spellEnd"/>
      <w:r>
        <w:t>"</w:t>
      </w:r>
      <w:r>
        <w:br/>
        <w:t>- Security Role: "</w:t>
      </w:r>
      <w:proofErr w:type="spellStart"/>
      <w:r>
        <w:t>ZeigoWriterRole</w:t>
      </w:r>
      <w:proofErr w:type="spellEnd"/>
      <w:r>
        <w:t>"</w:t>
      </w:r>
      <w:r>
        <w:br/>
        <w:t>- Required Relationship Type: "</w:t>
      </w:r>
      <w:proofErr w:type="spellStart"/>
      <w:r>
        <w:t>supplier_to_sponsor</w:t>
      </w:r>
      <w:proofErr w:type="spellEnd"/>
      <w:r>
        <w:t>"</w:t>
      </w:r>
    </w:p>
    <w:p w14:paraId="2496B86B" w14:textId="77777777" w:rsidR="00A66A49" w:rsidRDefault="00000000">
      <w:pPr>
        <w:pStyle w:val="Heading3"/>
        <w:spacing w:before="200"/>
      </w:pPr>
      <w:r>
        <w:t>Test Steps:</w:t>
      </w:r>
    </w:p>
    <w:p w14:paraId="452DA4FB" w14:textId="77777777" w:rsidR="00A66A49" w:rsidRDefault="00000000">
      <w:pPr>
        <w:spacing w:before="200"/>
      </w:pPr>
      <w:r>
        <w:t>1. Model Review - Relationship Definition</w:t>
      </w:r>
    </w:p>
    <w:p w14:paraId="031F0F4C" w14:textId="77777777" w:rsidR="00A66A49" w:rsidRDefault="00000000">
      <w:r>
        <w:t>- Review the Knowledge Graph design to confirm that "Organization Relationships" entity connects Sponsor and Supplier groups</w:t>
      </w:r>
    </w:p>
    <w:p w14:paraId="599A8F7B" w14:textId="77777777" w:rsidR="00A66A49" w:rsidRDefault="00000000">
      <w:r>
        <w:t>- Expected Result: Design shows "Organization Relationships" as the joining entity with appropriate connections</w:t>
      </w:r>
    </w:p>
    <w:p w14:paraId="197F365C" w14:textId="77777777" w:rsidR="00A66A49" w:rsidRDefault="00000000">
      <w:r>
        <w:t>- Actual Result: _________________</w:t>
      </w:r>
    </w:p>
    <w:p w14:paraId="40551547" w14:textId="77777777" w:rsidR="00A66A49" w:rsidRDefault="00000000">
      <w:r>
        <w:t>- Pass/Fail: _______</w:t>
      </w:r>
    </w:p>
    <w:p w14:paraId="1B1E24EE" w14:textId="77777777" w:rsidR="00A66A49" w:rsidRDefault="00000000">
      <w:pPr>
        <w:spacing w:before="200"/>
      </w:pPr>
      <w:r>
        <w:t>2. Model Review - Security Rules</w:t>
      </w:r>
    </w:p>
    <w:p w14:paraId="6E7B73A8" w14:textId="77777777" w:rsidR="00A66A49" w:rsidRDefault="00000000">
      <w:r>
        <w:t>- Review security role definitions to determine if "</w:t>
      </w:r>
      <w:proofErr w:type="spellStart"/>
      <w:r>
        <w:t>ZeigoWriterRole</w:t>
      </w:r>
      <w:proofErr w:type="spellEnd"/>
      <w:r>
        <w:t>" has appropriate permissions for cross-organization relationships</w:t>
      </w:r>
    </w:p>
    <w:p w14:paraId="1110F2E3" w14:textId="77777777" w:rsidR="00A66A49" w:rsidRDefault="00000000">
      <w:r>
        <w:t xml:space="preserve">- Expected Result: </w:t>
      </w:r>
      <w:proofErr w:type="spellStart"/>
      <w:r>
        <w:t>ZeigoWriterRole</w:t>
      </w:r>
      <w:proofErr w:type="spellEnd"/>
      <w:r>
        <w:t xml:space="preserve"> permissions should include ability to view but not modify relationship data</w:t>
      </w:r>
    </w:p>
    <w:p w14:paraId="5242B5DF" w14:textId="77777777" w:rsidR="00A66A49" w:rsidRDefault="00000000">
      <w:r>
        <w:t>- Actual Result: _________________</w:t>
      </w:r>
    </w:p>
    <w:p w14:paraId="644809D2" w14:textId="77777777" w:rsidR="00A66A49" w:rsidRDefault="00000000">
      <w:r>
        <w:t>- Pass/Fail: _______</w:t>
      </w:r>
    </w:p>
    <w:p w14:paraId="3AADA703" w14:textId="77777777" w:rsidR="00A66A49" w:rsidRDefault="00000000">
      <w:pPr>
        <w:spacing w:before="200"/>
      </w:pPr>
      <w:r>
        <w:t>3. Walkthrough Validation - Creation Process</w:t>
      </w:r>
    </w:p>
    <w:p w14:paraId="32ED033F" w14:textId="77777777" w:rsidR="00A66A49" w:rsidRDefault="00000000">
      <w:r>
        <w:t>- Perform a walkthrough of the relationship creation process between sponsor and supplier</w:t>
      </w:r>
    </w:p>
    <w:p w14:paraId="49A2439B" w14:textId="77777777" w:rsidR="00A66A49" w:rsidRDefault="00000000">
      <w:r>
        <w:t>- Expected Result: Process requires appropriate approvals and validation steps</w:t>
      </w:r>
    </w:p>
    <w:p w14:paraId="7108623A" w14:textId="77777777" w:rsidR="00A66A49" w:rsidRDefault="00000000">
      <w:r>
        <w:t>- Actual Result: _________________</w:t>
      </w:r>
    </w:p>
    <w:p w14:paraId="69AD51DD" w14:textId="77777777" w:rsidR="00A66A49" w:rsidRDefault="00000000">
      <w:r>
        <w:t>- Pass/Fail: _______</w:t>
      </w:r>
    </w:p>
    <w:p w14:paraId="392A82CC" w14:textId="77777777" w:rsidR="00A66A49" w:rsidRDefault="00000000">
      <w:pPr>
        <w:spacing w:before="200"/>
      </w:pPr>
      <w:r>
        <w:t>4. Design Analysis - Access Constraints</w:t>
      </w:r>
    </w:p>
    <w:p w14:paraId="2EE89B16" w14:textId="77777777" w:rsidR="00A66A49" w:rsidRDefault="00000000">
      <w:r>
        <w:t>- Analyze access pattern designs to validate that supplier data is properly segmented from sponsor data</w:t>
      </w:r>
    </w:p>
    <w:p w14:paraId="2C925FB4" w14:textId="77777777" w:rsidR="00A66A49" w:rsidRDefault="00000000">
      <w:r>
        <w:t>- Expected Result: Design shows clear boundaries with explicit sharing mechanisms</w:t>
      </w:r>
    </w:p>
    <w:p w14:paraId="066E4586" w14:textId="77777777" w:rsidR="00A66A49" w:rsidRDefault="00000000">
      <w:r>
        <w:t>- Actual Result: _________________</w:t>
      </w:r>
    </w:p>
    <w:p w14:paraId="4F6DE3F2" w14:textId="77777777" w:rsidR="00A66A49" w:rsidRDefault="00000000">
      <w:r>
        <w:t>- Pass/Fail: _______</w:t>
      </w:r>
    </w:p>
    <w:p w14:paraId="45CE9295" w14:textId="77777777" w:rsidR="00A66A49" w:rsidRDefault="00000000">
      <w:pPr>
        <w:spacing w:before="200"/>
      </w:pPr>
      <w:r>
        <w:t>5. Security Model Analysis - Permission Inheritance</w:t>
      </w:r>
    </w:p>
    <w:p w14:paraId="20DA258A" w14:textId="77777777" w:rsidR="00A66A49" w:rsidRDefault="00000000">
      <w:r>
        <w:t>- Review how permissions propagate through relationships</w:t>
      </w:r>
    </w:p>
    <w:p w14:paraId="6BDED694" w14:textId="77777777" w:rsidR="00A66A49" w:rsidRDefault="00000000">
      <w:r>
        <w:t>- Expected Result: Permission model shows clear rules for inheritance that prevent unintended access</w:t>
      </w:r>
    </w:p>
    <w:p w14:paraId="5EDAD57D" w14:textId="77777777" w:rsidR="00A66A49" w:rsidRDefault="00000000">
      <w:r>
        <w:t>- Actual Result: _________________</w:t>
      </w:r>
    </w:p>
    <w:p w14:paraId="0C3D01A4" w14:textId="77777777" w:rsidR="00A66A49" w:rsidRDefault="00000000">
      <w:r>
        <w:t>- Pass/Fail: _______</w:t>
      </w:r>
    </w:p>
    <w:p w14:paraId="1B74B344" w14:textId="77777777" w:rsidR="00A66A49" w:rsidRDefault="00000000">
      <w:pPr>
        <w:spacing w:before="200"/>
      </w:pPr>
      <w:r>
        <w:t>6. Prototype Verification - Mock Security Model (if prototype available)</w:t>
      </w:r>
    </w:p>
    <w:p w14:paraId="670E0481" w14:textId="77777777" w:rsidR="00A66A49" w:rsidRDefault="00000000">
      <w:r>
        <w:lastRenderedPageBreak/>
        <w:t>- Use any available prototype or model to verify relationship behavior</w:t>
      </w:r>
    </w:p>
    <w:p w14:paraId="1FCFA9AC" w14:textId="77777777" w:rsidR="00A66A49" w:rsidRDefault="00000000">
      <w:r>
        <w:t>- Expected Result: Relationships enforce appropriate constraints</w:t>
      </w:r>
    </w:p>
    <w:p w14:paraId="7CACF908" w14:textId="77777777" w:rsidR="00A66A49" w:rsidRDefault="00000000">
      <w:r>
        <w:t>- Actual Result: _________________</w:t>
      </w:r>
    </w:p>
    <w:p w14:paraId="12DAA809" w14:textId="77777777" w:rsidR="00A66A49" w:rsidRDefault="00000000">
      <w:r>
        <w:t>- Pass/Fail: _______</w:t>
      </w:r>
    </w:p>
    <w:p w14:paraId="696D2C1F" w14:textId="77777777" w:rsidR="00A66A49" w:rsidRDefault="00000000">
      <w:pPr>
        <w:pStyle w:val="Heading3"/>
        <w:spacing w:before="200"/>
      </w:pPr>
      <w:r>
        <w:t>Post-conditions:</w:t>
      </w:r>
    </w:p>
    <w:p w14:paraId="1C428CB6" w14:textId="77777777" w:rsidR="00A66A49" w:rsidRDefault="00000000">
      <w:pPr>
        <w:spacing w:after="200"/>
      </w:pPr>
      <w:r>
        <w:t>- All identified issues in the relationship model are documented</w:t>
      </w:r>
      <w:r>
        <w:br/>
        <w:t>- Recommendations for improvements to the security model are provided</w:t>
      </w:r>
      <w:r>
        <w:br/>
        <w:t>- Design requirements are updated based on findings</w:t>
      </w:r>
    </w:p>
    <w:p w14:paraId="401CE7BA" w14:textId="77777777" w:rsidR="00A66A49" w:rsidRDefault="00000000">
      <w:pPr>
        <w:pStyle w:val="Heading3"/>
        <w:spacing w:before="200"/>
      </w:pPr>
      <w:r>
        <w:t>Test Artifacts:</w:t>
      </w:r>
    </w:p>
    <w:p w14:paraId="2FF29A98" w14:textId="77777777" w:rsidR="00A66A49" w:rsidRDefault="00000000">
      <w:pPr>
        <w:spacing w:after="200"/>
      </w:pPr>
      <w:r>
        <w:t>- Marked-up diagram showing potential security vulnerabilities</w:t>
      </w:r>
      <w:r>
        <w:br/>
        <w:t>- Documentation of permission model inconsistencies or gaps</w:t>
      </w:r>
      <w:r>
        <w:br/>
        <w:t>- List of recommended design changes</w:t>
      </w:r>
    </w:p>
    <w:p w14:paraId="092192C3" w14:textId="77777777" w:rsidR="00A66A49" w:rsidRDefault="00000000">
      <w:pPr>
        <w:pStyle w:val="Heading3"/>
        <w:spacing w:before="200"/>
      </w:pPr>
      <w:r>
        <w:t>Risk Assessment:</w:t>
      </w:r>
    </w:p>
    <w:p w14:paraId="6807F8A3" w14:textId="77777777" w:rsidR="00A66A49" w:rsidRDefault="00000000">
      <w:pPr>
        <w:spacing w:after="200"/>
      </w:pPr>
      <w:r>
        <w:t>- HIGH: Improper relationship security could lead to unauthorized data access between organizations</w:t>
      </w:r>
      <w:r>
        <w:br/>
        <w:t>- MEDIUM: Unclear permission inheritance could create maintenance challenges</w:t>
      </w:r>
      <w:r>
        <w:br/>
        <w:t>- LOW: Relationship naming conventions may cause confusion during implementation</w:t>
      </w:r>
    </w:p>
    <w:p w14:paraId="14DA6F17" w14:textId="77777777" w:rsidR="00A66A49" w:rsidRDefault="00000000">
      <w:pPr>
        <w:pStyle w:val="Heading3"/>
        <w:spacing w:before="200"/>
      </w:pPr>
      <w:r>
        <w:t>Test Environment:</w:t>
      </w:r>
    </w:p>
    <w:p w14:paraId="1AE49216" w14:textId="77777777" w:rsidR="00A66A49" w:rsidRDefault="00000000">
      <w:pPr>
        <w:spacing w:after="200"/>
      </w:pPr>
      <w:r>
        <w:t>- No environment needed; this is a document/design review test</w:t>
      </w:r>
    </w:p>
    <w:p w14:paraId="4DC50978" w14:textId="77777777" w:rsidR="00A66A49" w:rsidRDefault="00000000">
      <w:pPr>
        <w:pStyle w:val="Heading3"/>
        <w:spacing w:before="200"/>
      </w:pPr>
      <w:r>
        <w:t>Execution Method:</w:t>
      </w:r>
    </w:p>
    <w:p w14:paraId="1B091245" w14:textId="77777777" w:rsidR="00A66A49" w:rsidRDefault="00000000">
      <w:pPr>
        <w:spacing w:after="200"/>
      </w:pPr>
      <w:r>
        <w:t>- Manual review and analysis</w:t>
      </w:r>
      <w:r>
        <w:br/>
        <w:t>- Cross-reference with requirements documentation</w:t>
      </w:r>
      <w:r>
        <w:br/>
        <w:t>- Security model review by domain experts</w:t>
      </w:r>
    </w:p>
    <w:p w14:paraId="460E9418" w14:textId="77777777" w:rsidR="00A66A49" w:rsidRDefault="00000000">
      <w:pPr>
        <w:pStyle w:val="Heading3"/>
        <w:spacing w:before="200"/>
      </w:pPr>
      <w:r>
        <w:t>Estimated Duration:</w:t>
      </w:r>
    </w:p>
    <w:p w14:paraId="38542AF2" w14:textId="77777777" w:rsidR="00A66A49" w:rsidRDefault="00000000">
      <w:pPr>
        <w:spacing w:after="200"/>
      </w:pPr>
      <w:r>
        <w:t>- 2-3 hours for complete review and documentation</w:t>
      </w:r>
    </w:p>
    <w:sectPr w:rsidR="00A66A4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B9C7" w14:textId="77777777" w:rsidR="003B5386" w:rsidRDefault="003B5386" w:rsidP="00780BD6">
      <w:r>
        <w:separator/>
      </w:r>
    </w:p>
  </w:endnote>
  <w:endnote w:type="continuationSeparator" w:id="0">
    <w:p w14:paraId="53EB7760" w14:textId="77777777" w:rsidR="003B5386" w:rsidRDefault="003B5386" w:rsidP="0078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43B8" w14:textId="57B54188" w:rsidR="00780BD6" w:rsidRDefault="00780B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9FF53E" wp14:editId="6EC4C0F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86280853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7EB4D" w14:textId="165AC6F0" w:rsidR="00780BD6" w:rsidRPr="00780BD6" w:rsidRDefault="00780BD6" w:rsidP="00780BD6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80BD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FF5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187EB4D" w14:textId="165AC6F0" w:rsidR="00780BD6" w:rsidRPr="00780BD6" w:rsidRDefault="00780BD6" w:rsidP="00780BD6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80BD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384A" w14:textId="3E67DF6F" w:rsidR="00780BD6" w:rsidRDefault="00780B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F36F0E" wp14:editId="160790BF">
              <wp:simplePos x="914400" y="100965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0244527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E2BD4" w14:textId="397425A7" w:rsidR="00780BD6" w:rsidRPr="00780BD6" w:rsidRDefault="00780BD6" w:rsidP="00780BD6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80BD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F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DCE2BD4" w14:textId="397425A7" w:rsidR="00780BD6" w:rsidRPr="00780BD6" w:rsidRDefault="00780BD6" w:rsidP="00780BD6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80BD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BF3F" w14:textId="0819B948" w:rsidR="00780BD6" w:rsidRDefault="00780B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E5BE52" wp14:editId="7249D5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309784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F2865" w14:textId="12FD9086" w:rsidR="00780BD6" w:rsidRPr="00780BD6" w:rsidRDefault="00780BD6" w:rsidP="00780BD6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80BD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5BE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53F2865" w14:textId="12FD9086" w:rsidR="00780BD6" w:rsidRPr="00780BD6" w:rsidRDefault="00780BD6" w:rsidP="00780BD6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80BD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CE5B" w14:textId="77777777" w:rsidR="003B5386" w:rsidRDefault="003B5386" w:rsidP="00780BD6">
      <w:r>
        <w:separator/>
      </w:r>
    </w:p>
  </w:footnote>
  <w:footnote w:type="continuationSeparator" w:id="0">
    <w:p w14:paraId="252FB0A9" w14:textId="77777777" w:rsidR="003B5386" w:rsidRDefault="003B5386" w:rsidP="00780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F65"/>
    <w:multiLevelType w:val="hybridMultilevel"/>
    <w:tmpl w:val="2FA42386"/>
    <w:lvl w:ilvl="0" w:tplc="2164520C">
      <w:start w:val="1"/>
      <w:numFmt w:val="bullet"/>
      <w:lvlText w:val="●"/>
      <w:lvlJc w:val="left"/>
      <w:pPr>
        <w:ind w:left="720" w:hanging="360"/>
      </w:pPr>
    </w:lvl>
    <w:lvl w:ilvl="1" w:tplc="EF844908">
      <w:start w:val="1"/>
      <w:numFmt w:val="bullet"/>
      <w:lvlText w:val="○"/>
      <w:lvlJc w:val="left"/>
      <w:pPr>
        <w:ind w:left="1440" w:hanging="360"/>
      </w:pPr>
    </w:lvl>
    <w:lvl w:ilvl="2" w:tplc="4426E402">
      <w:start w:val="1"/>
      <w:numFmt w:val="bullet"/>
      <w:lvlText w:val="■"/>
      <w:lvlJc w:val="left"/>
      <w:pPr>
        <w:ind w:left="2160" w:hanging="360"/>
      </w:pPr>
    </w:lvl>
    <w:lvl w:ilvl="3" w:tplc="D6AAEC88">
      <w:start w:val="1"/>
      <w:numFmt w:val="bullet"/>
      <w:lvlText w:val="●"/>
      <w:lvlJc w:val="left"/>
      <w:pPr>
        <w:ind w:left="2880" w:hanging="360"/>
      </w:pPr>
    </w:lvl>
    <w:lvl w:ilvl="4" w:tplc="CA943100">
      <w:start w:val="1"/>
      <w:numFmt w:val="bullet"/>
      <w:lvlText w:val="○"/>
      <w:lvlJc w:val="left"/>
      <w:pPr>
        <w:ind w:left="3600" w:hanging="360"/>
      </w:pPr>
    </w:lvl>
    <w:lvl w:ilvl="5" w:tplc="2DF21254">
      <w:start w:val="1"/>
      <w:numFmt w:val="bullet"/>
      <w:lvlText w:val="■"/>
      <w:lvlJc w:val="left"/>
      <w:pPr>
        <w:ind w:left="4320" w:hanging="360"/>
      </w:pPr>
    </w:lvl>
    <w:lvl w:ilvl="6" w:tplc="665C70B0">
      <w:start w:val="1"/>
      <w:numFmt w:val="bullet"/>
      <w:lvlText w:val="●"/>
      <w:lvlJc w:val="left"/>
      <w:pPr>
        <w:ind w:left="5040" w:hanging="360"/>
      </w:pPr>
    </w:lvl>
    <w:lvl w:ilvl="7" w:tplc="761A3104">
      <w:start w:val="1"/>
      <w:numFmt w:val="bullet"/>
      <w:lvlText w:val="●"/>
      <w:lvlJc w:val="left"/>
      <w:pPr>
        <w:ind w:left="5760" w:hanging="360"/>
      </w:pPr>
    </w:lvl>
    <w:lvl w:ilvl="8" w:tplc="E2E29E82">
      <w:start w:val="1"/>
      <w:numFmt w:val="bullet"/>
      <w:lvlText w:val="●"/>
      <w:lvlJc w:val="left"/>
      <w:pPr>
        <w:ind w:left="6480" w:hanging="360"/>
      </w:pPr>
    </w:lvl>
  </w:abstractNum>
  <w:num w:numId="1" w16cid:durableId="1300249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49"/>
    <w:rsid w:val="003B5386"/>
    <w:rsid w:val="00725516"/>
    <w:rsid w:val="00780BD6"/>
    <w:rsid w:val="00A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D918"/>
  <w15:docId w15:val="{3A17479D-FEE9-4FFA-83C5-E1AAC3F0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0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9314b1ae-fc3d-47c3-993b-037221f7f05e/edit?page=~qw_OeySQ3c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3507802-f8e4-4e38-829c-ac8ea9b241e4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Vic Gurov</cp:lastModifiedBy>
  <cp:revision>2</cp:revision>
  <dcterms:created xsi:type="dcterms:W3CDTF">2025-05-07T16:02:00Z</dcterms:created>
  <dcterms:modified xsi:type="dcterms:W3CDTF">2025-05-07T16:34:00Z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377d9aba,6f0833d2,5f835fdb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</Properties>
</file>