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77777777" w:rsidR="00C423B2" w:rsidRDefault="007D63FD">
            <w:pPr>
              <w:pStyle w:val="Compact"/>
              <w:jc w:val="center"/>
            </w:pPr>
            <w:r>
              <w:rPr>
                <w:vertAlign w:val="superscript"/>
              </w:rPr>
              <w:t>2</w:t>
            </w:r>
            <w:r>
              <w:t xml:space="preserve"> Max Planck Institute for Psycholinguistics</w:t>
            </w:r>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0" w:name="author-note"/>
      <w:bookmarkEnd w:id="0"/>
      <w:r>
        <w:t>Author note</w:t>
      </w:r>
    </w:p>
    <w:p w14:paraId="2A74BED4" w14:textId="77777777" w:rsidR="00C423B2" w:rsidRDefault="007D63FD">
      <w:r>
        <w:t xml:space="preserve">Pierce Edmiston and Gary </w:t>
      </w:r>
      <w:proofErr w:type="spellStart"/>
      <w:r>
        <w:t>Lupyan</w:t>
      </w:r>
      <w:proofErr w:type="spellEnd"/>
      <w:r>
        <w:t>, Department of Psychology, University of Wisconsin-Madison, Madison, Wisconsin. Marcus Perlman, Max Planck Institute for Psycholinguistics, Nijmegen, Netherlands.</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8">
        <w:r>
          <w:t>pedmiston@wisc.edu</w:t>
        </w:r>
      </w:hyperlink>
    </w:p>
    <w:p w14:paraId="1ED0DF53" w14:textId="77777777" w:rsidR="00C423B2" w:rsidRDefault="007D63FD">
      <w:pPr>
        <w:pStyle w:val="Heading11"/>
      </w:pPr>
      <w:bookmarkStart w:id="1" w:name="abstract"/>
      <w:bookmarkEnd w:id="1"/>
      <w:r>
        <w:lastRenderedPageBreak/>
        <w:t>Abstract</w:t>
      </w:r>
    </w:p>
    <w:p w14:paraId="4E14402E" w14:textId="77777777" w:rsidR="00C423B2" w:rsidRDefault="007D63FD">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2" w:name="the-emergence-of-words-from-vocal-imitat"/>
      <w:bookmarkEnd w:id="2"/>
      <w:r>
        <w:lastRenderedPageBreak/>
        <w:t>The emergence of words from vocal imitations</w:t>
      </w:r>
    </w:p>
    <w:p w14:paraId="3E139BD6" w14:textId="2FA2F4C8" w:rsidR="00CC1EC3" w:rsidRDefault="00CC1EC3">
      <w:pPr>
        <w:rPr>
          <w:ins w:id="3" w:author="Microsoft Office User" w:date="2017-10-07T15:30:00Z"/>
        </w:rPr>
      </w:pPr>
      <w:ins w:id="4" w:author="Microsoft Office User" w:date="2017-10-07T15:27:00Z">
        <w:r>
          <w:t xml:space="preserve">Among primates </w:t>
        </w:r>
      </w:ins>
      <w:ins w:id="5" w:author="Microsoft Office User" w:date="2017-10-07T15:35:00Z">
        <w:r>
          <w:t>–</w:t>
        </w:r>
      </w:ins>
      <w:ins w:id="6" w:author="Microsoft Office User" w:date="2017-10-07T15:27:00Z">
        <w:r>
          <w:t xml:space="preserve"> </w:t>
        </w:r>
      </w:ins>
      <w:ins w:id="7" w:author="Microsoft Office User" w:date="2017-10-07T15:33:00Z">
        <w:r>
          <w:t>and indeed, most animals</w:t>
        </w:r>
      </w:ins>
      <w:ins w:id="8" w:author="Microsoft Office User" w:date="2017-10-07T15:44:00Z">
        <w:r w:rsidR="00A72A19">
          <w:t>,</w:t>
        </w:r>
      </w:ins>
      <w:ins w:id="9" w:author="Microsoft Office User" w:date="2017-10-07T15:33:00Z">
        <w:r>
          <w:t xml:space="preserve"> with the possible</w:t>
        </w:r>
      </w:ins>
      <w:ins w:id="10" w:author="Microsoft Office User" w:date="2017-10-07T15:34:00Z">
        <w:r>
          <w:t xml:space="preserve"> exception of some bird species </w:t>
        </w:r>
      </w:ins>
      <w:ins w:id="11" w:author="Microsoft Office User" w:date="2017-10-07T15:35:00Z">
        <w:r>
          <w:t>–</w:t>
        </w:r>
      </w:ins>
      <w:ins w:id="12" w:author="Microsoft Office User" w:date="2017-10-07T15:34:00Z">
        <w:r>
          <w:t xml:space="preserve"> </w:t>
        </w:r>
      </w:ins>
      <w:ins w:id="13" w:author="Microsoft Office User" w:date="2017-10-07T15:27:00Z">
        <w:r w:rsidR="00E27E1E">
          <w:t xml:space="preserve">humans are </w:t>
        </w:r>
      </w:ins>
      <w:ins w:id="14" w:author="Microsoft Office User" w:date="2017-10-07T15:28:00Z">
        <w:r>
          <w:t xml:space="preserve">special in their aptitude for vocal </w:t>
        </w:r>
        <w:r w:rsidR="00A72A19">
          <w:t xml:space="preserve">imitation. Most notably, humans </w:t>
        </w:r>
        <w:r>
          <w:t xml:space="preserve">apply their vocal imitation </w:t>
        </w:r>
      </w:ins>
      <w:ins w:id="15" w:author="Microsoft Office User" w:date="2017-10-07T15:36:00Z">
        <w:r>
          <w:t xml:space="preserve">skills </w:t>
        </w:r>
      </w:ins>
      <w:ins w:id="16" w:author="Microsoft Office User" w:date="2017-10-07T15:28:00Z">
        <w:r>
          <w:t>to the domains of speech and song</w:t>
        </w:r>
      </w:ins>
      <w:ins w:id="17" w:author="Microsoft Office User" w:date="2017-10-07T15:33:00Z">
        <w:r>
          <w:t xml:space="preserve"> (</w:t>
        </w:r>
      </w:ins>
      <w:ins w:id="18" w:author="Microsoft Office User" w:date="2017-10-07T15:54:00Z">
        <w:r w:rsidR="00C341FE">
          <w:t>Fitch</w:t>
        </w:r>
      </w:ins>
      <w:proofErr w:type="gramStart"/>
      <w:ins w:id="19" w:author="Microsoft Office User" w:date="2017-10-07T16:31:00Z">
        <w:r w:rsidR="00541862">
          <w:t>?</w:t>
        </w:r>
      </w:ins>
      <w:ins w:id="20" w:author="Microsoft Office User" w:date="2017-10-07T15:54:00Z">
        <w:r w:rsidR="00C341FE">
          <w:t>;</w:t>
        </w:r>
        <w:proofErr w:type="gramEnd"/>
        <w:r w:rsidR="00C341FE">
          <w:t xml:space="preserve"> </w:t>
        </w:r>
      </w:ins>
      <w:ins w:id="21" w:author="Microsoft Office User" w:date="2017-10-07T15:40:00Z">
        <w:r w:rsidR="00A72A19">
          <w:t xml:space="preserve">Pinker &amp; </w:t>
        </w:r>
        <w:proofErr w:type="spellStart"/>
        <w:r w:rsidR="00A72A19">
          <w:t>Jackendoff</w:t>
        </w:r>
        <w:proofErr w:type="spellEnd"/>
        <w:r w:rsidR="00A72A19">
          <w:t xml:space="preserve"> 2005</w:t>
        </w:r>
      </w:ins>
      <w:ins w:id="22" w:author="Microsoft Office User" w:date="2017-10-07T15:33:00Z">
        <w:r>
          <w:t>)</w:t>
        </w:r>
      </w:ins>
      <w:ins w:id="23" w:author="Microsoft Office User" w:date="2017-10-07T15:28:00Z">
        <w:r w:rsidR="00C341FE">
          <w:t>, where t</w:t>
        </w:r>
        <w:r w:rsidR="00A72A19">
          <w:t>h</w:t>
        </w:r>
        <w:r>
          <w:t xml:space="preserve">e </w:t>
        </w:r>
      </w:ins>
      <w:ins w:id="24" w:author="Microsoft Office User" w:date="2017-10-07T15:39:00Z">
        <w:r w:rsidR="00A72A19">
          <w:t>proclivity</w:t>
        </w:r>
      </w:ins>
      <w:ins w:id="25" w:author="Microsoft Office User" w:date="2017-10-07T15:28:00Z">
        <w:r>
          <w:t xml:space="preserve"> of young infants to imitate</w:t>
        </w:r>
      </w:ins>
      <w:ins w:id="26" w:author="Microsoft Office User" w:date="2017-10-07T15:30:00Z">
        <w:r>
          <w:t xml:space="preserve"> the </w:t>
        </w:r>
      </w:ins>
      <w:ins w:id="27" w:author="Microsoft Office User" w:date="2017-10-07T15:46:00Z">
        <w:r w:rsidR="00A72A19">
          <w:t>con-specific vocalizations</w:t>
        </w:r>
      </w:ins>
      <w:ins w:id="28" w:author="Microsoft Office User" w:date="2017-10-07T15:30:00Z">
        <w:r>
          <w:t xml:space="preserve"> </w:t>
        </w:r>
      </w:ins>
      <w:ins w:id="29" w:author="Microsoft Office User" w:date="2017-10-07T15:32:00Z">
        <w:r>
          <w:t xml:space="preserve">they hear </w:t>
        </w:r>
      </w:ins>
      <w:ins w:id="30" w:author="Microsoft Office User" w:date="2017-10-07T15:30:00Z">
        <w:r>
          <w:t xml:space="preserve">around them is </w:t>
        </w:r>
      </w:ins>
      <w:ins w:id="31" w:author="Microsoft Office User" w:date="2017-10-07T15:37:00Z">
        <w:r>
          <w:t>critical to</w:t>
        </w:r>
      </w:ins>
      <w:ins w:id="32" w:author="Microsoft Office User" w:date="2017-10-07T15:30:00Z">
        <w:r>
          <w:t xml:space="preserve"> learning to speak</w:t>
        </w:r>
      </w:ins>
      <w:ins w:id="33" w:author="Microsoft Office User" w:date="2017-10-07T15:50:00Z">
        <w:r w:rsidR="00C341FE">
          <w:t xml:space="preserve"> </w:t>
        </w:r>
      </w:ins>
      <w:ins w:id="34" w:author="Microsoft Office User" w:date="2017-10-07T15:49:00Z">
        <w:r w:rsidR="00392581">
          <w:t>(</w:t>
        </w:r>
        <w:proofErr w:type="spellStart"/>
        <w:r w:rsidR="00392581">
          <w:t>Kuhl</w:t>
        </w:r>
        <w:proofErr w:type="spellEnd"/>
        <w:r w:rsidR="00392581">
          <w:t xml:space="preserve"> &amp; </w:t>
        </w:r>
        <w:proofErr w:type="spellStart"/>
        <w:r w:rsidR="00392581">
          <w:t>Meltzoff</w:t>
        </w:r>
        <w:proofErr w:type="spellEnd"/>
        <w:r w:rsidR="00392581">
          <w:t xml:space="preserve"> 1996?)</w:t>
        </w:r>
      </w:ins>
      <w:ins w:id="35" w:author="Microsoft Office User" w:date="2017-10-07T15:55:00Z">
        <w:r w:rsidR="00C341FE">
          <w:t>,</w:t>
        </w:r>
      </w:ins>
      <w:ins w:id="36" w:author="Microsoft Office User" w:date="2017-10-07T15:49:00Z">
        <w:r w:rsidR="00392581">
          <w:t xml:space="preserve"> and</w:t>
        </w:r>
      </w:ins>
      <w:ins w:id="37" w:author="Microsoft Office User" w:date="2017-10-07T16:31:00Z">
        <w:r w:rsidR="00541862">
          <w:t xml:space="preserve"> therefore,</w:t>
        </w:r>
      </w:ins>
      <w:ins w:id="38" w:author="Microsoft Office User" w:date="2017-10-07T15:49:00Z">
        <w:r w:rsidR="00392581">
          <w:t xml:space="preserve"> </w:t>
        </w:r>
      </w:ins>
      <w:ins w:id="39" w:author="Microsoft Office User" w:date="2017-10-07T18:24:00Z">
        <w:r w:rsidR="00520F0E">
          <w:t>to</w:t>
        </w:r>
      </w:ins>
      <w:ins w:id="40" w:author="Microsoft Office User" w:date="2017-10-07T15:55:00Z">
        <w:r w:rsidR="00C341FE">
          <w:t xml:space="preserve"> </w:t>
        </w:r>
      </w:ins>
      <w:ins w:id="41" w:author="Microsoft Office User" w:date="2017-10-07T15:49:00Z">
        <w:r w:rsidR="00392581">
          <w:t>maintaining spoken languages over generations</w:t>
        </w:r>
      </w:ins>
      <w:ins w:id="42" w:author="Microsoft Office User" w:date="2017-10-07T15:30:00Z">
        <w:r>
          <w:t xml:space="preserve">. </w:t>
        </w:r>
      </w:ins>
      <w:ins w:id="43" w:author="Microsoft Office User" w:date="2017-10-07T15:51:00Z">
        <w:r w:rsidR="00C341FE">
          <w:t>In addition</w:t>
        </w:r>
        <w:r w:rsidR="00684CDE">
          <w:t xml:space="preserve"> to</w:t>
        </w:r>
        <w:r w:rsidR="00C341FE">
          <w:t xml:space="preserve"> imitation of</w:t>
        </w:r>
      </w:ins>
      <w:ins w:id="44" w:author="Microsoft Office User" w:date="2017-10-07T15:56:00Z">
        <w:r w:rsidR="00C341FE">
          <w:t xml:space="preserve"> speech</w:t>
        </w:r>
      </w:ins>
      <w:ins w:id="45" w:author="Microsoft Office User" w:date="2017-10-07T15:51:00Z">
        <w:r w:rsidR="00C341FE">
          <w:t>,</w:t>
        </w:r>
      </w:ins>
      <w:ins w:id="46" w:author="Microsoft Office User" w:date="2017-10-07T15:42:00Z">
        <w:r w:rsidR="00A72A19">
          <w:t xml:space="preserve"> accumulating evidence </w:t>
        </w:r>
      </w:ins>
      <w:ins w:id="47" w:author="Microsoft Office User" w:date="2017-10-07T15:45:00Z">
        <w:r w:rsidR="00A72A19">
          <w:t>from the lexicons of</w:t>
        </w:r>
      </w:ins>
      <w:ins w:id="48" w:author="Microsoft Office User" w:date="2017-10-07T15:42:00Z">
        <w:r w:rsidR="00A72A19">
          <w:t xml:space="preserve"> spoken languages indicates that vocal imitation of</w:t>
        </w:r>
      </w:ins>
      <w:ins w:id="49" w:author="Microsoft Office User" w:date="2017-10-07T15:45:00Z">
        <w:r w:rsidR="00A72A19">
          <w:t xml:space="preserve"> other kinds of</w:t>
        </w:r>
      </w:ins>
      <w:ins w:id="50" w:author="Microsoft Office User" w:date="2017-10-07T15:43:00Z">
        <w:r w:rsidR="00A72A19">
          <w:t xml:space="preserve"> sounds</w:t>
        </w:r>
      </w:ins>
      <w:ins w:id="51" w:author="Microsoft Office User" w:date="2017-10-07T15:50:00Z">
        <w:r w:rsidR="00C341FE">
          <w:t xml:space="preserve"> </w:t>
        </w:r>
      </w:ins>
      <w:ins w:id="52" w:author="Microsoft Office User" w:date="2017-10-07T15:45:00Z">
        <w:r w:rsidR="00A72A19">
          <w:t xml:space="preserve">might also play an important role </w:t>
        </w:r>
      </w:ins>
      <w:ins w:id="53" w:author="Microsoft Office User" w:date="2017-10-07T15:48:00Z">
        <w:r w:rsidR="00C341FE">
          <w:t>in how humans learn and transmit spoken languages</w:t>
        </w:r>
      </w:ins>
      <w:ins w:id="54" w:author="Microsoft Office User" w:date="2017-10-07T16:11:00Z">
        <w:r w:rsidR="005B1B78">
          <w:t xml:space="preserve"> (</w:t>
        </w:r>
      </w:ins>
      <w:proofErr w:type="spellStart"/>
      <w:ins w:id="55" w:author="Microsoft Office User" w:date="2017-10-07T16:28:00Z">
        <w:r w:rsidR="0002042D">
          <w:t>Dingemanse</w:t>
        </w:r>
        <w:proofErr w:type="spellEnd"/>
        <w:r w:rsidR="0002042D">
          <w:t xml:space="preserve">, </w:t>
        </w:r>
        <w:proofErr w:type="spellStart"/>
        <w:r w:rsidR="0002042D">
          <w:t>Blasi</w:t>
        </w:r>
        <w:proofErr w:type="spellEnd"/>
        <w:r w:rsidR="0002042D">
          <w:t xml:space="preserve">, </w:t>
        </w:r>
        <w:proofErr w:type="spellStart"/>
        <w:r w:rsidR="0002042D">
          <w:t>Lupyan</w:t>
        </w:r>
        <w:proofErr w:type="spellEnd"/>
        <w:r w:rsidR="0002042D">
          <w:t xml:space="preserve">, Christiansen, &amp; Monaghan, 2015; </w:t>
        </w:r>
        <w:proofErr w:type="spellStart"/>
        <w:r w:rsidR="0002042D">
          <w:t>Perniss</w:t>
        </w:r>
        <w:proofErr w:type="spellEnd"/>
        <w:r w:rsidR="0002042D">
          <w:t xml:space="preserve">, Thompson, &amp; </w:t>
        </w:r>
        <w:proofErr w:type="spellStart"/>
        <w:r w:rsidR="0002042D">
          <w:t>Vigliocco</w:t>
        </w:r>
        <w:proofErr w:type="spellEnd"/>
        <w:r w:rsidR="0002042D">
          <w:t>, 2010</w:t>
        </w:r>
      </w:ins>
      <w:ins w:id="56" w:author="Microsoft Office User" w:date="2017-10-07T16:27:00Z">
        <w:r w:rsidR="0002042D">
          <w:t xml:space="preserve">; </w:t>
        </w:r>
      </w:ins>
      <w:ins w:id="57" w:author="Microsoft Office User" w:date="2017-10-07T16:11:00Z">
        <w:r w:rsidR="005B1B78">
          <w:t>Imai &amp; Kita, 2014</w:t>
        </w:r>
      </w:ins>
      <w:ins w:id="58" w:author="Microsoft Office User" w:date="2017-10-07T16:27:00Z">
        <w:r w:rsidR="0002042D">
          <w:t>;</w:t>
        </w:r>
      </w:ins>
      <w:ins w:id="59" w:author="Microsoft Office User" w:date="2017-10-07T16:14:00Z">
        <w:r w:rsidR="005B1B78">
          <w:t xml:space="preserve"> Perry, Perlman, &amp; </w:t>
        </w:r>
        <w:proofErr w:type="spellStart"/>
        <w:r w:rsidR="005B1B78">
          <w:t>Lupyan</w:t>
        </w:r>
        <w:proofErr w:type="spellEnd"/>
        <w:r w:rsidR="005B1B78">
          <w:t xml:space="preserve"> 2015)</w:t>
        </w:r>
      </w:ins>
      <w:ins w:id="60" w:author="Microsoft Office User" w:date="2017-10-07T15:48:00Z">
        <w:r w:rsidR="00C341FE">
          <w:t>.</w:t>
        </w:r>
      </w:ins>
      <w:ins w:id="61" w:author="Microsoft Office User" w:date="2017-10-07T15:56:00Z">
        <w:r w:rsidR="004664AD">
          <w:t xml:space="preserve"> </w:t>
        </w:r>
      </w:ins>
      <w:ins w:id="62" w:author="Microsoft Office User" w:date="2017-10-08T10:59:00Z">
        <w:r w:rsidR="007C25AB">
          <w:t>Onomatopoeia</w:t>
        </w:r>
        <w:r w:rsidR="00914256">
          <w:t xml:space="preserve"> </w:t>
        </w:r>
      </w:ins>
      <w:ins w:id="63" w:author="Microsoft Office User" w:date="2017-10-08T11:00:00Z">
        <w:r w:rsidR="00A264A6">
          <w:t>–</w:t>
        </w:r>
      </w:ins>
      <w:ins w:id="64" w:author="Microsoft Office User" w:date="2017-10-08T10:59:00Z">
        <w:r w:rsidR="00914256">
          <w:t xml:space="preserve"> </w:t>
        </w:r>
      </w:ins>
      <w:ins w:id="65" w:author="Microsoft Office User" w:date="2017-10-08T11:00:00Z">
        <w:r w:rsidR="007C25AB">
          <w:t xml:space="preserve">words that </w:t>
        </w:r>
      </w:ins>
      <w:ins w:id="66" w:author="Microsoft Office User" w:date="2017-10-08T11:17:00Z">
        <w:r w:rsidR="004F23F4">
          <w:t xml:space="preserve">bear an </w:t>
        </w:r>
        <w:r w:rsidR="004F23F4">
          <w:rPr>
            <w:i/>
          </w:rPr>
          <w:t xml:space="preserve">iconic </w:t>
        </w:r>
        <w:r w:rsidR="004F23F4">
          <w:t>relationship</w:t>
        </w:r>
      </w:ins>
      <w:ins w:id="67" w:author="Microsoft Office User" w:date="2017-10-08T11:00:00Z">
        <w:r w:rsidR="004F23F4">
          <w:t>, i.e. a resemblance</w:t>
        </w:r>
      </w:ins>
      <w:ins w:id="68" w:author="Microsoft Office User" w:date="2017-10-08T11:18:00Z">
        <w:r w:rsidR="004F23F4">
          <w:t>,</w:t>
        </w:r>
      </w:ins>
      <w:ins w:id="69" w:author="Microsoft Office User" w:date="2017-10-08T11:00:00Z">
        <w:r w:rsidR="004F23F4">
          <w:t xml:space="preserve"> to </w:t>
        </w:r>
        <w:r w:rsidR="007C25AB">
          <w:t xml:space="preserve">the categories of sounds to which they refer – </w:t>
        </w:r>
      </w:ins>
      <w:ins w:id="70" w:author="Microsoft Office User" w:date="2017-10-08T11:01:00Z">
        <w:r w:rsidR="000550ED">
          <w:t>appear to be universal across languages</w:t>
        </w:r>
      </w:ins>
      <w:ins w:id="71" w:author="Microsoft Office User" w:date="2017-10-08T11:02:00Z">
        <w:r w:rsidR="00B32B2D">
          <w:t xml:space="preserve"> (</w:t>
        </w:r>
        <w:proofErr w:type="spellStart"/>
        <w:r w:rsidR="00B32B2D">
          <w:t>Dingemanse</w:t>
        </w:r>
        <w:proofErr w:type="spellEnd"/>
        <w:r w:rsidR="00B32B2D">
          <w:t>, 2012)</w:t>
        </w:r>
      </w:ins>
      <w:ins w:id="72" w:author="Microsoft Office User" w:date="2017-10-08T11:01:00Z">
        <w:r w:rsidR="000550ED">
          <w:t xml:space="preserve">. </w:t>
        </w:r>
      </w:ins>
      <w:ins w:id="73" w:author="Microsoft Office User" w:date="2017-10-07T15:59:00Z">
        <w:r w:rsidR="005B1B78">
          <w:t xml:space="preserve">As a </w:t>
        </w:r>
      </w:ins>
      <w:ins w:id="74" w:author="Microsoft Office User" w:date="2017-10-08T11:08:00Z">
        <w:r w:rsidR="00691069">
          <w:t xml:space="preserve">lexical </w:t>
        </w:r>
      </w:ins>
      <w:ins w:id="75" w:author="Microsoft Office User" w:date="2017-10-07T15:59:00Z">
        <w:r w:rsidR="00691069">
          <w:t>class</w:t>
        </w:r>
      </w:ins>
      <w:ins w:id="76" w:author="Microsoft Office User" w:date="2017-10-08T11:11:00Z">
        <w:r w:rsidR="00691069">
          <w:t xml:space="preserve">, </w:t>
        </w:r>
      </w:ins>
      <w:ins w:id="77" w:author="Microsoft Office User" w:date="2017-10-07T16:00:00Z">
        <w:r w:rsidR="005E1D70">
          <w:t>onomatopoeia</w:t>
        </w:r>
      </w:ins>
      <w:ins w:id="78" w:author="Microsoft Office User" w:date="2017-10-07T16:12:00Z">
        <w:r w:rsidR="005B1B78">
          <w:t xml:space="preserve"> </w:t>
        </w:r>
        <w:proofErr w:type="gramStart"/>
        <w:r w:rsidR="005B1B78">
          <w:t>are</w:t>
        </w:r>
      </w:ins>
      <w:proofErr w:type="gramEnd"/>
      <w:ins w:id="79" w:author="Microsoft Office User" w:date="2017-10-08T11:14:00Z">
        <w:r w:rsidR="004F23F4">
          <w:t xml:space="preserve"> highly</w:t>
        </w:r>
      </w:ins>
      <w:ins w:id="80" w:author="Microsoft Office User" w:date="2017-10-07T16:12:00Z">
        <w:r w:rsidR="005B1B78">
          <w:t xml:space="preserve"> subject to </w:t>
        </w:r>
      </w:ins>
      <w:ins w:id="81" w:author="Microsoft Office User" w:date="2017-10-07T16:14:00Z">
        <w:r w:rsidR="005B1B78">
          <w:t xml:space="preserve">creative </w:t>
        </w:r>
      </w:ins>
      <w:ins w:id="82" w:author="Microsoft Office User" w:date="2017-10-08T11:14:00Z">
        <w:r w:rsidR="004F23F4">
          <w:t xml:space="preserve">processes, such as </w:t>
        </w:r>
      </w:ins>
      <w:ins w:id="83" w:author="Microsoft Office User" w:date="2017-10-08T11:13:00Z">
        <w:r w:rsidR="004F23F4">
          <w:t>modulations in prosody and phonology</w:t>
        </w:r>
      </w:ins>
      <w:ins w:id="84" w:author="Microsoft Office User" w:date="2017-10-07T16:12:00Z">
        <w:r w:rsidR="005B1B78">
          <w:t xml:space="preserve">, </w:t>
        </w:r>
      </w:ins>
      <w:ins w:id="85" w:author="Microsoft Office User" w:date="2017-10-08T11:14:00Z">
        <w:r w:rsidR="004F23F4">
          <w:t>and</w:t>
        </w:r>
      </w:ins>
      <w:ins w:id="86" w:author="Microsoft Office User" w:date="2017-10-07T16:12:00Z">
        <w:r w:rsidR="005B1B78">
          <w:t xml:space="preserve"> the coining of new vocabulary (</w:t>
        </w:r>
        <w:proofErr w:type="spellStart"/>
        <w:r w:rsidR="005B1B78">
          <w:t>Dingemanse</w:t>
        </w:r>
        <w:proofErr w:type="spellEnd"/>
        <w:r w:rsidR="005B1B78">
          <w:t>, 2013?)</w:t>
        </w:r>
      </w:ins>
      <w:ins w:id="87" w:author="Microsoft Office User" w:date="2017-10-07T16:21:00Z">
        <w:r w:rsidR="0002042D">
          <w:t>.</w:t>
        </w:r>
      </w:ins>
      <w:ins w:id="88" w:author="Microsoft Office User" w:date="2017-10-07T16:22:00Z">
        <w:r w:rsidR="0002042D">
          <w:t xml:space="preserve"> </w:t>
        </w:r>
      </w:ins>
      <w:ins w:id="89" w:author="Microsoft Office User" w:date="2017-10-07T16:25:00Z">
        <w:r w:rsidR="0002042D">
          <w:t xml:space="preserve">In this study, we examine </w:t>
        </w:r>
      </w:ins>
      <w:ins w:id="90" w:author="Microsoft Office User" w:date="2017-10-07T16:26:00Z">
        <w:r w:rsidR="0002042D">
          <w:t>the process of how</w:t>
        </w:r>
      </w:ins>
      <w:ins w:id="91" w:author="Microsoft Office User" w:date="2017-10-07T16:25:00Z">
        <w:r w:rsidR="0002042D">
          <w:t xml:space="preserve"> </w:t>
        </w:r>
      </w:ins>
      <w:ins w:id="92" w:author="Microsoft Office User" w:date="2017-10-07T16:22:00Z">
        <w:r w:rsidR="0002042D">
          <w:t>iconic words</w:t>
        </w:r>
      </w:ins>
      <w:ins w:id="93" w:author="Microsoft Office User" w:date="2017-10-07T16:26:00Z">
        <w:r w:rsidR="0002042D">
          <w:t xml:space="preserve"> can be</w:t>
        </w:r>
      </w:ins>
      <w:ins w:id="94" w:author="Microsoft Office User" w:date="2017-10-07T16:22:00Z">
        <w:r w:rsidR="0002042D">
          <w:t xml:space="preserve"> </w:t>
        </w:r>
      </w:ins>
      <w:ins w:id="95" w:author="Microsoft Office User" w:date="2017-10-07T16:25:00Z">
        <w:r w:rsidR="0002042D">
          <w:t xml:space="preserve">created </w:t>
        </w:r>
      </w:ins>
      <w:ins w:id="96" w:author="Microsoft Office User" w:date="2017-10-07T16:23:00Z">
        <w:r w:rsidR="0002042D">
          <w:t>from vocal imitation</w:t>
        </w:r>
      </w:ins>
      <w:ins w:id="97" w:author="Microsoft Office User" w:date="2017-10-07T16:25:00Z">
        <w:r w:rsidR="0002042D">
          <w:t xml:space="preserve">s of non-verbal, environmental </w:t>
        </w:r>
        <w:commentRangeStart w:id="98"/>
        <w:r w:rsidR="0002042D">
          <w:t>sounds</w:t>
        </w:r>
      </w:ins>
      <w:commentRangeEnd w:id="98"/>
      <w:r w:rsidR="00BA2653">
        <w:rPr>
          <w:rStyle w:val="CommentReference"/>
        </w:rPr>
        <w:commentReference w:id="98"/>
      </w:r>
      <w:ins w:id="99" w:author="Microsoft Office User" w:date="2017-10-07T16:25:00Z">
        <w:r w:rsidR="0002042D">
          <w:t xml:space="preserve">. </w:t>
        </w:r>
      </w:ins>
    </w:p>
    <w:p w14:paraId="7AD2868D" w14:textId="114E47B2" w:rsidR="00C423B2" w:rsidRDefault="007D63FD">
      <w:r>
        <w:t xml:space="preserve">The importance of imitation and depiction in the origin of signs is clearly observable in signed languages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1980)</w:t>
      </w:r>
      <w:ins w:id="100" w:author="Microsoft Office User" w:date="2017-10-07T12:36:00Z">
        <w:r w:rsidR="002D49B4">
          <w:t>. Yet,</w:t>
        </w:r>
      </w:ins>
      <w:del w:id="101" w:author="Microsoft Office User" w:date="2017-10-07T12:36:00Z">
        <w:r w:rsidDel="002D49B4">
          <w:delText>, but</w:delText>
        </w:r>
      </w:del>
      <w:r>
        <w:t xml:space="preserve"> in considering </w:t>
      </w:r>
      <w:del w:id="102" w:author="Microsoft Office User" w:date="2017-10-07T12:43:00Z">
        <w:r w:rsidDel="00BC2420">
          <w:delText xml:space="preserve">the idea that imitation in the vocal modality may be key to understanding </w:delText>
        </w:r>
      </w:del>
      <w:r>
        <w:t>the origin of spoken words, many have argued that the human capacity for vocal imitation is far too limited to play a significant role (</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For example, Pinker and </w:t>
      </w:r>
      <w:proofErr w:type="spellStart"/>
      <w:r>
        <w:t>Jackendoff</w:t>
      </w:r>
      <w:proofErr w:type="spellEnd"/>
      <w:r>
        <w:t xml:space="preserve">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7980BEB6" w14:textId="41AB1103" w:rsidR="00C423B2" w:rsidRDefault="007D63FD">
      <w:pPr>
        <w:pStyle w:val="BodyText"/>
      </w:pPr>
      <w:r>
        <w:lastRenderedPageBreak/>
        <w:t xml:space="preserve">Although most words of contemporary spoken languages are not clearly imitative in origin, there has been a growing recognition of the importance of </w:t>
      </w:r>
      <w:del w:id="103" w:author="Microsoft Office User" w:date="2017-10-07T12:38:00Z">
        <w:r w:rsidDel="002D49B4">
          <w:delText>imitative words</w:delText>
        </w:r>
      </w:del>
      <w:ins w:id="104" w:author="Microsoft Office User" w:date="2017-10-07T12:38:00Z">
        <w:r w:rsidR="002D49B4">
          <w:t>iconicity</w:t>
        </w:r>
      </w:ins>
      <w:r>
        <w:t xml:space="preserve"> in spoken languages (</w:t>
      </w:r>
      <w:proofErr w:type="spellStart"/>
      <w:r>
        <w:t>Dingemanse</w:t>
      </w:r>
      <w:proofErr w:type="spellEnd"/>
      <w:r>
        <w:t xml:space="preserve">, </w:t>
      </w:r>
      <w:proofErr w:type="spellStart"/>
      <w:r>
        <w:t>Blasi</w:t>
      </w:r>
      <w:proofErr w:type="spellEnd"/>
      <w:r>
        <w:t xml:space="preserve">, </w:t>
      </w:r>
      <w:proofErr w:type="spellStart"/>
      <w:r>
        <w:t>Lupyan</w:t>
      </w:r>
      <w:proofErr w:type="spellEnd"/>
      <w:r>
        <w:t xml:space="preserve">, Christiansen, &amp; Monaghan, 2015; </w:t>
      </w:r>
      <w:proofErr w:type="spellStart"/>
      <w:r>
        <w:t>Perniss</w:t>
      </w:r>
      <w:proofErr w:type="spellEnd"/>
      <w:r>
        <w:t xml:space="preserve">, Thompson, &amp; </w:t>
      </w:r>
      <w:proofErr w:type="spellStart"/>
      <w:r>
        <w:t>Vigliocco</w:t>
      </w:r>
      <w:proofErr w:type="spellEnd"/>
      <w:r>
        <w:t xml:space="preserve">, 2010) and the frequent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w:t>
      </w:r>
      <w:proofErr w:type="spellStart"/>
      <w:r>
        <w:t>Dingemanse</w:t>
      </w:r>
      <w:proofErr w:type="spellEnd"/>
      <w:r>
        <w:t xml:space="preserve">, 2014; Donald, 2016; Imai &amp; Kita, 2014; Perlman, Dale, &amp; </w:t>
      </w:r>
      <w:proofErr w:type="spellStart"/>
      <w:r>
        <w:t>Lupyan</w:t>
      </w:r>
      <w:proofErr w:type="spellEnd"/>
      <w:r>
        <w:t xml:space="preserve">,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w:t>
      </w:r>
      <w:proofErr w:type="spellStart"/>
      <w:r>
        <w:t>Rocchesso</w:t>
      </w:r>
      <w:proofErr w:type="spellEnd"/>
      <w:r>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5B21571C" w14:textId="2C25BCE1" w:rsidR="00C423B2" w:rsidRDefault="007D63FD" w:rsidP="0079407A">
      <w:pPr>
        <w:pStyle w:val="BodyText"/>
      </w:pPr>
      <w:r>
        <w:t xml:space="preserve">Thus, converging evidence suggests that people can use vocal imitation as an effective means of communication. </w:t>
      </w:r>
      <w:ins w:id="105" w:author="Pierce Edmiston" w:date="2017-10-03T10:54:00Z">
        <w:r w:rsidR="0079407A">
          <w:t xml:space="preserve">At the same time, vocal imitations are not </w:t>
        </w:r>
      </w:ins>
      <w:ins w:id="106" w:author="Pierce Edmiston" w:date="2017-10-03T10:55:00Z">
        <w:r w:rsidR="000A049C">
          <w:t>words.</w:t>
        </w:r>
        <w:r w:rsidR="0079407A">
          <w:t xml:space="preserve"> </w:t>
        </w:r>
      </w:ins>
      <w:ins w:id="107" w:author="Pierce Edmiston" w:date="2017-10-03T11:04:00Z">
        <w:r w:rsidR="000A049C">
          <w:t>If</w:t>
        </w:r>
      </w:ins>
      <w:ins w:id="108" w:author="Pierce Edmiston" w:date="2017-10-03T10:57:00Z">
        <w:r w:rsidR="0079407A">
          <w:t xml:space="preserve"> vocal imitation played a role in the origin of some spoken words, </w:t>
        </w:r>
      </w:ins>
      <w:ins w:id="109" w:author="Pierce Edmiston" w:date="2017-10-03T10:59:00Z">
        <w:r w:rsidR="0079407A">
          <w:t xml:space="preserve">then it is necessary to identify the minimal conditions under which vocal imitations </w:t>
        </w:r>
      </w:ins>
      <w:ins w:id="110" w:author="Pierce Edmiston" w:date="2017-10-03T10:46:00Z">
        <w:r w:rsidR="0079407A">
          <w:t>can give rise to words that can be integrated in</w:t>
        </w:r>
        <w:r w:rsidR="000A049C">
          <w:t>to the vocabulary of a language.</w:t>
        </w:r>
        <w:r w:rsidR="0079407A">
          <w:t xml:space="preserve"> </w:t>
        </w:r>
      </w:ins>
      <w:ins w:id="111" w:author="Pierce Edmiston" w:date="2017-10-03T10:47:00Z">
        <w:r w:rsidR="0079407A">
          <w:t>I</w:t>
        </w:r>
      </w:ins>
      <w:ins w:id="112" w:author="Pierce Edmiston" w:date="2017-10-03T11:05:00Z">
        <w:r w:rsidR="000A049C">
          <w:t>n this research we as</w:t>
        </w:r>
      </w:ins>
      <w:ins w:id="113" w:author="Pierce Edmiston" w:date="2017-10-03T10:47:00Z">
        <w:r w:rsidR="000A049C">
          <w:t>k whether</w:t>
        </w:r>
        <w:r w:rsidR="0079407A">
          <w:t xml:space="preserve"> </w:t>
        </w:r>
      </w:ins>
      <w:ins w:id="114" w:author="Pierce Edmiston" w:date="2017-10-03T10:53:00Z">
        <w:r w:rsidR="0079407A">
          <w:t xml:space="preserve">the intention to </w:t>
        </w:r>
      </w:ins>
      <w:ins w:id="115" w:author="Pierce Edmiston" w:date="2017-10-03T10:50:00Z">
        <w:r w:rsidR="0079407A">
          <w:t xml:space="preserve">communicate </w:t>
        </w:r>
      </w:ins>
      <w:ins w:id="116" w:author="Pierce Edmiston" w:date="2017-10-03T11:05:00Z">
        <w:r w:rsidR="000A049C">
          <w:t xml:space="preserve">is </w:t>
        </w:r>
      </w:ins>
      <w:ins w:id="117" w:author="Pierce Edmiston" w:date="2017-10-03T10:50:00Z">
        <w:r w:rsidR="0079407A">
          <w:t xml:space="preserve">necessary for </w:t>
        </w:r>
      </w:ins>
      <w:ins w:id="118" w:author="Pierce Edmiston" w:date="2017-10-03T10:53:00Z">
        <w:r w:rsidR="0079407A">
          <w:t xml:space="preserve">establishing linguistic </w:t>
        </w:r>
      </w:ins>
      <w:ins w:id="119" w:author="Pierce Edmiston" w:date="2017-10-03T10:50:00Z">
        <w:r w:rsidR="000A049C">
          <w:t xml:space="preserve">convention, or whether vocal imitations might transition to more word-like forms through </w:t>
        </w:r>
      </w:ins>
      <w:ins w:id="120" w:author="Pierce Edmiston" w:date="2017-10-03T11:07:00Z">
        <w:r w:rsidR="000A049C">
          <w:t xml:space="preserve">sheer repetition --- without an explicit </w:t>
        </w:r>
      </w:ins>
      <w:ins w:id="121" w:author="Pierce Edmiston" w:date="2017-10-03T11:08:00Z">
        <w:r w:rsidR="000A049C">
          <w:t xml:space="preserve">communicative </w:t>
        </w:r>
        <w:commentRangeStart w:id="122"/>
        <w:r w:rsidR="000A049C">
          <w:t>goal</w:t>
        </w:r>
      </w:ins>
      <w:commentRangeEnd w:id="122"/>
      <w:ins w:id="123" w:author="Pierce Edmiston" w:date="2017-10-03T11:26:00Z">
        <w:r w:rsidR="00423A3B">
          <w:rPr>
            <w:rStyle w:val="CommentReference"/>
          </w:rPr>
          <w:commentReference w:id="122"/>
        </w:r>
      </w:ins>
      <w:ins w:id="124" w:author="Pierce Edmiston" w:date="2017-10-03T11:07:00Z">
        <w:r w:rsidR="000A049C">
          <w:t>.</w:t>
        </w:r>
      </w:ins>
      <w:ins w:id="125" w:author="Pierce Edmiston" w:date="2017-10-03T11:03:00Z">
        <w:r w:rsidR="000A049C">
          <w:t xml:space="preserve"> </w:t>
        </w:r>
      </w:ins>
      <w:del w:id="126"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127" w:author="Pierce Edmiston" w:date="2017-10-03T11:08:00Z">
        <w:r w:rsidDel="000A049C">
          <w:delText>these questions</w:delText>
        </w:r>
      </w:del>
      <w:ins w:id="128" w:author="Pierce Edmiston" w:date="2017-10-03T11:08:00Z">
        <w:r w:rsidR="000A049C">
          <w:t>this question</w:t>
        </w:r>
      </w:ins>
      <w:r>
        <w:t>,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2917A4EA" w14:textId="77777777" w:rsidR="00C423B2" w:rsidRDefault="007D63FD">
      <w:pPr>
        <w:pStyle w:val="BodyText"/>
      </w:pPr>
      <w:r>
        <w:lastRenderedPageBreak/>
        <w:t>We then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0B1E7363" w14:textId="77777777" w:rsidR="00C423B2" w:rsidRDefault="007D63FD">
      <w:pPr>
        <w:pStyle w:val="Heading11"/>
      </w:pPr>
      <w:bookmarkStart w:id="129" w:name="experiment-1-stabilization-of-imitations"/>
      <w:bookmarkEnd w:id="129"/>
      <w:r>
        <w:t>Experiment 1: Stabilization of imitations through repetition</w:t>
      </w:r>
    </w:p>
    <w:p w14:paraId="2A3D504B" w14:textId="77777777" w:rsidR="00C423B2" w:rsidRDefault="007D63FD">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D3E10FC" w14:textId="77777777" w:rsidR="00C423B2" w:rsidRDefault="007D63FD">
      <w:pPr>
        <w:pStyle w:val="Heading21"/>
      </w:pPr>
      <w:bookmarkStart w:id="130" w:name="methods"/>
      <w:bookmarkEnd w:id="130"/>
      <w:r>
        <w:t>Methods</w:t>
      </w:r>
    </w:p>
    <w:p w14:paraId="211E4ED1" w14:textId="77777777" w:rsidR="00C423B2" w:rsidRDefault="007D63FD">
      <w:pPr>
        <w:pStyle w:val="Heading31"/>
        <w:framePr w:wrap="around"/>
      </w:pPr>
      <w:bookmarkStart w:id="131" w:name="selecting-seed-sounds"/>
      <w:bookmarkEnd w:id="131"/>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132" w:name="collecting-vocal-imitations"/>
      <w:bookmarkEnd w:id="132"/>
      <w:r>
        <w:t>Collecting vocal imitations</w:t>
      </w:r>
    </w:p>
    <w:p w14:paraId="4C33E3CE" w14:textId="77777777" w:rsidR="00C423B2" w:rsidRDefault="007D63FD">
      <w:r>
        <w:t>Participants (</w:t>
      </w:r>
      <w:r>
        <w:rPr>
          <w:i/>
        </w:rPr>
        <w:t>N</w:t>
      </w:r>
      <w:r>
        <w:t xml:space="preserve">=94) recruited from Amazon </w:t>
      </w:r>
      <w:r>
        <w:lastRenderedPageBreak/>
        <w:t>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133"/>
      <w:del w:id="134" w:author="Pierce Edmiston" w:date="2017-10-02T10:56:00Z">
        <w:r w:rsidDel="007D63FD">
          <w:delText>multiple times</w:delText>
        </w:r>
      </w:del>
      <w:ins w:id="135" w:author="Pierce Edmiston" w:date="2017-10-02T10:56:00Z">
        <w:r>
          <w:t>as many times as needed</w:t>
        </w:r>
      </w:ins>
      <w:commentRangeEnd w:id="133"/>
      <w:ins w:id="136" w:author="Pierce Edmiston" w:date="2017-10-02T10:57:00Z">
        <w:r>
          <w:rPr>
            <w:rStyle w:val="CommentReference"/>
          </w:rPr>
          <w:commentReference w:id="133"/>
        </w:r>
      </w:ins>
      <w:r>
        <w:t xml:space="preserve">, but were only allowed a single recording in response. Recordings that were too quiet (less than -30 </w:t>
      </w:r>
      <w:proofErr w:type="spellStart"/>
      <w:r>
        <w:t>dBFS</w:t>
      </w:r>
      <w:proofErr w:type="spellEnd"/>
      <w:r>
        <w:t>)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lastRenderedPageBreak/>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7B658DD2" w14:textId="77777777" w:rsidR="00C423B2" w:rsidRDefault="007D63FD">
      <w:pPr>
        <w:pStyle w:val="Heading31"/>
        <w:framePr w:wrap="around"/>
      </w:pPr>
      <w:bookmarkStart w:id="137" w:name="measuring-acoustic-similarity"/>
      <w:bookmarkEnd w:id="137"/>
      <w:r>
        <w:t>Measuring acoustic similarity</w:t>
      </w:r>
    </w:p>
    <w:p w14:paraId="01FEAE59" w14:textId="77777777" w:rsidR="00C423B2" w:rsidRDefault="007D63FD">
      <w:pPr>
        <w:pStyle w:val="Heading41"/>
        <w:framePr w:wrap="around"/>
      </w:pPr>
      <w:bookmarkStart w:id="138" w:name="acoustic-similarity-judgments"/>
      <w:bookmarkEnd w:id="138"/>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139" w:name="algorithmic-acoustic-similarity"/>
      <w:bookmarkEnd w:id="139"/>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140" w:name="collecting-transcriptions-of-imitations"/>
      <w:bookmarkEnd w:id="140"/>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lastRenderedPageBreak/>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141" w:name="analyses"/>
      <w:bookmarkEnd w:id="141"/>
      <w:r>
        <w:t>Analyses</w:t>
      </w:r>
    </w:p>
    <w:p w14:paraId="2D893AA3" w14:textId="77777777" w:rsidR="00C423B2" w:rsidRDefault="007D63FD">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and are described below.</w:t>
      </w:r>
    </w:p>
    <w:p w14:paraId="049B4FB1" w14:textId="77777777" w:rsidR="00C423B2" w:rsidRDefault="007D63FD">
      <w:pPr>
        <w:pStyle w:val="Heading31"/>
        <w:framePr w:wrap="around"/>
      </w:pPr>
      <w:bookmarkStart w:id="142" w:name="data-availability"/>
      <w:bookmarkEnd w:id="142"/>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143" w:name="results"/>
      <w:bookmarkEnd w:id="143"/>
      <w:r>
        <w:t>Results</w:t>
      </w:r>
    </w:p>
    <w:p w14:paraId="3D0FBF87" w14:textId="77777777" w:rsidR="00C423B2" w:rsidRDefault="007D63FD">
      <w:pPr>
        <w:pStyle w:val="Heading31"/>
        <w:framePr w:wrap="around"/>
      </w:pPr>
      <w:bookmarkStart w:id="144" w:name="acoustic-similarity-increased-through-it"/>
      <w:bookmarkEnd w:id="144"/>
      <w:r>
        <w:t>Acoustic similarity increased through iteration</w:t>
      </w:r>
    </w:p>
    <w:p w14:paraId="20337C01" w14:textId="77777777" w:rsidR="00C423B2" w:rsidRDefault="007D63FD">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w:t>
      </w:r>
      <w:proofErr w:type="spellStart"/>
      <w:r>
        <w:t>simliarity</w:t>
      </w:r>
      <w:proofErr w:type="spellEnd"/>
      <w:r>
        <w:t xml:space="preserve">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lastRenderedPageBreak/>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145" w:name="acoustic-similarity-was-highest-within-t"/>
      <w:bookmarkEnd w:id="145"/>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w:t>
      </w:r>
      <w:r>
        <w:lastRenderedPageBreak/>
        <w:t xml:space="preserve">different categories, preventing any random effects due to category or seed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146" w:name="later-generation-imitations-were-transcr"/>
      <w:bookmarkEnd w:id="146"/>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proofErr w:type="spellStart"/>
            <w:r>
              <w:t>tingtingting</w:t>
            </w:r>
            <w:proofErr w:type="spellEnd"/>
          </w:p>
        </w:tc>
        <w:tc>
          <w:tcPr>
            <w:tcW w:w="0" w:type="auto"/>
          </w:tcPr>
          <w:p w14:paraId="7C1A53D5" w14:textId="77777777" w:rsidR="00C423B2" w:rsidRDefault="007D63FD">
            <w:pPr>
              <w:pStyle w:val="Compact"/>
            </w:pPr>
            <w:proofErr w:type="spellStart"/>
            <w:r>
              <w:t>deetdedededeet</w:t>
            </w:r>
            <w:proofErr w:type="spellEnd"/>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proofErr w:type="spellStart"/>
            <w:r>
              <w:t>chirck</w:t>
            </w:r>
            <w:proofErr w:type="spellEnd"/>
          </w:p>
        </w:tc>
        <w:tc>
          <w:tcPr>
            <w:tcW w:w="0" w:type="auto"/>
          </w:tcPr>
          <w:p w14:paraId="09113745" w14:textId="77777777" w:rsidR="00C423B2" w:rsidRDefault="007D63FD">
            <w:pPr>
              <w:pStyle w:val="Compact"/>
            </w:pPr>
            <w:proofErr w:type="spellStart"/>
            <w:r>
              <w:t>correcto</w:t>
            </w:r>
            <w:proofErr w:type="spellEnd"/>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proofErr w:type="spellStart"/>
            <w:r>
              <w:t>dirrng</w:t>
            </w:r>
            <w:proofErr w:type="spellEnd"/>
          </w:p>
        </w:tc>
        <w:tc>
          <w:tcPr>
            <w:tcW w:w="0" w:type="auto"/>
          </w:tcPr>
          <w:p w14:paraId="4BEFFBE8" w14:textId="77777777" w:rsidR="00C423B2" w:rsidRDefault="007D63FD">
            <w:pPr>
              <w:pStyle w:val="Compact"/>
            </w:pPr>
            <w:proofErr w:type="spellStart"/>
            <w:r>
              <w:t>wayew</w:t>
            </w:r>
            <w:proofErr w:type="spellEnd"/>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proofErr w:type="spellStart"/>
            <w:r>
              <w:t>boonk</w:t>
            </w:r>
            <w:proofErr w:type="spellEnd"/>
          </w:p>
        </w:tc>
        <w:tc>
          <w:tcPr>
            <w:tcW w:w="0" w:type="auto"/>
          </w:tcPr>
          <w:p w14:paraId="1CDC3E81" w14:textId="77777777" w:rsidR="00C423B2" w:rsidRDefault="007D63FD">
            <w:pPr>
              <w:pStyle w:val="Compact"/>
            </w:pPr>
            <w:proofErr w:type="spellStart"/>
            <w:r>
              <w:t>baroke</w:t>
            </w:r>
            <w:proofErr w:type="spellEnd"/>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proofErr w:type="spellStart"/>
            <w:r>
              <w:t>scheeept</w:t>
            </w:r>
            <w:proofErr w:type="spellEnd"/>
          </w:p>
        </w:tc>
        <w:tc>
          <w:tcPr>
            <w:tcW w:w="0" w:type="auto"/>
          </w:tcPr>
          <w:p w14:paraId="22B388B7" w14:textId="77777777" w:rsidR="00C423B2" w:rsidRDefault="007D63FD">
            <w:pPr>
              <w:pStyle w:val="Compact"/>
            </w:pPr>
            <w:proofErr w:type="spellStart"/>
            <w:r>
              <w:t>cheecheea</w:t>
            </w:r>
            <w:proofErr w:type="spellEnd"/>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proofErr w:type="spellStart"/>
            <w:r>
              <w:t>feeshefee</w:t>
            </w:r>
            <w:proofErr w:type="spellEnd"/>
          </w:p>
        </w:tc>
        <w:tc>
          <w:tcPr>
            <w:tcW w:w="0" w:type="auto"/>
          </w:tcPr>
          <w:p w14:paraId="7992501F" w14:textId="77777777" w:rsidR="00C423B2" w:rsidRDefault="007D63FD">
            <w:pPr>
              <w:pStyle w:val="Compact"/>
            </w:pPr>
            <w:proofErr w:type="spellStart"/>
            <w:r>
              <w:t>cheeoooo</w:t>
            </w:r>
            <w:proofErr w:type="spellEnd"/>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proofErr w:type="spellStart"/>
            <w:r>
              <w:t>hhhweerrr</w:t>
            </w:r>
            <w:proofErr w:type="spellEnd"/>
          </w:p>
        </w:tc>
        <w:tc>
          <w:tcPr>
            <w:tcW w:w="0" w:type="auto"/>
          </w:tcPr>
          <w:p w14:paraId="05794722" w14:textId="77777777" w:rsidR="00C423B2" w:rsidRDefault="007D63FD">
            <w:pPr>
              <w:pStyle w:val="Compact"/>
            </w:pPr>
            <w:proofErr w:type="spellStart"/>
            <w:r>
              <w:t>chhhhhhewwwe</w:t>
            </w:r>
            <w:proofErr w:type="spellEnd"/>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proofErr w:type="spellStart"/>
            <w:r>
              <w:t>ccccchhhhyeaahh</w:t>
            </w:r>
            <w:proofErr w:type="spellEnd"/>
          </w:p>
        </w:tc>
        <w:tc>
          <w:tcPr>
            <w:tcW w:w="0" w:type="auto"/>
          </w:tcPr>
          <w:p w14:paraId="7207EBC3" w14:textId="77777777" w:rsidR="00C423B2" w:rsidRDefault="007D63FD">
            <w:pPr>
              <w:pStyle w:val="Compact"/>
            </w:pPr>
            <w:proofErr w:type="spellStart"/>
            <w:r>
              <w:t>shhhhh</w:t>
            </w:r>
            <w:proofErr w:type="spellEnd"/>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proofErr w:type="spellStart"/>
            <w:r>
              <w:t>boococucuwich</w:t>
            </w:r>
            <w:proofErr w:type="spellEnd"/>
          </w:p>
        </w:tc>
        <w:tc>
          <w:tcPr>
            <w:tcW w:w="0" w:type="auto"/>
          </w:tcPr>
          <w:p w14:paraId="65107DF5" w14:textId="77777777" w:rsidR="00C423B2" w:rsidRDefault="007D63FD">
            <w:pPr>
              <w:pStyle w:val="Compact"/>
            </w:pPr>
            <w:proofErr w:type="spellStart"/>
            <w:r>
              <w:t>eeverlusha</w:t>
            </w:r>
            <w:proofErr w:type="spellEnd"/>
          </w:p>
        </w:tc>
      </w:tr>
      <w:tr w:rsidR="00C423B2" w14:paraId="51A89E5E" w14:textId="77777777">
        <w:tc>
          <w:tcPr>
            <w:tcW w:w="0" w:type="auto"/>
          </w:tcPr>
          <w:p w14:paraId="23BDA321" w14:textId="77777777" w:rsidR="00C423B2" w:rsidRDefault="007D63FD">
            <w:pPr>
              <w:pStyle w:val="Compact"/>
            </w:pPr>
            <w:r>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proofErr w:type="spellStart"/>
            <w:r>
              <w:t>chwoochwooochwooo</w:t>
            </w:r>
            <w:proofErr w:type="spellEnd"/>
          </w:p>
        </w:tc>
        <w:tc>
          <w:tcPr>
            <w:tcW w:w="0" w:type="auto"/>
          </w:tcPr>
          <w:p w14:paraId="7D5F7216" w14:textId="77777777" w:rsidR="00C423B2" w:rsidRDefault="007D63FD">
            <w:pPr>
              <w:pStyle w:val="Compact"/>
            </w:pPr>
            <w:proofErr w:type="spellStart"/>
            <w:r>
              <w:t>cheiopshpshcheiopsh</w:t>
            </w:r>
            <w:proofErr w:type="spellEnd"/>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proofErr w:type="spellStart"/>
            <w:r>
              <w:t>atoadelchoo</w:t>
            </w:r>
            <w:proofErr w:type="spellEnd"/>
          </w:p>
        </w:tc>
        <w:tc>
          <w:tcPr>
            <w:tcW w:w="0" w:type="auto"/>
          </w:tcPr>
          <w:p w14:paraId="031FF476" w14:textId="77777777" w:rsidR="00C423B2" w:rsidRDefault="007D63FD">
            <w:pPr>
              <w:pStyle w:val="Compact"/>
            </w:pPr>
            <w:proofErr w:type="spellStart"/>
            <w:r>
              <w:t>mowah</w:t>
            </w:r>
            <w:proofErr w:type="spellEnd"/>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proofErr w:type="spellStart"/>
            <w:r>
              <w:t>awakawush</w:t>
            </w:r>
            <w:proofErr w:type="spellEnd"/>
          </w:p>
        </w:tc>
        <w:tc>
          <w:tcPr>
            <w:tcW w:w="0" w:type="auto"/>
          </w:tcPr>
          <w:p w14:paraId="697F2132" w14:textId="77777777" w:rsidR="00C423B2" w:rsidRDefault="007D63FD">
            <w:pPr>
              <w:pStyle w:val="Compact"/>
            </w:pPr>
            <w:proofErr w:type="spellStart"/>
            <w:r>
              <w:t>galonggalong</w:t>
            </w:r>
            <w:proofErr w:type="spellEnd"/>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proofErr w:type="spellStart"/>
            <w:r>
              <w:t>euah</w:t>
            </w:r>
            <w:proofErr w:type="spellEnd"/>
          </w:p>
        </w:tc>
        <w:tc>
          <w:tcPr>
            <w:tcW w:w="0" w:type="auto"/>
          </w:tcPr>
          <w:p w14:paraId="59851446" w14:textId="77777777" w:rsidR="00C423B2" w:rsidRDefault="007D63FD">
            <w:pPr>
              <w:pStyle w:val="Compact"/>
            </w:pPr>
            <w:proofErr w:type="spellStart"/>
            <w:r>
              <w:t>izoo</w:t>
            </w:r>
            <w:proofErr w:type="spellEnd"/>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proofErr w:type="spellStart"/>
            <w:r>
              <w:t>zoop</w:t>
            </w:r>
            <w:proofErr w:type="spellEnd"/>
          </w:p>
        </w:tc>
        <w:tc>
          <w:tcPr>
            <w:tcW w:w="0" w:type="auto"/>
          </w:tcPr>
          <w:p w14:paraId="5276BE15" w14:textId="77777777" w:rsidR="00C423B2" w:rsidRDefault="007D63FD">
            <w:pPr>
              <w:pStyle w:val="Compact"/>
            </w:pPr>
            <w:proofErr w:type="spellStart"/>
            <w:r>
              <w:t>veeeep</w:t>
            </w:r>
            <w:proofErr w:type="spellEnd"/>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proofErr w:type="spellStart"/>
            <w:r>
              <w:t>arrgt</w:t>
            </w:r>
            <w:proofErr w:type="spellEnd"/>
          </w:p>
        </w:tc>
        <w:tc>
          <w:tcPr>
            <w:tcW w:w="0" w:type="auto"/>
          </w:tcPr>
          <w:p w14:paraId="02E1331D" w14:textId="77777777" w:rsidR="00C423B2" w:rsidRDefault="007D63FD">
            <w:pPr>
              <w:pStyle w:val="Compact"/>
            </w:pPr>
            <w:proofErr w:type="spellStart"/>
            <w:r>
              <w:t>owww</w:t>
            </w:r>
            <w:proofErr w:type="spellEnd"/>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proofErr w:type="spellStart"/>
            <w:r>
              <w:t>bzzzzup</w:t>
            </w:r>
            <w:proofErr w:type="spellEnd"/>
          </w:p>
        </w:tc>
        <w:tc>
          <w:tcPr>
            <w:tcW w:w="0" w:type="auto"/>
          </w:tcPr>
          <w:p w14:paraId="4E53E6CC" w14:textId="77777777" w:rsidR="00C423B2" w:rsidRDefault="007D63FD">
            <w:pPr>
              <w:pStyle w:val="Compact"/>
            </w:pPr>
            <w:proofErr w:type="spellStart"/>
            <w:r>
              <w:t>izzip</w:t>
            </w:r>
            <w:proofErr w:type="spellEnd"/>
          </w:p>
        </w:tc>
      </w:tr>
    </w:tbl>
    <w:p w14:paraId="79948DC5" w14:textId="77777777" w:rsidR="00C423B2" w:rsidRDefault="007D63FD">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w:t>
      </w:r>
      <w:r>
        <w:lastRenderedPageBreak/>
        <w:t>category</w:t>
      </w:r>
      <w:r w:rsidRPr="00E639C3">
        <w:rPr>
          <w:rStyle w:val="FootnoteReference"/>
          <w:rPrChange w:id="147"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proofErr w:type="gramStart"/>
      <w:r>
        <w:rPr>
          <w:i/>
        </w:rPr>
        <w:t>t</w:t>
      </w:r>
      <w:r>
        <w:t>(</w:t>
      </w:r>
      <w:proofErr w:type="gramEnd"/>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530FB5ED" w14:textId="77777777" w:rsidR="00C423B2" w:rsidRDefault="007D63FD">
      <w:r>
        <w:rPr>
          <w:noProof/>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149" w:name="discussion"/>
      <w:bookmarkEnd w:id="149"/>
      <w:r>
        <w:t>Discussion</w:t>
      </w:r>
    </w:p>
    <w:p w14:paraId="23FE4F6A" w14:textId="77777777" w:rsidR="00C423B2" w:rsidRDefault="007D63FD">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77777777" w:rsidR="00C423B2" w:rsidRDefault="007D63FD">
      <w:pPr>
        <w:pStyle w:val="BodyText"/>
      </w:pPr>
      <w:r>
        <w:t>The results of Experiment 1 demonstrate the ease with which iterated imitation gives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150" w:name="experiment-2-resemblance-of-imitations-t"/>
      <w:bookmarkEnd w:id="150"/>
      <w:r>
        <w:t>Experiment 2: Resemblance of imitations to original seed sounds</w:t>
      </w:r>
    </w:p>
    <w:p w14:paraId="388B6A3D" w14:textId="77777777" w:rsidR="00C423B2" w:rsidRDefault="007D63FD">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predicted that the imitations might 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151" w:name="methods-1"/>
      <w:bookmarkEnd w:id="151"/>
      <w:r>
        <w:t>Methods</w:t>
      </w:r>
    </w:p>
    <w:p w14:paraId="10F725C3" w14:textId="77777777" w:rsidR="00C423B2" w:rsidRDefault="007D63FD">
      <w:pPr>
        <w:pStyle w:val="Heading31"/>
        <w:framePr w:wrap="around"/>
      </w:pPr>
      <w:bookmarkStart w:id="152" w:name="matching-imitations-to-seed-sounds"/>
      <w:bookmarkEnd w:id="152"/>
      <w:r>
        <w:t>Matching imitations to seed sounds</w:t>
      </w:r>
    </w:p>
    <w:p w14:paraId="7470554C" w14:textId="77777777" w:rsidR="00C423B2" w:rsidRDefault="007D63FD">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proofErr w:type="spellStart"/>
      <w:r>
        <w:t>unspeeded</w:t>
      </w:r>
      <w:proofErr w:type="spellEnd"/>
      <w:r>
        <w:t xml:space="preserve"> and no feedback was provided. Participants completed 10 questions at a time.</w:t>
      </w:r>
    </w:p>
    <w:p w14:paraId="14852BF0" w14:textId="77777777" w:rsidR="00C423B2" w:rsidRDefault="007D63FD">
      <w:pPr>
        <w:pStyle w:val="BodyText"/>
      </w:pPr>
      <w:r>
        <w:t xml:space="preserve">All 365 imitations were tested in each of the three question types depicted in Fig. 4. These questions differed in the relationship between the imitation and the four seed sounds </w:t>
      </w:r>
      <w:r>
        <w:lastRenderedPageBreak/>
        <w:t>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153" w:name="matching-transcriptions-to-seed-sounds"/>
      <w:bookmarkEnd w:id="153"/>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C862E34" w14:textId="77777777" w:rsidR="00C423B2" w:rsidRDefault="007D63FD">
      <w:pPr>
        <w:pStyle w:val="Heading21"/>
      </w:pPr>
      <w:bookmarkStart w:id="154" w:name="results-1"/>
      <w:bookmarkEnd w:id="154"/>
      <w:r>
        <w:t>Results</w:t>
      </w:r>
    </w:p>
    <w:p w14:paraId="72A77BFF" w14:textId="77777777" w:rsidR="00C423B2" w:rsidRDefault="007D63FD">
      <w:pPr>
        <w:pStyle w:val="Heading31"/>
        <w:framePr w:wrap="around"/>
      </w:pPr>
      <w:bookmarkStart w:id="155" w:name="imitations-retained-category-information"/>
      <w:bookmarkEnd w:id="155"/>
      <w:r>
        <w:t>Imitations retained category information more than individuating information</w:t>
      </w:r>
    </w:p>
    <w:p w14:paraId="1E4CD043" w14:textId="77777777" w:rsidR="00C423B2" w:rsidRDefault="007D63FD">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rsidRPr="00E639C3">
        <w:rPr>
          <w:rStyle w:val="FootnoteReference"/>
          <w:rPrChange w:id="156" w:author="Microsoft Office User" w:date="2017-10-07T12:12:00Z">
            <w:rPr/>
          </w:rPrChange>
        </w:rPr>
        <w:footnoteReference w:id="2"/>
      </w:r>
      <w:r>
        <w:t>, and random slopes and intercepts for seed sounds nested within categories.</w:t>
      </w:r>
    </w:p>
    <w:p w14:paraId="03DE601A" w14:textId="77777777" w:rsidR="00C423B2" w:rsidRDefault="007D63FD">
      <w:pPr>
        <w:pStyle w:val="BodyText"/>
      </w:pPr>
      <w:r>
        <w:lastRenderedPageBreak/>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2362EF93" w14:textId="1338F0A2" w:rsidR="003E6353" w:rsidRDefault="007D63FD" w:rsidP="0078074F">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158" w:author="Microsoft Office User" w:date="2017-10-07T12:12:00Z">
            <w:rPr/>
          </w:rPrChange>
        </w:rPr>
        <w:footnoteReference w:id="3"/>
      </w:r>
      <w:r>
        <w:t xml:space="preserve">. </w:t>
      </w:r>
      <w:ins w:id="160" w:author="Pierce Edmiston" w:date="2017-10-09T11:58:00Z">
        <w:r w:rsidR="00833EC0">
          <w:t xml:space="preserve">Questions requiring a within-category distinction were indeed more difficult than questions requiring a </w:t>
        </w:r>
      </w:ins>
      <w:ins w:id="161" w:author="Pierce Edmiston" w:date="2017-10-09T11:59:00Z">
        <w:r w:rsidR="00833EC0">
          <w:t>between</w:t>
        </w:r>
      </w:ins>
      <w:ins w:id="162" w:author="Pierce Edmiston" w:date="2017-10-09T11:58:00Z">
        <w:r w:rsidR="00833EC0">
          <w:t>-</w:t>
        </w:r>
      </w:ins>
      <w:ins w:id="163" w:author="Pierce Edmiston" w:date="2017-10-09T11:59:00Z">
        <w:r w:rsidR="00833EC0">
          <w:t xml:space="preserve">category distinction. </w:t>
        </w:r>
      </w:ins>
      <w:ins w:id="164" w:author="Pierce Edmiston" w:date="2017-10-09T12:01:00Z">
        <w:r w:rsidR="00833EC0">
          <w:t xml:space="preserve">If the differences between question types were entirely attributable to the acoustic distance between the distractors in each question, we would expect performance in both between-category question types (true seed and category match) to </w:t>
        </w:r>
      </w:ins>
      <w:ins w:id="165" w:author="Pierce Edmiston" w:date="2017-10-09T12:02:00Z">
        <w:r w:rsidR="0061743E">
          <w:t xml:space="preserve">be equally affected by generational </w:t>
        </w:r>
        <w:commentRangeStart w:id="166"/>
        <w:r w:rsidR="0061743E">
          <w:t>decay</w:t>
        </w:r>
      </w:ins>
      <w:commentRangeEnd w:id="166"/>
      <w:ins w:id="167" w:author="Pierce Edmiston" w:date="2017-10-09T12:03:00Z">
        <w:r w:rsidR="0061743E">
          <w:rPr>
            <w:rStyle w:val="CommentReference"/>
          </w:rPr>
          <w:commentReference w:id="166"/>
        </w:r>
      </w:ins>
      <w:ins w:id="169" w:author="Pierce Edmiston" w:date="2017-10-09T12:02:00Z">
        <w:r w:rsidR="0061743E">
          <w:t xml:space="preserve">. </w:t>
        </w:r>
      </w:ins>
      <w:r>
        <w:t xml:space="preserve">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170" w:author="Pierce Edmiston" w:date="2017-10-09T11:33:00Z">
        <w:r w:rsidR="0078074F">
          <w:t xml:space="preserve">Post-hoc analyses revealed that this </w:t>
        </w:r>
      </w:ins>
      <w:ins w:id="171" w:author="Pierce Edmiston" w:date="2017-10-09T11:32:00Z">
        <w:r w:rsidR="0078074F">
          <w:t xml:space="preserve">decrease in </w:t>
        </w:r>
      </w:ins>
      <w:ins w:id="172" w:author="Pierce Edmiston" w:date="2017-10-09T11:33:00Z">
        <w:r w:rsidR="0078074F">
          <w:t xml:space="preserve">the </w:t>
        </w:r>
      </w:ins>
      <w:ins w:id="173" w:author="Pierce Edmiston" w:date="2017-10-09T11:32:00Z">
        <w:r w:rsidR="0078074F">
          <w:t xml:space="preserve">“true seed advantage” was not dependent on the presence of </w:t>
        </w:r>
      </w:ins>
      <w:ins w:id="174" w:author="Pierce Edmiston" w:date="2017-10-09T11:33:00Z">
        <w:r w:rsidR="0078074F">
          <w:t xml:space="preserve">the low accuracy responses to specific match questions, and the results held when these questions were </w:t>
        </w:r>
        <w:bookmarkStart w:id="175" w:name="_GoBack"/>
        <w:bookmarkEnd w:id="175"/>
        <w:r w:rsidR="0078074F">
          <w:t xml:space="preserve">excluded, </w:t>
        </w:r>
        <w:r w:rsidR="0078074F" w:rsidRPr="00833EC0">
          <w:rPr>
            <w:highlight w:val="yellow"/>
            <w:rPrChange w:id="176" w:author="Pierce Edmiston" w:date="2017-10-09T11:58:00Z">
              <w:rPr/>
            </w:rPrChange>
          </w:rPr>
          <w:t>[</w:t>
        </w:r>
        <w:commentRangeStart w:id="177"/>
        <w:r w:rsidR="0078074F" w:rsidRPr="00833EC0">
          <w:rPr>
            <w:highlight w:val="yellow"/>
            <w:rPrChange w:id="178" w:author="Pierce Edmiston" w:date="2017-10-09T11:58:00Z">
              <w:rPr/>
            </w:rPrChange>
          </w:rPr>
          <w:t>stats</w:t>
        </w:r>
      </w:ins>
      <w:commentRangeEnd w:id="177"/>
      <w:ins w:id="179" w:author="Pierce Edmiston" w:date="2017-10-09T11:34:00Z">
        <w:r w:rsidR="0078074F" w:rsidRPr="00833EC0">
          <w:rPr>
            <w:rStyle w:val="CommentReference"/>
            <w:highlight w:val="yellow"/>
            <w:rPrChange w:id="180" w:author="Pierce Edmiston" w:date="2017-10-09T11:58:00Z">
              <w:rPr>
                <w:rStyle w:val="CommentReference"/>
              </w:rPr>
            </w:rPrChange>
          </w:rPr>
          <w:commentReference w:id="177"/>
        </w:r>
      </w:ins>
      <w:ins w:id="182" w:author="Pierce Edmiston" w:date="2017-10-09T11:33:00Z">
        <w:r w:rsidR="0078074F" w:rsidRPr="00833EC0">
          <w:rPr>
            <w:highlight w:val="yellow"/>
            <w:rPrChange w:id="183" w:author="Pierce Edmiston" w:date="2017-10-09T11:58:00Z">
              <w:rPr/>
            </w:rPrChange>
          </w:rPr>
          <w:t>]</w:t>
        </w:r>
      </w:ins>
      <w:ins w:id="184" w:author="Pierce Edmiston" w:date="2017-10-09T11:58:00Z">
        <w:r w:rsidR="00833EC0" w:rsidRPr="00833EC0">
          <w:rPr>
            <w:highlight w:val="yellow"/>
            <w:rPrChange w:id="185" w:author="Pierce Edmiston" w:date="2017-10-09T11:58:00Z">
              <w:rPr/>
            </w:rPrChange>
          </w:rPr>
          <w:t>, Fig. SX</w:t>
        </w:r>
      </w:ins>
      <w:ins w:id="186" w:author="Pierce Edmiston" w:date="2017-10-09T11:33:00Z">
        <w:r w:rsidR="0078074F">
          <w:t xml:space="preserve">. </w:t>
        </w:r>
      </w:ins>
      <w:r>
        <w:t xml:space="preserve">The observed </w:t>
      </w:r>
      <w:ins w:id="187" w:author="Pierce Edmiston" w:date="2017-10-09T12:00:00Z">
        <w:r w:rsidR="00833EC0">
          <w:t xml:space="preserve">decrease in the “true seed advantage” (the advantage of having the actual seed among the choices) combined with the </w:t>
        </w:r>
      </w:ins>
      <w:r>
        <w:t xml:space="preserve">increase in the "category advantage" (i.e., the advantage of having </w:t>
      </w:r>
      <w:r>
        <w:lastRenderedPageBreak/>
        <w:t>between-category distractors</w:t>
      </w:r>
      <w:ins w:id="188" w:author="Pierce Edmiston" w:date="2017-10-09T12:00:00Z">
        <w:r w:rsidR="00833EC0">
          <w:t>)</w:t>
        </w:r>
      </w:ins>
      <w:del w:id="189" w:author="Pierce Edmiston" w:date="2017-10-09T12:00:00Z">
        <w:r w:rsidDel="00833EC0">
          <w:delText>)</w:delText>
        </w:r>
      </w:del>
      <w:r>
        <w:t xml:space="preserve"> </w:t>
      </w:r>
      <w:del w:id="190" w:author="Pierce Edmiston" w:date="2017-10-09T12:00:00Z">
        <w:r w:rsidDel="00833EC0">
          <w:delText xml:space="preserve">combined with a decrease in the "true seed advantage" (the advantage of having the actual seed among the choices), </w:delText>
        </w:r>
      </w:del>
      <w:r>
        <w:t>shows that the changes induced by repeated imitation caused the imitations to lose some of properties that linked the earlier imitations to the specific sound that motivated them, while nevertheless preserving a more abstract category-based resemblance.</w:t>
      </w:r>
      <w:ins w:id="191" w:author="Pierce Edmiston" w:date="2017-10-09T12:00:00Z">
        <w:r w:rsidR="00833EC0">
          <w:t xml:space="preserve"> </w:t>
        </w:r>
      </w:ins>
    </w:p>
    <w:p w14:paraId="3DDEE04B" w14:textId="77777777" w:rsidR="00C423B2" w:rsidRDefault="007D63FD">
      <w:pPr>
        <w:pStyle w:val="Heading31"/>
        <w:framePr w:wrap="around"/>
      </w:pPr>
      <w:bookmarkStart w:id="192" w:name="transcriptions-retained-information-abou"/>
      <w:bookmarkEnd w:id="192"/>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77777777" w:rsidR="00C423B2" w:rsidRDefault="007D63FD">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w:t>
      </w:r>
      <w:r>
        <w:lastRenderedPageBreak/>
        <w:t>Category match) decreased (see main text), suggesting that imitations lose within-category information more rapidly than between-category information. B. Accuracy of matching transcriptions of the imitations to original seed sounds (e.g., "</w:t>
      </w:r>
      <w:proofErr w:type="spellStart"/>
      <w:r>
        <w:t>boococucuwich</w:t>
      </w:r>
      <w:proofErr w:type="spellEnd"/>
      <w:r>
        <w:t>" to a water splashing sound).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193" w:name="discussion-1"/>
      <w:bookmarkEnd w:id="193"/>
      <w:r>
        <w:t>Discussion</w:t>
      </w:r>
    </w:p>
    <w:p w14:paraId="31A0DFCA" w14:textId="77777777" w:rsidR="00C423B2" w:rsidRDefault="007D63FD">
      <w:r>
        <w:t xml:space="preserve">Even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37FC6DCD" w14:textId="21E28441" w:rsidR="00E72E41" w:rsidRDefault="007D63FD">
      <w:pPr>
        <w:pStyle w:val="BodyText"/>
        <w:rPr>
          <w:ins w:id="194" w:author="Pierce Edmiston" w:date="2017-10-09T11:47:00Z"/>
        </w:rPr>
      </w:pPr>
      <w:r>
        <w:t xml:space="preserve">The reason the same effect was not observed in matching accuracy for transcriptions is unknown. </w:t>
      </w:r>
      <w:ins w:id="195" w:author="Pierce Edmiston" w:date="2017-10-09T11:47:00Z">
        <w:r w:rsidR="003D48CF">
          <w:t xml:space="preserve">The explanation is unlikely to be due to the exclusion of the specific match questions in the written version of the </w:t>
        </w:r>
      </w:ins>
      <w:ins w:id="196" w:author="Pierce Edmiston" w:date="2017-10-09T11:50:00Z">
        <w:r w:rsidR="003D48CF">
          <w:t>task</w:t>
        </w:r>
      </w:ins>
      <w:ins w:id="197" w:author="Pierce Edmiston" w:date="2017-10-09T11:47:00Z">
        <w:r w:rsidR="003D48CF">
          <w:t>.</w:t>
        </w:r>
      </w:ins>
      <w:ins w:id="198" w:author="Pierce Edmiston" w:date="2017-10-09T11:48:00Z">
        <w:r w:rsidR="003D48CF">
          <w:t xml:space="preserve"> </w:t>
        </w:r>
      </w:ins>
      <w:ins w:id="199" w:author="Pierce Edmiston" w:date="2017-10-09T11:52:00Z">
        <w:r w:rsidR="00E72E41">
          <w:t>If match accuracies for transcriptions in the specific match question type would have been collected, it is possible we would have replicated the increase in the category advantage observed in the imitations, but the inclusion of these questions would not change our interpretation of the true seed advantage</w:t>
        </w:r>
      </w:ins>
      <w:ins w:id="200" w:author="Pierce Edmiston" w:date="2017-10-09T11:53:00Z">
        <w:r w:rsidR="00E72E41">
          <w:t xml:space="preserve"> effect</w:t>
        </w:r>
      </w:ins>
      <w:ins w:id="201" w:author="Pierce Edmiston" w:date="2017-10-09T11:52:00Z">
        <w:r w:rsidR="00E72E41">
          <w:t xml:space="preserve">. </w:t>
        </w:r>
      </w:ins>
      <w:ins w:id="202" w:author="Pierce Edmiston" w:date="2017-10-09T11:55:00Z">
        <w:r w:rsidR="00E72E41">
          <w:t>In addition, e</w:t>
        </w:r>
      </w:ins>
      <w:ins w:id="203" w:author="Pierce Edmiston" w:date="2017-10-09T11:49:00Z">
        <w:r w:rsidR="003D48CF">
          <w:t xml:space="preserve">xcluding the specific match questions from the analysis of the imitation match accuracies does not substantively change </w:t>
        </w:r>
      </w:ins>
      <w:ins w:id="204" w:author="Pierce Edmiston" w:date="2017-10-09T11:55:00Z">
        <w:r w:rsidR="00E72E41">
          <w:t xml:space="preserve">the </w:t>
        </w:r>
      </w:ins>
      <w:ins w:id="205" w:author="Pierce Edmiston" w:date="2017-10-09T11:49:00Z">
        <w:r w:rsidR="003D48CF">
          <w:t>results (</w:t>
        </w:r>
      </w:ins>
      <w:ins w:id="206" w:author="Pierce Edmiston" w:date="2017-10-09T11:48:00Z">
        <w:r w:rsidR="003D48CF" w:rsidRPr="003D48CF">
          <w:rPr>
            <w:highlight w:val="yellow"/>
          </w:rPr>
          <w:t>Fig. SX</w:t>
        </w:r>
      </w:ins>
      <w:ins w:id="207" w:author="Pierce Edmiston" w:date="2017-10-09T11:49:00Z">
        <w:r w:rsidR="003D48CF">
          <w:t>)</w:t>
        </w:r>
      </w:ins>
      <w:commentRangeStart w:id="208"/>
      <w:ins w:id="209" w:author="Pierce Edmiston" w:date="2017-10-09T11:48:00Z">
        <w:r w:rsidR="003D48CF">
          <w:t>.</w:t>
        </w:r>
      </w:ins>
      <w:commentRangeEnd w:id="208"/>
      <w:ins w:id="210" w:author="Pierce Edmiston" w:date="2017-10-09T11:53:00Z">
        <w:r w:rsidR="00E72E41">
          <w:rPr>
            <w:rStyle w:val="CommentReference"/>
          </w:rPr>
          <w:commentReference w:id="208"/>
        </w:r>
      </w:ins>
    </w:p>
    <w:p w14:paraId="03B6138A" w14:textId="007AE677" w:rsidR="00C423B2" w:rsidRDefault="007D63FD">
      <w:pPr>
        <w:pStyle w:val="BodyText"/>
      </w:pPr>
      <w:r>
        <w:t xml:space="preserve">One possible </w:t>
      </w:r>
      <w:del w:id="212" w:author="Pierce Edmiston" w:date="2017-10-09T11:53:00Z">
        <w:r w:rsidDel="00E72E41">
          <w:delText xml:space="preserve">reason </w:delText>
        </w:r>
      </w:del>
      <w:ins w:id="213" w:author="Pierce Edmiston" w:date="2017-10-09T11:53:00Z">
        <w:r w:rsidR="00E72E41">
          <w:t xml:space="preserve">difference between the tasks </w:t>
        </w:r>
      </w:ins>
      <w:r>
        <w:t xml:space="preserve">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w:t>
      </w:r>
      <w:proofErr w:type="spellStart"/>
      <w:r>
        <w:lastRenderedPageBreak/>
        <w:t>subsetting</w:t>
      </w:r>
      <w:proofErr w:type="spellEnd"/>
      <w:r>
        <w:t xml:space="preserve"> the most frequent transcriptions, we unintentionally excluded less frequent transcriptions that were more diagnostic of category information.</w:t>
      </w:r>
    </w:p>
    <w:p w14:paraId="7B184FB9" w14:textId="77777777" w:rsidR="00C423B2" w:rsidRDefault="007D63FD">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214" w:name="experiment-3-suitability-of-created-word"/>
      <w:bookmarkEnd w:id="214"/>
      <w:r>
        <w:t>Experiment 3: Suitability of created words as category labels</w:t>
      </w:r>
    </w:p>
    <w:p w14:paraId="0E06070D" w14:textId="77777777" w:rsidR="00C423B2" w:rsidRDefault="007D63FD">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184929DC" w14:textId="77777777" w:rsidR="00C423B2" w:rsidRDefault="007D63FD">
      <w:pPr>
        <w:pStyle w:val="Heading21"/>
      </w:pPr>
      <w:bookmarkStart w:id="215" w:name="methods-2"/>
      <w:bookmarkEnd w:id="215"/>
      <w:r>
        <w:t>Methods</w:t>
      </w:r>
    </w:p>
    <w:p w14:paraId="49D78FDF" w14:textId="77777777" w:rsidR="00C423B2" w:rsidRDefault="007D63FD">
      <w:pPr>
        <w:pStyle w:val="Heading31"/>
        <w:framePr w:wrap="around"/>
      </w:pPr>
      <w:bookmarkStart w:id="216" w:name="selecting-words-to-learn-as-category-lab"/>
      <w:bookmarkEnd w:id="216"/>
      <w:r>
        <w:t>Selecting words to learn as category labels</w:t>
      </w:r>
    </w:p>
    <w:p w14:paraId="6DB74BA1" w14:textId="77777777" w:rsidR="00C423B2" w:rsidRDefault="007D63FD">
      <w:r>
        <w:t xml:space="preserve">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w:t>
      </w:r>
      <w:r>
        <w:lastRenderedPageBreak/>
        <w:t>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217" w:name="procedure"/>
      <w:bookmarkEnd w:id="217"/>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218" w:name="results-2"/>
      <w:bookmarkEnd w:id="218"/>
      <w:r>
        <w:t>Results</w:t>
      </w:r>
    </w:p>
    <w:p w14:paraId="7D386187" w14:textId="77777777" w:rsidR="00C423B2" w:rsidRDefault="007D63FD">
      <w:pPr>
        <w:pStyle w:val="Heading31"/>
        <w:framePr w:wrap="around"/>
      </w:pPr>
      <w:bookmarkStart w:id="219" w:name="later-generation-transcriptions-yielded-"/>
      <w:bookmarkEnd w:id="219"/>
      <w:r>
        <w:t>Later generation transcriptions yielded more efficient responding</w:t>
      </w:r>
    </w:p>
    <w:p w14:paraId="7702740C" w14:textId="77777777" w:rsidR="00C423B2" w:rsidRDefault="007D63FD">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w:t>
      </w:r>
      <w:r>
        <w:lastRenderedPageBreak/>
        <w:t xml:space="preserve">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220" w:name="later-generation-transcriptions-were-bet"/>
      <w:bookmarkEnd w:id="220"/>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w:t>
      </w:r>
      <w:r>
        <w:lastRenderedPageBreak/>
        <w:t>trials, new environmental sounds were introduced, requiring participants to generalize the previously learned category labels to new category members. There was a generalization cost for the first generation labels, but not the last generation labels.</w:t>
      </w:r>
    </w:p>
    <w:p w14:paraId="4859CFE2" w14:textId="77777777" w:rsidR="00C423B2" w:rsidRDefault="007D63FD">
      <w:pPr>
        <w:pStyle w:val="Heading21"/>
      </w:pPr>
      <w:bookmarkStart w:id="221" w:name="discussion-2"/>
      <w:bookmarkEnd w:id="221"/>
      <w:r>
        <w:t>Discussion</w:t>
      </w:r>
    </w:p>
    <w:p w14:paraId="3888DBCE" w14:textId="77777777" w:rsidR="00C423B2" w:rsidRDefault="007D63FD">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222" w:name="general-discussion"/>
      <w:bookmarkEnd w:id="222"/>
      <w:r>
        <w:t>General Discussion</w:t>
      </w:r>
    </w:p>
    <w:p w14:paraId="4A08632F" w14:textId="77777777" w:rsidR="00C423B2" w:rsidRDefault="007D63FD">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77777777" w:rsidR="00C423B2" w:rsidRDefault="007D63FD">
      <w:pPr>
        <w:pStyle w:val="BodyText"/>
      </w:pPr>
      <w:r>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125C03CA" w14:textId="77777777" w:rsidR="00C423B2" w:rsidRDefault="007D63FD">
      <w:pPr>
        <w:pStyle w:val="BodyText"/>
      </w:pPr>
      <w:r>
        <w:lastRenderedPageBreak/>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223" w:author="Pierce Edmiston" w:date="2017-10-03T11:34:00Z"/>
        </w:rPr>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2012). Even 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clearly imitative words including words for human and animal vocalizations as well as various types of environmental sounds (Rhodes, 1994; </w:t>
      </w:r>
      <w:proofErr w:type="spellStart"/>
      <w:r>
        <w:t>Sobkowiak</w:t>
      </w:r>
      <w:proofErr w:type="spellEnd"/>
      <w:r>
        <w:t>, 1990). Besides words that are directly imitative of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w:t>
      </w:r>
      <w:proofErr w:type="spellStart"/>
      <w:r>
        <w:t>Kilian-Hatz</w:t>
      </w:r>
      <w:proofErr w:type="spellEnd"/>
      <w:r>
        <w:t>, 2001). As with onomatopoeia, ideophones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197E31FD" w14:textId="598588A7" w:rsidR="00DE4EF2" w:rsidRDefault="00DE4EF2" w:rsidP="00DE4EF2">
      <w:pPr>
        <w:pStyle w:val="BodyText"/>
      </w:pPr>
      <w:ins w:id="224" w:author="Pierce Edmiston" w:date="2017-10-03T11:34:00Z">
        <w:r>
          <w:t>Our hypothesis that vocal imitation may have played a role in the origin of some of the first spoken words does not preclude other</w:t>
        </w:r>
      </w:ins>
      <w:ins w:id="225" w:author="Pierce Edmiston" w:date="2017-10-03T11:35:00Z">
        <w:r>
          <w:t xml:space="preserve"> </w:t>
        </w:r>
      </w:ins>
      <w:ins w:id="226" w:author="Pierce Edmiston" w:date="2017-10-03T12:17:00Z">
        <w:r w:rsidR="003A0027">
          <w:t xml:space="preserve">factors in </w:t>
        </w:r>
      </w:ins>
      <w:ins w:id="227" w:author="Pierce Edmiston" w:date="2017-10-03T11:36:00Z">
        <w:r w:rsidR="003A0027">
          <w:t xml:space="preserve">the origin </w:t>
        </w:r>
        <w:r>
          <w:t>of language, such as the</w:t>
        </w:r>
      </w:ins>
      <w:ins w:id="228" w:author="Pierce Edmiston" w:date="2017-10-03T11:37:00Z">
        <w:r>
          <w:t xml:space="preserve"> potential</w:t>
        </w:r>
      </w:ins>
      <w:ins w:id="229" w:author="Pierce Edmiston" w:date="2017-10-03T11:36:00Z">
        <w:r>
          <w:t xml:space="preserve"> role of gesture</w:t>
        </w:r>
      </w:ins>
      <w:ins w:id="230" w:author="Pierce Edmiston" w:date="2017-10-03T11:37:00Z">
        <w:r>
          <w:t xml:space="preserve"> in establishing </w:t>
        </w:r>
      </w:ins>
      <w:ins w:id="231" w:author="Pierce Edmiston" w:date="2017-10-03T12:17:00Z">
        <w:r w:rsidR="003A0027">
          <w:t>convention</w:t>
        </w:r>
      </w:ins>
      <w:ins w:id="232" w:author="Pierce Edmiston" w:date="2017-10-03T11:36:00Z">
        <w:r>
          <w:t>.</w:t>
        </w:r>
      </w:ins>
      <w:ins w:id="233" w:author="Pierce Edmiston" w:date="2017-10-03T11:37:00Z">
        <w:r>
          <w:t xml:space="preserve"> Our findings demonstrate that </w:t>
        </w:r>
      </w:ins>
      <w:ins w:id="234" w:author="Pierce Edmiston" w:date="2017-10-03T11:38:00Z">
        <w:r>
          <w:t xml:space="preserve">the </w:t>
        </w:r>
      </w:ins>
      <w:ins w:id="235" w:author="Pierce Edmiston" w:date="2017-10-03T11:37:00Z">
        <w:r>
          <w:t xml:space="preserve">intention to communicate is not necessary for </w:t>
        </w:r>
      </w:ins>
      <w:ins w:id="236" w:author="Pierce Edmiston" w:date="2017-10-03T11:38:00Z">
        <w:r>
          <w:t xml:space="preserve">the establishment of </w:t>
        </w:r>
        <w:r w:rsidR="00097A26">
          <w:t>convention</w:t>
        </w:r>
      </w:ins>
      <w:ins w:id="237" w:author="Pierce Edmiston" w:date="2017-10-03T12:17:00Z">
        <w:r w:rsidR="003A0027">
          <w:t xml:space="preserve"> via </w:t>
        </w:r>
      </w:ins>
      <w:ins w:id="238" w:author="Pierce Edmiston" w:date="2017-10-03T12:22:00Z">
        <w:r w:rsidR="003A0027">
          <w:t>spoken words</w:t>
        </w:r>
      </w:ins>
      <w:ins w:id="239" w:author="Pierce Edmiston" w:date="2017-10-03T11:40:00Z">
        <w:r w:rsidR="003A0027">
          <w:t xml:space="preserve">, but </w:t>
        </w:r>
      </w:ins>
      <w:ins w:id="240" w:author="Pierce Edmiston" w:date="2017-10-03T12:22:00Z">
        <w:r w:rsidR="003A29FA">
          <w:t>whether this is true for imitative gestures as well</w:t>
        </w:r>
      </w:ins>
      <w:ins w:id="241" w:author="Pierce Edmiston" w:date="2017-10-03T12:23:00Z">
        <w:r w:rsidR="003A29FA">
          <w:t xml:space="preserve"> remains to be seen.</w:t>
        </w:r>
      </w:ins>
    </w:p>
    <w:p w14:paraId="70377AC8" w14:textId="77777777" w:rsidR="00C423B2" w:rsidRDefault="007D63FD">
      <w:pPr>
        <w:pStyle w:val="BodyText"/>
      </w:pPr>
      <w:r>
        <w:t xml:space="preserve">Our study focused on imitations of environmental sounds and more work remains to be done to determine the extent to which vocal imitation can ground de novo vocabulary creation </w:t>
      </w:r>
      <w:r>
        <w:lastRenderedPageBreak/>
        <w:t>in other semantic domains (</w:t>
      </w:r>
      <w:proofErr w:type="spellStart"/>
      <w:r>
        <w:t>Lupyan</w:t>
      </w:r>
      <w:proofErr w:type="spellEnd"/>
      <w:r>
        <w:t xml:space="preserve"> &amp; Perlman, 2015; e.g., Perlman et al., 2015). What the present results make clear is that the transition from imitation to word can be a rapid and simple process: the mere act of iterated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242" w:name="references"/>
      <w:bookmarkEnd w:id="242"/>
      <w:r>
        <w:t xml:space="preserve">References </w:t>
      </w:r>
    </w:p>
    <w:p w14:paraId="6E43CDCF" w14:textId="77777777" w:rsidR="00C423B2" w:rsidRDefault="007D63FD">
      <w:proofErr w:type="spellStart"/>
      <w:r>
        <w:t>Arbib</w:t>
      </w:r>
      <w:proofErr w:type="spellEnd"/>
      <w:r>
        <w:t xml:space="preserve">,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C71E6D5" w14:textId="77777777" w:rsidR="00C423B2" w:rsidRDefault="007D63FD">
      <w:proofErr w:type="spellStart"/>
      <w:r>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6D453084" w14:textId="77777777" w:rsidR="00C423B2" w:rsidRDefault="007D63FD">
      <w:proofErr w:type="spellStart"/>
      <w:r>
        <w:t>Corballis</w:t>
      </w:r>
      <w:proofErr w:type="spellEnd"/>
      <w:r>
        <w:t xml:space="preserve">,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w:t>
      </w:r>
      <w:proofErr w:type="spellStart"/>
      <w:r>
        <w:t>Univ</w:t>
      </w:r>
      <w:proofErr w:type="spellEnd"/>
      <w:r>
        <w:t xml:space="preserve"> Press.</w:t>
      </w:r>
    </w:p>
    <w:p w14:paraId="7F075AF8" w14:textId="77777777" w:rsidR="00C423B2" w:rsidRDefault="007D63FD">
      <w:proofErr w:type="spellStart"/>
      <w:r>
        <w:t>Dingemanse</w:t>
      </w:r>
      <w:proofErr w:type="spellEnd"/>
      <w:r>
        <w:t xml:space="preserve">, M. (2012). Advances in the Cross-Linguistic Study of Ideophones. </w:t>
      </w:r>
      <w:r>
        <w:rPr>
          <w:i/>
        </w:rPr>
        <w:t>Language and Linguistics Compass</w:t>
      </w:r>
      <w:r>
        <w:t xml:space="preserve">, </w:t>
      </w:r>
      <w:r>
        <w:rPr>
          <w:i/>
        </w:rPr>
        <w:t>6</w:t>
      </w:r>
      <w:r>
        <w:t>(10), 654–672.</w:t>
      </w:r>
    </w:p>
    <w:p w14:paraId="5839E702" w14:textId="77777777" w:rsidR="00C423B2" w:rsidRDefault="007D63FD">
      <w:proofErr w:type="spellStart"/>
      <w:r>
        <w:t>Dingemanse</w:t>
      </w:r>
      <w:proofErr w:type="spellEnd"/>
      <w:r>
        <w:t xml:space="preserve">, M. (2014). Making new ideophones in </w:t>
      </w:r>
      <w:proofErr w:type="spellStart"/>
      <w:r>
        <w:t>Siwu</w:t>
      </w:r>
      <w:proofErr w:type="spellEnd"/>
      <w:r>
        <w:t xml:space="preserve">: Creative depiction in conversation. </w:t>
      </w:r>
      <w:r>
        <w:rPr>
          <w:i/>
        </w:rPr>
        <w:t>Pragmatics and Society</w:t>
      </w:r>
      <w:r>
        <w:t>.</w:t>
      </w:r>
    </w:p>
    <w:p w14:paraId="40602EF0" w14:textId="77777777" w:rsidR="00C423B2" w:rsidRDefault="007D63FD">
      <w:proofErr w:type="spellStart"/>
      <w:r>
        <w:lastRenderedPageBreak/>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44F586A7" w14:textId="77777777" w:rsidR="00C423B2" w:rsidRDefault="007D63FD">
      <w:proofErr w:type="spellStart"/>
      <w:r>
        <w:t>Dingemanse</w:t>
      </w:r>
      <w:proofErr w:type="spellEnd"/>
      <w:r>
        <w:t xml:space="preserve">, M., </w:t>
      </w:r>
      <w:proofErr w:type="spellStart"/>
      <w:r>
        <w:t>Schuerman</w:t>
      </w:r>
      <w:proofErr w:type="spellEnd"/>
      <w:r>
        <w:t xml:space="preserve">, W., &amp; </w:t>
      </w:r>
      <w:proofErr w:type="spellStart"/>
      <w:r>
        <w:t>Reinisch</w:t>
      </w:r>
      <w:proofErr w:type="spellEnd"/>
      <w:r>
        <w:t xml:space="preserve">, E. (2016). What sound symbolism can and cannot do: Testing the iconicity of ideophones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proofErr w:type="spellStart"/>
      <w:r>
        <w:rPr>
          <w:i/>
        </w:rPr>
        <w:t>Psychonomic</w:t>
      </w:r>
      <w:proofErr w:type="spellEnd"/>
      <w:r>
        <w:rPr>
          <w:i/>
        </w:rPr>
        <w:t xml:space="preserve"> Bulletin &amp; Review</w:t>
      </w:r>
      <w:r>
        <w:t>, 1–5.</w:t>
      </w:r>
    </w:p>
    <w:p w14:paraId="7924AAEA" w14:textId="77777777" w:rsidR="00C423B2" w:rsidRDefault="007D63FD">
      <w:r>
        <w:t xml:space="preserve">Edmiston, P., &amp; </w:t>
      </w:r>
      <w:proofErr w:type="spellStart"/>
      <w:r>
        <w:t>Lupyan</w:t>
      </w:r>
      <w:proofErr w:type="spellEnd"/>
      <w:r>
        <w:t xml:space="preserve">,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proofErr w:type="spellStart"/>
      <w:r>
        <w:rPr>
          <w:i/>
        </w:rPr>
        <w:t>irr</w:t>
      </w:r>
      <w:proofErr w:type="spellEnd"/>
      <w:r>
        <w:rPr>
          <w:i/>
        </w:rPr>
        <w:t>: Various Coefficients of Interrater Reliability and Agreement</w:t>
      </w:r>
      <w:r>
        <w:t>.</w:t>
      </w:r>
    </w:p>
    <w:p w14:paraId="215727A5" w14:textId="77777777" w:rsidR="00C423B2" w:rsidRDefault="007D63FD">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2798ABD3" w14:textId="77777777" w:rsidR="00C423B2" w:rsidRDefault="007D63FD">
      <w:r>
        <w:t xml:space="preserve">Hall, K. C., Allen, B., Fry, M., Mackie, S., &amp; McAuliffe, M. (2016). Phonological </w:t>
      </w:r>
      <w:proofErr w:type="spellStart"/>
      <w:r>
        <w:t>CorpusTools</w:t>
      </w:r>
      <w:proofErr w:type="spellEnd"/>
      <w:r>
        <w:t xml:space="preserve">.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proofErr w:type="spellStart"/>
      <w:r>
        <w:t>Hockett</w:t>
      </w:r>
      <w:proofErr w:type="spellEnd"/>
      <w:r>
        <w:t xml:space="preserve">,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proofErr w:type="spellStart"/>
      <w:r>
        <w:t>Klima</w:t>
      </w:r>
      <w:proofErr w:type="spellEnd"/>
      <w:r>
        <w:t xml:space="preserve">, E. S., &amp; </w:t>
      </w:r>
      <w:proofErr w:type="spellStart"/>
      <w:r>
        <w:t>Bellugi</w:t>
      </w:r>
      <w:proofErr w:type="spellEnd"/>
      <w:r>
        <w:t xml:space="preserve">, U. (1980). </w:t>
      </w:r>
      <w:r>
        <w:rPr>
          <w:i/>
        </w:rPr>
        <w:t>The signs of language</w:t>
      </w:r>
      <w:r>
        <w:t>. Harvard University Press.</w:t>
      </w:r>
    </w:p>
    <w:p w14:paraId="6D6CAC96" w14:textId="77777777" w:rsidR="00C423B2" w:rsidRDefault="007D63FD">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7D25F677" w14:textId="77777777" w:rsidR="00C423B2" w:rsidRDefault="007D63FD">
      <w:r>
        <w:lastRenderedPageBreak/>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proofErr w:type="spellStart"/>
      <w:r>
        <w:t>Lupyan</w:t>
      </w:r>
      <w:proofErr w:type="spellEnd"/>
      <w:r>
        <w:t xml:space="preserve">, G., &amp; Perlman, M. (2015). The vocal iconicity challenge! In </w:t>
      </w:r>
      <w:r>
        <w:rPr>
          <w:i/>
        </w:rPr>
        <w:t xml:space="preserve">The </w:t>
      </w:r>
      <w:proofErr w:type="spellStart"/>
      <w:r>
        <w:rPr>
          <w:i/>
        </w:rPr>
        <w:t>th</w:t>
      </w:r>
      <w:proofErr w:type="spellEnd"/>
      <w:r>
        <w:rPr>
          <w:i/>
        </w:rPr>
        <w:t xml:space="preserve"> biennial protolanguage conference</w:t>
      </w:r>
      <w:r>
        <w:t>. Rome, Italy.</w:t>
      </w:r>
    </w:p>
    <w:p w14:paraId="4C3837CD" w14:textId="77777777" w:rsidR="00C423B2" w:rsidRDefault="007D63FD">
      <w:proofErr w:type="spellStart"/>
      <w:r>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proofErr w:type="spellStart"/>
      <w:r>
        <w:t>Newmeyer</w:t>
      </w:r>
      <w:proofErr w:type="spellEnd"/>
      <w:r>
        <w:t xml:space="preserve">, F. J. (1992). Iconicity and generative grammar. </w:t>
      </w:r>
      <w:r>
        <w:rPr>
          <w:i/>
        </w:rPr>
        <w:t>Language</w:t>
      </w:r>
      <w:r>
        <w:t>.</w:t>
      </w:r>
    </w:p>
    <w:p w14:paraId="54D55688" w14:textId="77777777" w:rsidR="00C423B2" w:rsidRDefault="007D63FD">
      <w:r>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w:t>
      </w:r>
      <w:proofErr w:type="spellStart"/>
      <w:r>
        <w:t>Lupyan</w:t>
      </w:r>
      <w:proofErr w:type="spellEnd"/>
      <w:r>
        <w:t xml:space="preserve">, G. (2015). Iconicity can ground the creation of vocal symbols. </w:t>
      </w:r>
      <w:r>
        <w:rPr>
          <w:i/>
        </w:rPr>
        <w:t>Royal Society Open Science</w:t>
      </w:r>
      <w:r>
        <w:t xml:space="preserve">, </w:t>
      </w:r>
      <w:r>
        <w:rPr>
          <w:i/>
        </w:rPr>
        <w:t>2</w:t>
      </w:r>
      <w:r>
        <w:t>(8), 150152–16.</w:t>
      </w:r>
    </w:p>
    <w:p w14:paraId="2EF12922" w14:textId="77777777" w:rsidR="00C423B2" w:rsidRDefault="007D63FD">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A942B9C" w14:textId="77777777" w:rsidR="00C423B2" w:rsidRDefault="007D63FD">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2159F0BE" w14:textId="77777777" w:rsidR="00C423B2" w:rsidRDefault="007D63FD">
      <w:proofErr w:type="spellStart"/>
      <w:r>
        <w:t>Tomasello</w:t>
      </w:r>
      <w:proofErr w:type="spellEnd"/>
      <w:r>
        <w:t xml:space="preserve">, M. (2010). </w:t>
      </w:r>
      <w:r>
        <w:rPr>
          <w:i/>
        </w:rPr>
        <w:t>Origins of human communication</w:t>
      </w:r>
      <w:r>
        <w:t>. MIT press.</w:t>
      </w:r>
    </w:p>
    <w:p w14:paraId="12756040" w14:textId="77777777" w:rsidR="00C423B2" w:rsidRDefault="007D63FD">
      <w:proofErr w:type="spellStart"/>
      <w:r>
        <w:lastRenderedPageBreak/>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proofErr w:type="spellStart"/>
      <w:r>
        <w:t>Voeltz</w:t>
      </w:r>
      <w:proofErr w:type="spellEnd"/>
      <w:r>
        <w:t xml:space="preserve">, F. E., &amp; </w:t>
      </w:r>
      <w:proofErr w:type="spellStart"/>
      <w:r>
        <w:t>Kilian-Hatz</w:t>
      </w:r>
      <w:proofErr w:type="spellEnd"/>
      <w:r>
        <w:t xml:space="preserve">, C. (2001). </w:t>
      </w:r>
      <w:r>
        <w:rPr>
          <w:i/>
        </w:rPr>
        <w:t>Ideophones</w:t>
      </w:r>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8" w:author="Pierce Edmiston" w:date="2017-10-09T10:47:00Z" w:initials="PE">
    <w:p w14:paraId="5EE27365" w14:textId="08D080CC" w:rsidR="00833EC0" w:rsidRDefault="00833EC0">
      <w:pPr>
        <w:pStyle w:val="CommentText"/>
      </w:pPr>
      <w:r>
        <w:rPr>
          <w:rStyle w:val="CommentReference"/>
        </w:rPr>
        <w:annotationRef/>
      </w:r>
      <w:r>
        <w:t xml:space="preserve">Addresses whether our findings address a “fundamental biological principle” for </w:t>
      </w:r>
      <w:proofErr w:type="spellStart"/>
      <w:r>
        <w:t>Proc</w:t>
      </w:r>
      <w:proofErr w:type="spellEnd"/>
      <w:r>
        <w:t xml:space="preserve"> B.</w:t>
      </w:r>
    </w:p>
  </w:comment>
  <w:comment w:id="122" w:author="Pierce Edmiston" w:date="2017-10-03T11:26:00Z" w:initials="PE">
    <w:p w14:paraId="7119D342" w14:textId="21A0C89A" w:rsidR="00833EC0" w:rsidRDefault="00833EC0">
      <w:pPr>
        <w:pStyle w:val="CommentText"/>
      </w:pPr>
      <w:r>
        <w:rPr>
          <w:rStyle w:val="CommentReference"/>
        </w:rPr>
        <w:annotationRef/>
      </w:r>
      <w:r>
        <w:t>Addresses R2.1</w:t>
      </w:r>
    </w:p>
  </w:comment>
  <w:comment w:id="133" w:author="Pierce Edmiston" w:date="2017-10-02T10:57:00Z" w:initials="PE">
    <w:p w14:paraId="5DA49D6D" w14:textId="77777777" w:rsidR="00833EC0" w:rsidRDefault="00833EC0">
      <w:pPr>
        <w:pStyle w:val="CommentText"/>
      </w:pPr>
      <w:r>
        <w:rPr>
          <w:rStyle w:val="CommentReference"/>
        </w:rPr>
        <w:annotationRef/>
      </w:r>
      <w:r>
        <w:t>Addresses R1.2</w:t>
      </w:r>
    </w:p>
  </w:comment>
  <w:comment w:id="166" w:author="Pierce Edmiston" w:date="2017-10-09T12:03:00Z" w:initials="PE">
    <w:p w14:paraId="0A743426" w14:textId="74FDFC80" w:rsidR="0061743E" w:rsidRDefault="0061743E">
      <w:pPr>
        <w:pStyle w:val="CommentText"/>
      </w:pPr>
      <w:ins w:id="168" w:author="Pierce Edmiston" w:date="2017-10-09T12:03:00Z">
        <w:r>
          <w:rPr>
            <w:rStyle w:val="CommentReference"/>
          </w:rPr>
          <w:annotationRef/>
        </w:r>
      </w:ins>
      <w:r>
        <w:t>Addresses R2.6</w:t>
      </w:r>
    </w:p>
  </w:comment>
  <w:comment w:id="177" w:author="Pierce Edmiston" w:date="2017-10-09T11:34:00Z" w:initials="PE">
    <w:p w14:paraId="07B1AC13" w14:textId="46FFDA30" w:rsidR="00833EC0" w:rsidRDefault="00833EC0">
      <w:pPr>
        <w:pStyle w:val="CommentText"/>
      </w:pPr>
      <w:ins w:id="181" w:author="Pierce Edmiston" w:date="2017-10-09T11:34:00Z">
        <w:r>
          <w:rPr>
            <w:rStyle w:val="CommentReference"/>
          </w:rPr>
          <w:annotationRef/>
        </w:r>
      </w:ins>
      <w:r>
        <w:t>Addresses R2.5</w:t>
      </w:r>
    </w:p>
  </w:comment>
  <w:comment w:id="208" w:author="Pierce Edmiston" w:date="2017-10-09T11:53:00Z" w:initials="PE">
    <w:p w14:paraId="5E30BD31" w14:textId="6529A4C1" w:rsidR="00833EC0" w:rsidRDefault="00833EC0">
      <w:pPr>
        <w:pStyle w:val="CommentText"/>
      </w:pPr>
      <w:ins w:id="211" w:author="Pierce Edmiston" w:date="2017-10-09T11:53:00Z">
        <w:r>
          <w:rPr>
            <w:rStyle w:val="CommentReference"/>
          </w:rPr>
          <w:annotationRef/>
        </w:r>
      </w:ins>
      <w:r>
        <w:t>Addresses R2.5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19D342" w15:done="0"/>
  <w15:commentEx w15:paraId="5DA49D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6CF42" w14:textId="77777777" w:rsidR="00833EC0" w:rsidRDefault="00833EC0">
      <w:pPr>
        <w:spacing w:before="0" w:after="0" w:line="240" w:lineRule="auto"/>
      </w:pPr>
      <w:r>
        <w:separator/>
      </w:r>
    </w:p>
  </w:endnote>
  <w:endnote w:type="continuationSeparator" w:id="0">
    <w:p w14:paraId="139179FE" w14:textId="77777777" w:rsidR="00833EC0" w:rsidRDefault="00833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34824" w14:textId="77777777" w:rsidR="00833EC0" w:rsidRDefault="00833EC0">
      <w:r>
        <w:separator/>
      </w:r>
    </w:p>
  </w:footnote>
  <w:footnote w:type="continuationSeparator" w:id="0">
    <w:p w14:paraId="16DDC85C" w14:textId="77777777" w:rsidR="00833EC0" w:rsidRDefault="00833EC0">
      <w:r>
        <w:continuationSeparator/>
      </w:r>
    </w:p>
  </w:footnote>
  <w:footnote w:id="1">
    <w:p w14:paraId="1FB999C8" w14:textId="77777777" w:rsidR="00833EC0" w:rsidRDefault="00833EC0">
      <w:pPr>
        <w:pStyle w:val="FootnoteText1"/>
      </w:pPr>
      <w:r w:rsidRPr="00E639C3">
        <w:rPr>
          <w:rStyle w:val="FootnoteReference"/>
          <w:rPrChange w:id="148"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833EC0" w:rsidRDefault="00833EC0">
      <w:pPr>
        <w:pStyle w:val="FootnoteText1"/>
      </w:pPr>
      <w:r w:rsidRPr="00E639C3">
        <w:rPr>
          <w:rStyle w:val="FootnoteReference"/>
          <w:rPrChange w:id="157"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833EC0" w:rsidRDefault="00833EC0">
      <w:pPr>
        <w:pStyle w:val="FootnoteText1"/>
      </w:pPr>
      <w:r w:rsidRPr="00E639C3">
        <w:rPr>
          <w:rStyle w:val="FootnoteReference"/>
          <w:rPrChange w:id="159"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2D"/>
    <w:rsid w:val="00046B4E"/>
    <w:rsid w:val="000550ED"/>
    <w:rsid w:val="0006189E"/>
    <w:rsid w:val="00097A26"/>
    <w:rsid w:val="000A049C"/>
    <w:rsid w:val="000D34AC"/>
    <w:rsid w:val="001E1A97"/>
    <w:rsid w:val="002126FD"/>
    <w:rsid w:val="002D49B4"/>
    <w:rsid w:val="00392581"/>
    <w:rsid w:val="003A0027"/>
    <w:rsid w:val="003A29FA"/>
    <w:rsid w:val="003D48CF"/>
    <w:rsid w:val="003E6353"/>
    <w:rsid w:val="00423A3B"/>
    <w:rsid w:val="004664AD"/>
    <w:rsid w:val="00474CE2"/>
    <w:rsid w:val="004B4D40"/>
    <w:rsid w:val="004E29B3"/>
    <w:rsid w:val="004F23F4"/>
    <w:rsid w:val="00520F0E"/>
    <w:rsid w:val="00541862"/>
    <w:rsid w:val="00590D07"/>
    <w:rsid w:val="005A2F8D"/>
    <w:rsid w:val="005B1B78"/>
    <w:rsid w:val="005E1D70"/>
    <w:rsid w:val="0061743E"/>
    <w:rsid w:val="006639EB"/>
    <w:rsid w:val="00674A0B"/>
    <w:rsid w:val="00684CDE"/>
    <w:rsid w:val="00691069"/>
    <w:rsid w:val="0078074F"/>
    <w:rsid w:val="00784D58"/>
    <w:rsid w:val="0079407A"/>
    <w:rsid w:val="007C25AB"/>
    <w:rsid w:val="007D63FD"/>
    <w:rsid w:val="00833EC0"/>
    <w:rsid w:val="00857BD2"/>
    <w:rsid w:val="008960D9"/>
    <w:rsid w:val="008B1172"/>
    <w:rsid w:val="008D6863"/>
    <w:rsid w:val="00914256"/>
    <w:rsid w:val="009C4F43"/>
    <w:rsid w:val="00A264A6"/>
    <w:rsid w:val="00A30ADD"/>
    <w:rsid w:val="00A72A19"/>
    <w:rsid w:val="00B32B2D"/>
    <w:rsid w:val="00B86B75"/>
    <w:rsid w:val="00BA2653"/>
    <w:rsid w:val="00BC2420"/>
    <w:rsid w:val="00BC48D5"/>
    <w:rsid w:val="00BE7D5F"/>
    <w:rsid w:val="00C341FE"/>
    <w:rsid w:val="00C36279"/>
    <w:rsid w:val="00C423B2"/>
    <w:rsid w:val="00CC1EC3"/>
    <w:rsid w:val="00DE4EF2"/>
    <w:rsid w:val="00E02937"/>
    <w:rsid w:val="00E27E1E"/>
    <w:rsid w:val="00E315A3"/>
    <w:rsid w:val="00E639C3"/>
    <w:rsid w:val="00E72E41"/>
    <w:rsid w:val="00EB69DD"/>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27</Pages>
  <Words>7737</Words>
  <Characters>44107</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Pierce Edmiston</cp:lastModifiedBy>
  <cp:revision>8</cp:revision>
  <dcterms:created xsi:type="dcterms:W3CDTF">2017-10-07T15:33:00Z</dcterms:created>
  <dcterms:modified xsi:type="dcterms:W3CDTF">2017-10-09T17:04:00Z</dcterms:modified>
</cp:coreProperties>
</file>