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5A0" w:rsidRPr="003215A0" w:rsidRDefault="003215A0" w:rsidP="003215A0">
      <w:pPr>
        <w:rPr>
          <w:rFonts w:ascii="Times New Roman" w:eastAsia="Times New Roman" w:hAnsi="Times New Roman" w:cs="Times New Roman"/>
        </w:rPr>
      </w:pPr>
      <w:r w:rsidRPr="003215A0">
        <w:rPr>
          <w:rFonts w:ascii="Arial" w:eastAsia="Times New Roman" w:hAnsi="Arial" w:cs="Arial"/>
          <w:color w:val="212121"/>
          <w:sz w:val="20"/>
          <w:szCs w:val="20"/>
          <w:shd w:val="clear" w:color="auto" w:fill="FFFFFF"/>
        </w:rPr>
        <w:t xml:space="preserve">Associate Editor, </w:t>
      </w:r>
      <w:proofErr w:type="spellStart"/>
      <w:r w:rsidRPr="003215A0">
        <w:rPr>
          <w:rFonts w:ascii="Arial" w:eastAsia="Times New Roman" w:hAnsi="Arial" w:cs="Arial"/>
          <w:color w:val="212121"/>
          <w:sz w:val="20"/>
          <w:szCs w:val="20"/>
          <w:shd w:val="clear" w:color="auto" w:fill="FFFFFF"/>
        </w:rPr>
        <w:t>Dr</w:t>
      </w:r>
      <w:proofErr w:type="spellEnd"/>
      <w:r w:rsidRPr="003215A0">
        <w:rPr>
          <w:rFonts w:ascii="Arial" w:eastAsia="Times New Roman" w:hAnsi="Arial" w:cs="Arial"/>
          <w:color w:val="212121"/>
          <w:sz w:val="20"/>
          <w:szCs w:val="20"/>
          <w:shd w:val="clear" w:color="auto" w:fill="FFFFFF"/>
        </w:rPr>
        <w:t xml:space="preserve"> Katie </w:t>
      </w:r>
      <w:proofErr w:type="spellStart"/>
      <w:r w:rsidRPr="003215A0">
        <w:rPr>
          <w:rFonts w:ascii="Arial" w:eastAsia="Times New Roman" w:hAnsi="Arial" w:cs="Arial"/>
          <w:color w:val="212121"/>
          <w:sz w:val="20"/>
          <w:szCs w:val="20"/>
          <w:shd w:val="clear" w:color="auto" w:fill="FFFFFF"/>
        </w:rPr>
        <w:t>Slocombe</w:t>
      </w:r>
      <w:bookmarkStart w:id="0" w:name="_GoBack"/>
      <w:bookmarkEnd w:id="0"/>
      <w:proofErr w:type="spellEnd"/>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Thank you for revising your manuscript. One reviewer had some outstanding concerns, that I suggest could be tackled in the following way:</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Acknowledge that imitation alone is not sufficient for sounds to be used as words - other cognitive and intentional processes are also required for this.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You may wish to consider revising the </w:t>
      </w:r>
      <w:proofErr w:type="gramStart"/>
      <w:r w:rsidRPr="003215A0">
        <w:rPr>
          <w:rFonts w:ascii="Arial" w:eastAsia="Times New Roman" w:hAnsi="Arial" w:cs="Arial"/>
          <w:color w:val="212121"/>
          <w:sz w:val="20"/>
          <w:szCs w:val="20"/>
          <w:shd w:val="clear" w:color="auto" w:fill="FFFFFF"/>
        </w:rPr>
        <w:t>title</w:t>
      </w:r>
      <w:proofErr w:type="gramEnd"/>
      <w:r w:rsidRPr="003215A0">
        <w:rPr>
          <w:rFonts w:ascii="Arial" w:eastAsia="Times New Roman" w:hAnsi="Arial" w:cs="Arial"/>
          <w:color w:val="212121"/>
          <w:sz w:val="20"/>
          <w:szCs w:val="20"/>
          <w:shd w:val="clear" w:color="auto" w:fill="FFFFFF"/>
        </w:rPr>
        <w:t xml:space="preserve"> so you are not claiming that these </w:t>
      </w:r>
      <w:proofErr w:type="spellStart"/>
      <w:r w:rsidRPr="003215A0">
        <w:rPr>
          <w:rFonts w:ascii="Arial" w:eastAsia="Times New Roman" w:hAnsi="Arial" w:cs="Arial"/>
          <w:color w:val="212121"/>
          <w:sz w:val="20"/>
          <w:szCs w:val="20"/>
          <w:shd w:val="clear" w:color="auto" w:fill="FFFFFF"/>
        </w:rPr>
        <w:t>vocalisations</w:t>
      </w:r>
      <w:proofErr w:type="spellEnd"/>
      <w:r w:rsidRPr="003215A0">
        <w:rPr>
          <w:rFonts w:ascii="Arial" w:eastAsia="Times New Roman" w:hAnsi="Arial" w:cs="Arial"/>
          <w:color w:val="212121"/>
          <w:sz w:val="20"/>
          <w:szCs w:val="20"/>
          <w:shd w:val="clear" w:color="auto" w:fill="FFFFFF"/>
        </w:rPr>
        <w:t xml:space="preserve"> are words, but rather more word-like (e.g. Imitation makes human </w:t>
      </w:r>
      <w:proofErr w:type="spellStart"/>
      <w:r w:rsidRPr="003215A0">
        <w:rPr>
          <w:rFonts w:ascii="Arial" w:eastAsia="Times New Roman" w:hAnsi="Arial" w:cs="Arial"/>
          <w:color w:val="212121"/>
          <w:sz w:val="20"/>
          <w:szCs w:val="20"/>
          <w:shd w:val="clear" w:color="auto" w:fill="FFFFFF"/>
        </w:rPr>
        <w:t>vocalisations</w:t>
      </w:r>
      <w:proofErr w:type="spellEnd"/>
      <w:r w:rsidRPr="003215A0">
        <w:rPr>
          <w:rFonts w:ascii="Arial" w:eastAsia="Times New Roman" w:hAnsi="Arial" w:cs="Arial"/>
          <w:color w:val="212121"/>
          <w:sz w:val="20"/>
          <w:szCs w:val="20"/>
          <w:shd w:val="clear" w:color="auto" w:fill="FFFFFF"/>
        </w:rPr>
        <w:t xml:space="preserve"> more word-like)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4. You could clarify the number of iterations in your chains needed to see the </w:t>
      </w:r>
      <w:proofErr w:type="spellStart"/>
      <w:r w:rsidRPr="003215A0">
        <w:rPr>
          <w:rFonts w:ascii="Arial" w:eastAsia="Times New Roman" w:hAnsi="Arial" w:cs="Arial"/>
          <w:color w:val="212121"/>
          <w:sz w:val="20"/>
          <w:szCs w:val="20"/>
          <w:shd w:val="clear" w:color="auto" w:fill="FFFFFF"/>
        </w:rPr>
        <w:t>stabilisation</w:t>
      </w:r>
      <w:proofErr w:type="spellEnd"/>
      <w:r w:rsidRPr="003215A0">
        <w:rPr>
          <w:rFonts w:ascii="Arial" w:eastAsia="Times New Roman" w:hAnsi="Arial" w:cs="Arial"/>
          <w:color w:val="212121"/>
          <w:sz w:val="20"/>
          <w:szCs w:val="20"/>
          <w:shd w:val="clear" w:color="auto" w:fill="FFFFFF"/>
        </w:rPr>
        <w:t xml:space="preserve"> of sounds.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Edminston</w:t>
      </w:r>
      <w:proofErr w:type="spellEnd"/>
      <w:r w:rsidRPr="003215A0">
        <w:rPr>
          <w:rFonts w:ascii="Arial" w:eastAsia="Times New Roman" w:hAnsi="Arial" w:cs="Arial"/>
          <w:color w:val="212121"/>
          <w:sz w:val="20"/>
          <w:szCs w:val="20"/>
          <w:shd w:val="clear" w:color="auto" w:fill="FFFFFF"/>
        </w:rPr>
        <w:t xml:space="preserve"> et al, present an interesting and very innovative work aimed at studying the role of vocal imitation in the evolution of language and in the generation of vocabulary.  In this resubmitted manuscript the authors </w:t>
      </w:r>
      <w:proofErr w:type="gramStart"/>
      <w:r w:rsidRPr="003215A0">
        <w:rPr>
          <w:rFonts w:ascii="Arial" w:eastAsia="Times New Roman" w:hAnsi="Arial" w:cs="Arial"/>
          <w:color w:val="212121"/>
          <w:sz w:val="20"/>
          <w:szCs w:val="20"/>
          <w:shd w:val="clear" w:color="auto" w:fill="FFFFFF"/>
        </w:rPr>
        <w:t>have  appropriately</w:t>
      </w:r>
      <w:proofErr w:type="gramEnd"/>
      <w:r w:rsidRPr="003215A0">
        <w:rPr>
          <w:rFonts w:ascii="Arial" w:eastAsia="Times New Roman" w:hAnsi="Arial" w:cs="Arial"/>
          <w:color w:val="212121"/>
          <w:sz w:val="20"/>
          <w:szCs w:val="20"/>
          <w:shd w:val="clear" w:color="auto" w:fill="FFFFFF"/>
        </w:rPr>
        <w:t xml:space="preserve">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The manuscript is a resubmission of a previous version I reviewed. I think the authors did a good job in responding to many of the concerns myself and the other reviewers raised to the previous version (e.g., comparing the methods they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1 with iterated learning, explain better the methodology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D. 2009 Adam’s tongue: how humans made language, how language made humans. New York, NY: Hill &amp; Wang.</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Kendon</w:t>
      </w:r>
      <w:proofErr w:type="spellEnd"/>
      <w:r w:rsidRPr="003215A0">
        <w:rPr>
          <w:rFonts w:ascii="Arial" w:eastAsia="Times New Roman" w:hAnsi="Arial" w:cs="Arial"/>
          <w:color w:val="212121"/>
          <w:sz w:val="20"/>
          <w:szCs w:val="20"/>
          <w:shd w:val="clear" w:color="auto" w:fill="FFFFFF"/>
        </w:rPr>
        <w:t xml:space="preserve">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(2009, see also </w:t>
      </w:r>
      <w:proofErr w:type="spellStart"/>
      <w:r w:rsidRPr="003215A0">
        <w:rPr>
          <w:rFonts w:ascii="Arial" w:eastAsia="Times New Roman" w:hAnsi="Arial" w:cs="Arial"/>
          <w:color w:val="212121"/>
          <w:sz w:val="20"/>
          <w:szCs w:val="20"/>
          <w:shd w:val="clear" w:color="auto" w:fill="FFFFFF"/>
        </w:rPr>
        <w:t>Perniss</w:t>
      </w:r>
      <w:proofErr w:type="spellEnd"/>
      <w:r w:rsidRPr="003215A0">
        <w:rPr>
          <w:rFonts w:ascii="Arial" w:eastAsia="Times New Roman" w:hAnsi="Arial" w:cs="Arial"/>
          <w:color w:val="212121"/>
          <w:sz w:val="20"/>
          <w:szCs w:val="20"/>
          <w:shd w:val="clear" w:color="auto" w:fill="FFFFFF"/>
        </w:rPr>
        <w:t xml:space="preserve"> and </w:t>
      </w:r>
      <w:proofErr w:type="spellStart"/>
      <w:r w:rsidRPr="003215A0">
        <w:rPr>
          <w:rFonts w:ascii="Arial" w:eastAsia="Times New Roman" w:hAnsi="Arial" w:cs="Arial"/>
          <w:color w:val="212121"/>
          <w:sz w:val="20"/>
          <w:szCs w:val="20"/>
          <w:shd w:val="clear" w:color="auto" w:fill="FFFFFF"/>
        </w:rPr>
        <w:t>Vigliocco</w:t>
      </w:r>
      <w:proofErr w:type="spellEnd"/>
      <w:r w:rsidRPr="003215A0">
        <w:rPr>
          <w:rFonts w:ascii="Arial" w:eastAsia="Times New Roman" w:hAnsi="Arial" w:cs="Arial"/>
          <w:color w:val="212121"/>
          <w:sz w:val="20"/>
          <w:szCs w:val="20"/>
          <w:shd w:val="clear" w:color="auto" w:fill="FFFFFF"/>
        </w:rPr>
        <w:t>, 2014) call functional vs conceptual reference, not (or not only) in the mechanisms of imitation.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w:t>
      </w:r>
      <w:r w:rsidRPr="003215A0">
        <w:rPr>
          <w:rFonts w:ascii="Arial" w:eastAsia="Times New Roman" w:hAnsi="Arial" w:cs="Arial"/>
          <w:color w:val="212121"/>
          <w:sz w:val="20"/>
          <w:szCs w:val="20"/>
          <w:shd w:val="clear" w:color="auto" w:fill="FFFFFF"/>
        </w:rPr>
        <w:lastRenderedPageBreak/>
        <w:t xml:space="preserve">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easier to copy, they are easier to </w:t>
      </w:r>
      <w:proofErr w:type="gramStart"/>
      <w:r w:rsidRPr="003215A0">
        <w:rPr>
          <w:rFonts w:ascii="Arial" w:eastAsia="Times New Roman" w:hAnsi="Arial" w:cs="Arial"/>
          <w:color w:val="212121"/>
          <w:sz w:val="20"/>
          <w:szCs w:val="20"/>
          <w:shd w:val="clear" w:color="auto" w:fill="FFFFFF"/>
        </w:rPr>
        <w:t>write</w:t>
      </w:r>
      <w:proofErr w:type="gramEnd"/>
      <w:r w:rsidRPr="003215A0">
        <w:rPr>
          <w:rFonts w:ascii="Arial" w:eastAsia="Times New Roman" w:hAnsi="Arial" w:cs="Arial"/>
          <w:color w:val="212121"/>
          <w:sz w:val="20"/>
          <w:szCs w:val="20"/>
          <w:shd w:val="clear" w:color="auto" w:fill="FFFFFF"/>
        </w:rPr>
        <w:t xml:space="preserve"> and they tend to become more categorical. My main problem here is that there is a straightforward alternative account for this. Imitations reflect biological constraints on 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In sum, I think the work is rigorous and well presented. However, I do not think it really advances our understanding </w:t>
      </w:r>
      <w:proofErr w:type="gramStart"/>
      <w:r w:rsidRPr="003215A0">
        <w:rPr>
          <w:rFonts w:ascii="Arial" w:eastAsia="Times New Roman" w:hAnsi="Arial" w:cs="Arial"/>
          <w:color w:val="212121"/>
          <w:sz w:val="20"/>
          <w:szCs w:val="20"/>
          <w:shd w:val="clear" w:color="auto" w:fill="FFFFFF"/>
        </w:rPr>
        <w:t>of  language</w:t>
      </w:r>
      <w:proofErr w:type="gramEnd"/>
      <w:r w:rsidRPr="003215A0">
        <w:rPr>
          <w:rFonts w:ascii="Arial" w:eastAsia="Times New Roman" w:hAnsi="Arial" w:cs="Arial"/>
          <w:color w:val="212121"/>
          <w:sz w:val="20"/>
          <w:szCs w:val="20"/>
          <w:shd w:val="clear" w:color="auto" w:fill="FFFFFF"/>
        </w:rPr>
        <w:t xml:space="preserve"> origin. It may be that a revision that more clearly articulates the assumptions and how these are necessary to explain the emergence of language could be sufficient. I am doubtful, however, that the methods used are the best way to address the question.</w:t>
      </w:r>
      <w:r w:rsidRPr="003215A0">
        <w:rPr>
          <w:rFonts w:ascii="Arial" w:eastAsia="Times New Roman" w:hAnsi="Arial" w:cs="Arial"/>
          <w:color w:val="212121"/>
          <w:sz w:val="20"/>
          <w:szCs w:val="20"/>
        </w:rPr>
        <w:br/>
      </w:r>
    </w:p>
    <w:p w:rsidR="00794EF3" w:rsidRDefault="00FE4C0C"/>
    <w:sectPr w:rsidR="00794EF3" w:rsidSect="003F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A0"/>
    <w:rsid w:val="003215A0"/>
    <w:rsid w:val="003F5CCE"/>
    <w:rsid w:val="007177AC"/>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368B3"/>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3</cp:revision>
  <dcterms:created xsi:type="dcterms:W3CDTF">2018-01-23T17:47:00Z</dcterms:created>
  <dcterms:modified xsi:type="dcterms:W3CDTF">2018-01-23T17:48:00Z</dcterms:modified>
</cp:coreProperties>
</file>