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0.png" ContentType="image/png"/>
  <Override PartName="/word/media/rId33.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visual</w:t>
      </w:r>
      <w:r>
        <w:t xml:space="preserve"> </w:t>
      </w:r>
      <w:r>
        <w:t xml:space="preserve">interference</w:t>
      </w:r>
      <w:r>
        <w:t xml:space="preserve"> </w:t>
      </w:r>
      <w:r>
        <w:t xml:space="preserve">on</w:t>
      </w:r>
      <w:r>
        <w:t xml:space="preserve"> </w:t>
      </w:r>
      <w:r>
        <w:t xml:space="preserve">visual</w:t>
      </w:r>
      <w:r>
        <w:t xml:space="preserve"> </w:t>
      </w:r>
      <w:r>
        <w:t xml:space="preserve">knowledge</w:t>
      </w:r>
    </w:p>
    <w:p>
      <w:pPr>
        <w:pStyle w:val="Author"/>
      </w:pPr>
      <w:r>
        <w:t xml:space="preserve">Pierce</w:t>
      </w:r>
      <w:r>
        <w:t xml:space="preserve"> </w:t>
      </w:r>
      <w:r>
        <w:t xml:space="preserve">Edmiston</w:t>
      </w:r>
    </w:p>
    <w:p>
      <w:pPr>
        <w:pStyle w:val="Heading1"/>
      </w:pPr>
      <w:bookmarkStart w:id="21" w:name="experiment-runs"/>
      <w:bookmarkEnd w:id="21"/>
      <w:r>
        <w:t xml:space="preserve">Experiment runs</w:t>
      </w:r>
    </w:p>
    <w:p>
      <w:pPr>
        <w:pStyle w:val="FirstParagraph"/>
      </w:pPr>
      <w:r>
        <w:drawing>
          <wp:inline>
            <wp:extent cx="5334000" cy="4267200"/>
            <wp:effectExtent b="0" l="0" r="0" t="0"/>
            <wp:docPr descr="" id="1" name="Picture"/>
            <a:graphic>
              <a:graphicData uri="http://schemas.openxmlformats.org/drawingml/2006/picture">
                <pic:pic>
                  <pic:nvPicPr>
                    <pic:cNvPr descr="figs/error-by-exp-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the original sample, without visual interference, participants were just as likely to make an error on visual questions as they were on nonvisual questions, 0.09 log-odds, 95% CI [-0.33, 0.51],</w:t>
      </w:r>
      <w:r>
        <w:t xml:space="preserve"> </w:t>
      </w:r>
      <w:r>
        <w:rPr>
          <w:i/>
        </w:rPr>
        <w:t xml:space="preserve">z</w:t>
      </w:r>
      <w:r>
        <w:t xml:space="preserve"> </w:t>
      </w:r>
      <w:r>
        <w:t xml:space="preserve">= 0.4335,</w:t>
      </w:r>
      <w:r>
        <w:t xml:space="preserve"> </w:t>
      </w:r>
      <w:r>
        <w:rPr>
          <w:i/>
        </w:rPr>
        <w:t xml:space="preserve">p</w:t>
      </w:r>
      <w:r>
        <w:t xml:space="preserve"> </w:t>
      </w:r>
      <w:r>
        <w:t xml:space="preserve">= 0.6647. With visual interference, errors became significantly more likely on visual questions, 0.62 log-odds, 95% CI [0.25, 1.00],</w:t>
      </w:r>
      <w:r>
        <w:t xml:space="preserve"> </w:t>
      </w:r>
      <w:r>
        <w:rPr>
          <w:i/>
        </w:rPr>
        <w:t xml:space="preserve">z</w:t>
      </w:r>
      <w:r>
        <w:t xml:space="preserve"> </w:t>
      </w:r>
      <w:r>
        <w:t xml:space="preserve">= 3.2770,</w:t>
      </w:r>
      <w:r>
        <w:t xml:space="preserve"> </w:t>
      </w:r>
      <w:r>
        <w:rPr>
          <w:i/>
        </w:rPr>
        <w:t xml:space="preserve">p</w:t>
      </w:r>
      <w:r>
        <w:t xml:space="preserve"> </w:t>
      </w:r>
      <w:r>
        <w:t xml:space="preserve">= 0.0010, but not on nonvisual questions, -0.17 log-odds, 95% CI [-0.61, 0.27],</w:t>
      </w:r>
      <w:r>
        <w:t xml:space="preserve"> </w:t>
      </w:r>
      <w:r>
        <w:rPr>
          <w:i/>
        </w:rPr>
        <w:t xml:space="preserve">z</w:t>
      </w:r>
      <w:r>
        <w:t xml:space="preserve"> </w:t>
      </w:r>
      <w:r>
        <w:t xml:space="preserve">= -0.7504,</w:t>
      </w:r>
      <w:r>
        <w:t xml:space="preserve"> </w:t>
      </w:r>
      <w:r>
        <w:rPr>
          <w:i/>
        </w:rPr>
        <w:t xml:space="preserve">p</w:t>
      </w:r>
      <w:r>
        <w:t xml:space="preserve"> </w:t>
      </w:r>
      <w:r>
        <w:t xml:space="preserve">= 0.4530, resulting in a reliable</w:t>
      </w:r>
      <w:r>
        <w:t xml:space="preserve"> </w:t>
      </w:r>
      <w:r>
        <w:rPr>
          <w:i/>
        </w:rPr>
        <w:t xml:space="preserve">interference x question type</w:t>
      </w:r>
      <w:r>
        <w:t xml:space="preserve"> </w:t>
      </w:r>
      <w:r>
        <w:t xml:space="preserve">interaction, 0.79 log-odds, 95% CI [0.21, 1.37],</w:t>
      </w:r>
      <w:r>
        <w:t xml:space="preserve"> </w:t>
      </w:r>
      <w:r>
        <w:rPr>
          <w:i/>
        </w:rPr>
        <w:t xml:space="preserve">z</w:t>
      </w:r>
      <w:r>
        <w:t xml:space="preserve"> </w:t>
      </w:r>
      <w:r>
        <w:t xml:space="preserve">= 2.7019,</w:t>
      </w:r>
      <w:r>
        <w:t xml:space="preserve"> </w:t>
      </w:r>
      <w:r>
        <w:rPr>
          <w:i/>
        </w:rPr>
        <w:t xml:space="preserve">p</w:t>
      </w:r>
      <w:r>
        <w:t xml:space="preserve"> </w:t>
      </w:r>
      <w:r>
        <w:t xml:space="preserve">= 0.0069. Including the ambiguous propositions did not change this interaction, 0.47 log-odds, 95% CI [0.07, 0.86],</w:t>
      </w:r>
      <w:r>
        <w:t xml:space="preserve"> </w:t>
      </w:r>
      <w:r>
        <w:rPr>
          <w:i/>
        </w:rPr>
        <w:t xml:space="preserve">z</w:t>
      </w:r>
      <w:r>
        <w:t xml:space="preserve"> </w:t>
      </w:r>
      <w:r>
        <w:t xml:space="preserve">= 2.3327,</w:t>
      </w:r>
      <w:r>
        <w:t xml:space="preserve"> </w:t>
      </w:r>
      <w:r>
        <w:rPr>
          <w:i/>
        </w:rPr>
        <w:t xml:space="preserve">p</w:t>
      </w:r>
      <w:r>
        <w:t xml:space="preserve"> </w:t>
      </w:r>
      <w:r>
        <w:t xml:space="preserve">= 0.0197.</w:t>
      </w:r>
    </w:p>
    <w:p>
      <w:pPr>
        <w:pStyle w:val="BodyText"/>
      </w:pPr>
      <w:r>
        <w:t xml:space="preserve">When we conducted the same experiment again one year later, we failed to replicate the original findings, -0.32 log-odds, 95% CI [-0.76, 0.11],</w:t>
      </w:r>
      <w:r>
        <w:t xml:space="preserve"> </w:t>
      </w:r>
      <w:r>
        <w:rPr>
          <w:i/>
        </w:rPr>
        <w:t xml:space="preserve">z</w:t>
      </w:r>
      <w:r>
        <w:t xml:space="preserve"> </w:t>
      </w:r>
      <w:r>
        <w:t xml:space="preserve">= -1.4829,</w:t>
      </w:r>
      <w:r>
        <w:t xml:space="preserve"> </w:t>
      </w:r>
      <w:r>
        <w:rPr>
          <w:i/>
        </w:rPr>
        <w:t xml:space="preserve">p</w:t>
      </w:r>
      <w:r>
        <w:t xml:space="preserve"> </w:t>
      </w:r>
      <w:r>
        <w:t xml:space="preserve">= 0.1381, prompting a careful review of our methods. We identified potential problems with response biases in the original design (see</w:t>
      </w:r>
      <w:r>
        <w:t xml:space="preserve"> </w:t>
      </w:r>
      <w:r>
        <w:rPr>
          <w:b/>
        </w:rPr>
        <w:t xml:space="preserve">Preregistered replication</w:t>
      </w:r>
      <w:r>
        <w:t xml:space="preserve">, above) and also systematically removed ambiguous propositions from the set of all possible questions. We believe these slight modifications improved our chances of detecting an effect without changing our primary hypothesis. As expected, in the preregistered replication, the</w:t>
      </w:r>
      <w:r>
        <w:t xml:space="preserve"> </w:t>
      </w:r>
      <w:r>
        <w:rPr>
          <w:i/>
        </w:rPr>
        <w:t xml:space="preserve">interference x question type</w:t>
      </w:r>
      <w:r>
        <w:t xml:space="preserve"> </w:t>
      </w:r>
      <w:r>
        <w:t xml:space="preserve">interaction was once again reliable and in the expected direction, 0.59 log-odds, 95% CI [0.11, 1.07],</w:t>
      </w:r>
      <w:r>
        <w:t xml:space="preserve"> </w:t>
      </w:r>
      <w:r>
        <w:rPr>
          <w:i/>
        </w:rPr>
        <w:t xml:space="preserve">z</w:t>
      </w:r>
      <w:r>
        <w:t xml:space="preserve"> </w:t>
      </w:r>
      <w:r>
        <w:t xml:space="preserve">= 2.4198,</w:t>
      </w:r>
      <w:r>
        <w:t xml:space="preserve"> </w:t>
      </w:r>
      <w:r>
        <w:rPr>
          <w:i/>
        </w:rPr>
        <w:t xml:space="preserve">p</w:t>
      </w:r>
      <w:r>
        <w:t xml:space="preserve"> </w:t>
      </w:r>
      <w:r>
        <w:t xml:space="preserve">= 0.0155.</w:t>
      </w:r>
    </w:p>
    <w:p>
      <w:pPr>
        <w:pStyle w:val="BodyText"/>
      </w:pPr>
      <w:r>
        <w:t xml:space="preserve">Collapsing across all runs of the experiment supports the main conclusions drawn from the original sample and the preregistered replication. Participants were just as likely to make an error on visual questions as they were on nonvisual questions, 0.14 log-odds, 95% CI [-0.06, 0.35],</w:t>
      </w:r>
      <w:r>
        <w:t xml:space="preserve"> </w:t>
      </w:r>
      <w:r>
        <w:rPr>
          <w:i/>
        </w:rPr>
        <w:t xml:space="preserve">z</w:t>
      </w:r>
      <w:r>
        <w:t xml:space="preserve"> </w:t>
      </w:r>
      <w:r>
        <w:t xml:space="preserve">= 1.3945,</w:t>
      </w:r>
      <w:r>
        <w:t xml:space="preserve"> </w:t>
      </w:r>
      <w:r>
        <w:rPr>
          <w:i/>
        </w:rPr>
        <w:t xml:space="preserve">p</w:t>
      </w:r>
      <w:r>
        <w:t xml:space="preserve"> </w:t>
      </w:r>
      <w:r>
        <w:t xml:space="preserve">= 0.1632. With visual interference, errors became significantly more likely on visual questions, 0.30 log-odds, 95% CI [0.11, 0.49],</w:t>
      </w:r>
      <w:r>
        <w:t xml:space="preserve"> </w:t>
      </w:r>
      <w:r>
        <w:rPr>
          <w:i/>
        </w:rPr>
        <w:t xml:space="preserve">z</w:t>
      </w:r>
      <w:r>
        <w:t xml:space="preserve"> </w:t>
      </w:r>
      <w:r>
        <w:t xml:space="preserve">= 3.1853,</w:t>
      </w:r>
      <w:r>
        <w:t xml:space="preserve"> </w:t>
      </w:r>
      <w:r>
        <w:rPr>
          <w:i/>
        </w:rPr>
        <w:t xml:space="preserve">p</w:t>
      </w:r>
      <w:r>
        <w:t xml:space="preserve"> </w:t>
      </w:r>
      <w:r>
        <w:t xml:space="preserve">= 0.0014, but not on nonvisual questions, 0.04 log-odds, 95% CI [-0.17, 0.25],</w:t>
      </w:r>
      <w:r>
        <w:t xml:space="preserve"> </w:t>
      </w:r>
      <w:r>
        <w:rPr>
          <w:i/>
        </w:rPr>
        <w:t xml:space="preserve">z</w:t>
      </w:r>
      <w:r>
        <w:t xml:space="preserve"> </w:t>
      </w:r>
      <w:r>
        <w:t xml:space="preserve">= 0.4150,</w:t>
      </w:r>
      <w:r>
        <w:t xml:space="preserve"> </w:t>
      </w:r>
      <w:r>
        <w:rPr>
          <w:i/>
        </w:rPr>
        <w:t xml:space="preserve">p</w:t>
      </w:r>
      <w:r>
        <w:t xml:space="preserve"> </w:t>
      </w:r>
      <w:r>
        <w:t xml:space="preserve">= 0.6782, resulting in a marginal</w:t>
      </w:r>
      <w:r>
        <w:t xml:space="preserve"> </w:t>
      </w:r>
      <w:r>
        <w:rPr>
          <w:i/>
        </w:rPr>
        <w:t xml:space="preserve">interference x question type</w:t>
      </w:r>
      <w:r>
        <w:t xml:space="preserve"> </w:t>
      </w:r>
      <w:r>
        <w:t xml:space="preserve">interaction, 0.25 log-odds, 95% CI [-0.03, 0.53],</w:t>
      </w:r>
      <w:r>
        <w:t xml:space="preserve"> </w:t>
      </w:r>
      <w:r>
        <w:rPr>
          <w:i/>
        </w:rPr>
        <w:t xml:space="preserve">z</w:t>
      </w:r>
      <w:r>
        <w:t xml:space="preserve"> </w:t>
      </w:r>
      <w:r>
        <w:t xml:space="preserve">= 1.7990,</w:t>
      </w:r>
      <w:r>
        <w:t xml:space="preserve"> </w:t>
      </w:r>
      <w:r>
        <w:rPr>
          <w:i/>
        </w:rPr>
        <w:t xml:space="preserve">p</w:t>
      </w:r>
      <w:r>
        <w:t xml:space="preserve"> </w:t>
      </w:r>
      <w:r>
        <w:t xml:space="preserve">= 0.0720.</w:t>
      </w:r>
    </w:p>
    <w:p>
      <w:pPr>
        <w:pStyle w:val="BodyText"/>
      </w:pPr>
      <w:r>
        <w:t xml:space="preserve">The impact of the ambiguous propositions is visible in</w:t>
      </w:r>
      <w:r>
        <w:t xml:space="preserve"> </w:t>
      </w:r>
      <w:r>
        <w:rPr>
          <w:b/>
        </w:rPr>
        <w:t xml:space="preserve">Fig. 3D</w:t>
      </w:r>
      <w:r>
        <w:t xml:space="preserve">. Overall the</w:t>
      </w:r>
      <w:r>
        <w:t xml:space="preserve"> </w:t>
      </w:r>
      <w:r>
        <w:rPr>
          <w:i/>
        </w:rPr>
        <w:t xml:space="preserve">interference x question type</w:t>
      </w:r>
      <w:r>
        <w:t xml:space="preserve"> </w:t>
      </w:r>
      <w:r>
        <w:t xml:space="preserve">interaction was stronger when ambiguous propositions were excluded, 0.25 log-odds, 95% CI [-0.03, 0.53],</w:t>
      </w:r>
      <w:r>
        <w:t xml:space="preserve"> </w:t>
      </w:r>
      <w:r>
        <w:rPr>
          <w:i/>
        </w:rPr>
        <w:t xml:space="preserve">z</w:t>
      </w:r>
      <w:r>
        <w:t xml:space="preserve"> </w:t>
      </w:r>
      <w:r>
        <w:t xml:space="preserve">= 1.7990,</w:t>
      </w:r>
      <w:r>
        <w:t xml:space="preserve"> </w:t>
      </w:r>
      <w:r>
        <w:rPr>
          <w:i/>
        </w:rPr>
        <w:t xml:space="preserve">p</w:t>
      </w:r>
      <w:r>
        <w:t xml:space="preserve"> </w:t>
      </w:r>
      <w:r>
        <w:t xml:space="preserve">= 0.0720, then when they were included, 0.14 log-odds, 95% CI [-0.06, 0.34],</w:t>
      </w:r>
      <w:r>
        <w:t xml:space="preserve"> </w:t>
      </w:r>
      <w:r>
        <w:rPr>
          <w:i/>
        </w:rPr>
        <w:t xml:space="preserve">z</w:t>
      </w:r>
      <w:r>
        <w:t xml:space="preserve"> </w:t>
      </w:r>
      <w:r>
        <w:t xml:space="preserve">= 1.3847,</w:t>
      </w:r>
      <w:r>
        <w:t xml:space="preserve"> </w:t>
      </w:r>
      <w:r>
        <w:rPr>
          <w:i/>
        </w:rPr>
        <w:t xml:space="preserve">p</w:t>
      </w:r>
      <w:r>
        <w:t xml:space="preserve"> </w:t>
      </w:r>
      <w:r>
        <w:t xml:space="preserve">= 0.1661. Given that the correctness of ambiguous propositions by definition cannot be determined, we excluded these propositions in the preregistered replication attempt. Without any ambiguous propositions, visual interference affects performance on visual questions only, 0.59 log-odds, 95% CI [0.11, 1.07],</w:t>
      </w:r>
      <w:r>
        <w:t xml:space="preserve"> </w:t>
      </w:r>
      <w:r>
        <w:rPr>
          <w:i/>
        </w:rPr>
        <w:t xml:space="preserve">z</w:t>
      </w:r>
      <w:r>
        <w:t xml:space="preserve"> </w:t>
      </w:r>
      <w:r>
        <w:t xml:space="preserve">= 2.4198,</w:t>
      </w:r>
      <w:r>
        <w:t xml:space="preserve"> </w:t>
      </w:r>
      <w:r>
        <w:rPr>
          <w:i/>
        </w:rPr>
        <w:t xml:space="preserve">p</w:t>
      </w:r>
      <w:r>
        <w:t xml:space="preserve"> </w:t>
      </w:r>
      <w:r>
        <w:t xml:space="preserve">= 0.0155.</w:t>
      </w:r>
    </w:p>
    <w:p>
      <w:pPr>
        <w:pStyle w:val="SourceCode"/>
      </w:pPr>
      <w:r>
        <w:rPr>
          <w:rStyle w:val="VerbatimChar"/>
        </w:rPr>
        <w:t xml:space="preserve">Source: local data frame [2 x 3]</w:t>
      </w:r>
      <w:r>
        <w:br w:type="textWrapping"/>
      </w:r>
      <w:r>
        <w:rPr>
          <w:rStyle w:val="VerbatimChar"/>
        </w:rPr>
        <w:t xml:space="preserve"/>
      </w:r>
      <w:r>
        <w:br w:type="textWrapping"/>
      </w:r>
      <w:r>
        <w:rPr>
          <w:rStyle w:val="VerbatimChar"/>
        </w:rPr>
        <w:t xml:space="preserve">  feat_type nomask mask</w:t>
      </w:r>
      <w:r>
        <w:br w:type="textWrapping"/>
      </w:r>
      <w:r>
        <w:rPr>
          <w:rStyle w:val="VerbatimChar"/>
        </w:rPr>
        <w:t xml:space="preserve">1    visual   4.1% 5.5%</w:t>
      </w:r>
      <w:r>
        <w:br w:type="textWrapping"/>
      </w:r>
      <w:r>
        <w:rPr>
          <w:rStyle w:val="VerbatimChar"/>
        </w:rPr>
        <w:t xml:space="preserve">2 nonvisual   3.6% 3.7%</w:t>
      </w:r>
    </w:p>
    <w:p>
      <w:pPr>
        <w:pStyle w:val="SourceCode"/>
      </w:pPr>
      <w:r>
        <w:rPr>
          <w:rStyle w:val="VerbatimChar"/>
        </w:rPr>
        <w:t xml:space="preserve">Source: local data frame [6 x 4]</w:t>
      </w:r>
      <w:r>
        <w:br w:type="textWrapping"/>
      </w:r>
      <w:r>
        <w:rPr>
          <w:rStyle w:val="VerbatimChar"/>
        </w:rPr>
        <w:t xml:space="preserve"/>
      </w:r>
      <w:r>
        <w:br w:type="textWrapping"/>
      </w:r>
      <w:r>
        <w:rPr>
          <w:rStyle w:val="VerbatimChar"/>
        </w:rPr>
        <w:t xml:space="preserve">  exp_run_label feat_type nomask mask</w:t>
      </w:r>
      <w:r>
        <w:br w:type="textWrapping"/>
      </w:r>
      <w:r>
        <w:rPr>
          <w:rStyle w:val="VerbatimChar"/>
        </w:rPr>
        <w:t xml:space="preserve">1      Original    visual   4.9% 8.7%</w:t>
      </w:r>
      <w:r>
        <w:br w:type="textWrapping"/>
      </w:r>
      <w:r>
        <w:rPr>
          <w:rStyle w:val="VerbatimChar"/>
        </w:rPr>
        <w:t xml:space="preserve">2      Original nonvisual   4.5% 3.8%</w:t>
      </w:r>
      <w:r>
        <w:br w:type="textWrapping"/>
      </w:r>
      <w:r>
        <w:rPr>
          <w:rStyle w:val="VerbatimChar"/>
        </w:rPr>
        <w:t xml:space="preserve">3   Replication    visual   3.9% 3.9%</w:t>
      </w:r>
      <w:r>
        <w:br w:type="textWrapping"/>
      </w:r>
      <w:r>
        <w:rPr>
          <w:rStyle w:val="VerbatimChar"/>
        </w:rPr>
        <w:t xml:space="preserve">4   Replication nonvisual   2.5% 3.4%</w:t>
      </w:r>
      <w:r>
        <w:br w:type="textWrapping"/>
      </w:r>
      <w:r>
        <w:rPr>
          <w:rStyle w:val="VerbatimChar"/>
        </w:rPr>
        <w:t xml:space="preserve">5 Preregistered    visual   3.9% 6.2%</w:t>
      </w:r>
      <w:r>
        <w:br w:type="textWrapping"/>
      </w:r>
      <w:r>
        <w:rPr>
          <w:rStyle w:val="VerbatimChar"/>
        </w:rPr>
        <w:t xml:space="preserve">6 Preregistered nonvisual   4.9% 4.3%</w:t>
      </w:r>
    </w:p>
    <w:p>
      <w:pPr>
        <w:pStyle w:val="Heading2"/>
      </w:pPr>
      <w:bookmarkStart w:id="23" w:name="original"/>
      <w:bookmarkEnd w:id="23"/>
      <w:r>
        <w:t xml:space="preserve">Original</w:t>
      </w:r>
    </w:p>
    <w:p>
      <w:pPr>
        <w:pStyle w:val="SourceCode"/>
      </w:pPr>
      <w:r>
        <w:rPr>
          <w:rStyle w:val="VerbatimChar"/>
        </w:rPr>
        <w:t xml:space="preserve">           term   estimate std.error  statistic       p.value</w:t>
      </w:r>
      <w:r>
        <w:br w:type="textWrapping"/>
      </w:r>
      <w:r>
        <w:rPr>
          <w:rStyle w:val="VerbatimChar"/>
        </w:rPr>
        <w:t xml:space="preserve">1   (Intercept) -2.9829905 0.1203396 -24.788110 1.204436e-135</w:t>
      </w:r>
      <w:r>
        <w:br w:type="textWrapping"/>
      </w:r>
      <w:r>
        <w:rPr>
          <w:rStyle w:val="VerbatimChar"/>
        </w:rPr>
        <w:t xml:space="preserve">2        feat_c  0.4882538 0.1458096   3.348571  8.122954e-04</w:t>
      </w:r>
      <w:r>
        <w:br w:type="textWrapping"/>
      </w:r>
      <w:r>
        <w:rPr>
          <w:rStyle w:val="VerbatimChar"/>
        </w:rPr>
        <w:t xml:space="preserve">3        mask_c  0.2275249 0.1458594   1.559891  1.187855e-01</w:t>
      </w:r>
      <w:r>
        <w:br w:type="textWrapping"/>
      </w:r>
      <w:r>
        <w:rPr>
          <w:rStyle w:val="VerbatimChar"/>
        </w:rPr>
        <w:t xml:space="preserve">4 feat_c:mask_c  0.7879150 0.2916158   2.701894  6.894568e-03</w:t>
      </w:r>
    </w:p>
    <w:p>
      <w:pPr>
        <w:pStyle w:val="Heading2"/>
      </w:pPr>
      <w:bookmarkStart w:id="24" w:name="original-with-ambiguous-propositions"/>
      <w:bookmarkEnd w:id="24"/>
      <w:r>
        <w:t xml:space="preserve">Original with ambiguous propositions</w:t>
      </w:r>
    </w:p>
    <w:p>
      <w:pPr>
        <w:pStyle w:val="SourceCode"/>
      </w:pPr>
      <w:r>
        <w:rPr>
          <w:rStyle w:val="VerbatimChar"/>
        </w:rPr>
        <w:t xml:space="preserve">           term   estimate  std.error  statistic       p.value</w:t>
      </w:r>
      <w:r>
        <w:br w:type="textWrapping"/>
      </w:r>
      <w:r>
        <w:rPr>
          <w:rStyle w:val="VerbatimChar"/>
        </w:rPr>
        <w:t xml:space="preserve">1   (Intercept) -2.3535356 0.07394438 -31.828460 2.615158e-222</w:t>
      </w:r>
      <w:r>
        <w:br w:type="textWrapping"/>
      </w:r>
      <w:r>
        <w:rPr>
          <w:rStyle w:val="VerbatimChar"/>
        </w:rPr>
        <w:t xml:space="preserve">2        feat_c  0.3238524 0.10021907   3.231445  1.231659e-03</w:t>
      </w:r>
      <w:r>
        <w:br w:type="textWrapping"/>
      </w:r>
      <w:r>
        <w:rPr>
          <w:rStyle w:val="VerbatimChar"/>
        </w:rPr>
        <w:t xml:space="preserve">3        mask_c  0.1141501 0.10021891   1.139008  2.547000e-01</w:t>
      </w:r>
      <w:r>
        <w:br w:type="textWrapping"/>
      </w:r>
      <w:r>
        <w:rPr>
          <w:rStyle w:val="VerbatimChar"/>
        </w:rPr>
        <w:t xml:space="preserve">4 feat_c:mask_c  0.4674783 0.20040441   2.332675  1.966523e-02</w:t>
      </w:r>
    </w:p>
    <w:p>
      <w:pPr>
        <w:pStyle w:val="Heading2"/>
      </w:pPr>
      <w:bookmarkStart w:id="25" w:name="replication"/>
      <w:bookmarkEnd w:id="25"/>
      <w:r>
        <w:t xml:space="preserve">Replication</w:t>
      </w:r>
    </w:p>
    <w:p>
      <w:pPr>
        <w:pStyle w:val="SourceCode"/>
      </w:pPr>
      <w:r>
        <w:rPr>
          <w:rStyle w:val="VerbatimChar"/>
        </w:rPr>
        <w:t xml:space="preserve">           term   estimate  std.error  statistic       p.value</w:t>
      </w:r>
      <w:r>
        <w:br w:type="textWrapping"/>
      </w:r>
      <w:r>
        <w:rPr>
          <w:rStyle w:val="VerbatimChar"/>
        </w:rPr>
        <w:t xml:space="preserve">1   (Intercept) -3.5305318 0.09603229 -36.764008 6.944736e-296</w:t>
      </w:r>
      <w:r>
        <w:br w:type="textWrapping"/>
      </w:r>
      <w:r>
        <w:rPr>
          <w:rStyle w:val="VerbatimChar"/>
        </w:rPr>
        <w:t xml:space="preserve">2        feat_c  0.2959702 0.10910789   2.712638  6.675006e-03</w:t>
      </w:r>
      <w:r>
        <w:br w:type="textWrapping"/>
      </w:r>
      <w:r>
        <w:rPr>
          <w:rStyle w:val="VerbatimChar"/>
        </w:rPr>
        <w:t xml:space="preserve">3        mask_c  0.1597081 0.10913256   1.463433  1.433490e-01</w:t>
      </w:r>
      <w:r>
        <w:br w:type="textWrapping"/>
      </w:r>
      <w:r>
        <w:rPr>
          <w:rStyle w:val="VerbatimChar"/>
        </w:rPr>
        <w:t xml:space="preserve">4 feat_c:mask_c -0.3237273 0.21831348  -1.482855  1.381128e-01</w:t>
      </w:r>
    </w:p>
    <w:p>
      <w:pPr>
        <w:pStyle w:val="Heading2"/>
      </w:pPr>
      <w:bookmarkStart w:id="26" w:name="replication-with-ambiguous-propositions"/>
      <w:bookmarkEnd w:id="26"/>
      <w:r>
        <w:t xml:space="preserve">Replication with ambiguous propositions</w:t>
      </w:r>
    </w:p>
    <w:p>
      <w:pPr>
        <w:pStyle w:val="SourceCode"/>
      </w:pPr>
      <w:r>
        <w:rPr>
          <w:rStyle w:val="VerbatimChar"/>
        </w:rPr>
        <w:t xml:space="preserve">           term    estimate  std.error   statistic      p.value</w:t>
      </w:r>
      <w:r>
        <w:br w:type="textWrapping"/>
      </w:r>
      <w:r>
        <w:rPr>
          <w:rStyle w:val="VerbatimChar"/>
        </w:rPr>
        <w:t xml:space="preserve">1   (Intercept) -2.64186340 0.05315813 -49.6982051 0.000000e+00</w:t>
      </w:r>
      <w:r>
        <w:br w:type="textWrapping"/>
      </w:r>
      <w:r>
        <w:rPr>
          <w:rStyle w:val="VerbatimChar"/>
        </w:rPr>
        <w:t xml:space="preserve">2        feat_c  0.35460881 0.06847909   5.1783518 2.238548e-07</w:t>
      </w:r>
      <w:r>
        <w:br w:type="textWrapping"/>
      </w:r>
      <w:r>
        <w:rPr>
          <w:rStyle w:val="VerbatimChar"/>
        </w:rPr>
        <w:t xml:space="preserve">3        mask_c  0.04198502 0.06847277   0.6131637 5.397681e-01</w:t>
      </w:r>
      <w:r>
        <w:br w:type="textWrapping"/>
      </w:r>
      <w:r>
        <w:rPr>
          <w:rStyle w:val="VerbatimChar"/>
        </w:rPr>
        <w:t xml:space="preserve">4 feat_c:mask_c -0.14445401 0.13698776  -1.0545030 2.916527e-01</w:t>
      </w:r>
    </w:p>
    <w:p>
      <w:pPr>
        <w:pStyle w:val="Heading2"/>
      </w:pPr>
      <w:bookmarkStart w:id="27" w:name="preregistered"/>
      <w:bookmarkEnd w:id="27"/>
      <w:r>
        <w:t xml:space="preserve">Preregistered</w:t>
      </w:r>
    </w:p>
    <w:p>
      <w:pPr>
        <w:pStyle w:val="SourceCode"/>
      </w:pPr>
      <w:r>
        <w:rPr>
          <w:rStyle w:val="VerbatimChar"/>
        </w:rPr>
        <w:t xml:space="preserve">           term    estimate std.error   statistic       p.value</w:t>
      </w:r>
      <w:r>
        <w:br w:type="textWrapping"/>
      </w:r>
      <w:r>
        <w:rPr>
          <w:rStyle w:val="VerbatimChar"/>
        </w:rPr>
        <w:t xml:space="preserve">1   (Intercept) -3.11938239 0.1146526 -27.2072542 5.330307e-163</w:t>
      </w:r>
      <w:r>
        <w:br w:type="textWrapping"/>
      </w:r>
      <w:r>
        <w:rPr>
          <w:rStyle w:val="VerbatimChar"/>
        </w:rPr>
        <w:t xml:space="preserve">2        feat_c  0.07873134 0.1212607   0.6492731  5.161619e-01</w:t>
      </w:r>
      <w:r>
        <w:br w:type="textWrapping"/>
      </w:r>
      <w:r>
        <w:rPr>
          <w:rStyle w:val="VerbatimChar"/>
        </w:rPr>
        <w:t xml:space="preserve">3        mask_c  0.15740982 0.1214299   1.2963023  1.948714e-01</w:t>
      </w:r>
      <w:r>
        <w:br w:type="textWrapping"/>
      </w:r>
      <w:r>
        <w:rPr>
          <w:rStyle w:val="VerbatimChar"/>
        </w:rPr>
        <w:t xml:space="preserve">4 feat_c:mask_c  0.58809453 0.2430355   2.4197885  1.552954e-02</w:t>
      </w:r>
    </w:p>
    <w:p>
      <w:pPr>
        <w:pStyle w:val="Heading1"/>
      </w:pPr>
      <w:bookmarkStart w:id="28" w:name="overall"/>
      <w:bookmarkEnd w:id="28"/>
      <w:r>
        <w:t xml:space="preserve">Overall</w:t>
      </w:r>
    </w:p>
    <w:p>
      <w:pPr>
        <w:pStyle w:val="SourceCode"/>
      </w:pPr>
      <w:r>
        <w:rPr>
          <w:rStyle w:val="VerbatimChar"/>
        </w:rPr>
        <w:t xml:space="preserve">           term   estimate  std.error  statistic      p.value</w:t>
      </w:r>
      <w:r>
        <w:br w:type="textWrapping"/>
      </w:r>
      <w:r>
        <w:rPr>
          <w:rStyle w:val="VerbatimChar"/>
        </w:rPr>
        <w:t xml:space="preserve">1   (Intercept) -3.3058474 0.06650582 -49.707638 0.0000000000</w:t>
      </w:r>
      <w:r>
        <w:br w:type="textWrapping"/>
      </w:r>
      <w:r>
        <w:rPr>
          <w:rStyle w:val="VerbatimChar"/>
        </w:rPr>
        <w:t xml:space="preserve">2        feat_c  0.2691688 0.07029469   3.829148 0.0001285875</w:t>
      </w:r>
      <w:r>
        <w:br w:type="textWrapping"/>
      </w:r>
      <w:r>
        <w:rPr>
          <w:rStyle w:val="VerbatimChar"/>
        </w:rPr>
        <w:t xml:space="preserve">3        mask_c  0.1720414 0.07034400   2.445715 0.0144565031</w:t>
      </w:r>
      <w:r>
        <w:br w:type="textWrapping"/>
      </w:r>
      <w:r>
        <w:rPr>
          <w:rStyle w:val="VerbatimChar"/>
        </w:rPr>
        <w:t xml:space="preserve">4 feat_c:mask_c  0.2532221 0.14076063   1.798956 0.0720256815</w:t>
      </w:r>
    </w:p>
    <w:p>
      <w:pPr>
        <w:pStyle w:val="Heading2"/>
      </w:pPr>
      <w:bookmarkStart w:id="29" w:name="overall-with-ambiguous-propositions"/>
      <w:bookmarkEnd w:id="29"/>
      <w:r>
        <w:t xml:space="preserve">Overall with ambiguous propositions</w:t>
      </w:r>
    </w:p>
    <w:p>
      <w:pPr>
        <w:pStyle w:val="SourceCode"/>
      </w:pPr>
      <w:r>
        <w:rPr>
          <w:rStyle w:val="VerbatimChar"/>
        </w:rPr>
        <w:t xml:space="preserve">           term    estimate  std.error  statistic      p.value</w:t>
      </w:r>
      <w:r>
        <w:br w:type="textWrapping"/>
      </w:r>
      <w:r>
        <w:rPr>
          <w:rStyle w:val="VerbatimChar"/>
        </w:rPr>
        <w:t xml:space="preserve">1   (Intercept) -2.69072190 0.04627697 -58.143869 0.000000e+00</w:t>
      </w:r>
      <w:r>
        <w:br w:type="textWrapping"/>
      </w:r>
      <w:r>
        <w:rPr>
          <w:rStyle w:val="VerbatimChar"/>
        </w:rPr>
        <w:t xml:space="preserve">2        feat_c  0.30137518 0.05097752   5.911923 3.381367e-09</w:t>
      </w:r>
      <w:r>
        <w:br w:type="textWrapping"/>
      </w:r>
      <w:r>
        <w:rPr>
          <w:rStyle w:val="VerbatimChar"/>
        </w:rPr>
        <w:t xml:space="preserve">3        mask_c  0.07567116 0.05099054   1.484024 1.378026e-01</w:t>
      </w:r>
      <w:r>
        <w:br w:type="textWrapping"/>
      </w:r>
      <w:r>
        <w:rPr>
          <w:rStyle w:val="VerbatimChar"/>
        </w:rPr>
        <w:t xml:space="preserve">4 feat_c:mask_c  0.14123294 0.10199464   1.384710 1.661413e-01</w:t>
      </w:r>
    </w:p>
    <w:p>
      <w:pPr>
        <w:pStyle w:val="FirstParagraph"/>
      </w:pPr>
      <w:r>
        <w:drawing>
          <wp:inline>
            <wp:extent cx="5334000" cy="4267200"/>
            <wp:effectExtent b="0" l="0" r="0" t="0"/>
            <wp:docPr descr="" id="1" name="Picture"/>
            <a:graphic>
              <a:graphicData uri="http://schemas.openxmlformats.org/drawingml/2006/picture">
                <pic:pic>
                  <pic:nvPicPr>
                    <pic:cNvPr descr="figs/error-plot-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id="1" name="Picture"/>
            <a:graphic>
              <a:graphicData uri="http://schemas.openxmlformats.org/drawingml/2006/picture">
                <pic:pic>
                  <pic:nvPicPr>
                    <pic:cNvPr descr="figs/outliers-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2" w:name="fig.-3"/>
      <w:bookmarkEnd w:id="32"/>
      <w:r>
        <w:t xml:space="preserve">Fig. 3</w:t>
      </w:r>
    </w:p>
    <w:p>
      <w:pPr>
        <w:pStyle w:val="FirstParagraph"/>
      </w:pPr>
      <w:r>
        <w:drawing>
          <wp:inline>
            <wp:extent cx="5334000" cy="4000499"/>
            <wp:effectExtent b="0" l="0" r="0" t="0"/>
            <wp:docPr descr="" id="1" name="Picture"/>
            <a:graphic>
              <a:graphicData uri="http://schemas.openxmlformats.org/drawingml/2006/picture">
                <pic:pic>
                  <pic:nvPicPr>
                    <pic:cNvPr descr="figs/fig3-1.png" id="0" name="Picture"/>
                    <pic:cNvPicPr>
                      <a:picLocks noChangeArrowheads="1" noChangeAspect="1"/>
                    </pic:cNvPicPr>
                  </pic:nvPicPr>
                  <pic:blipFill>
                    <a:blip r:embed="rId33"/>
                    <a:stretch>
                      <a:fillRect/>
                    </a:stretch>
                  </pic:blipFill>
                  <pic:spPr bwMode="auto">
                    <a:xfrm>
                      <a:off x="0" y="0"/>
                      <a:ext cx="5334000" cy="4000499"/>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82c82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visual interference on visual knowledge</dc:title>
  <dc:creator>Pierce Edmiston</dc:creator>
</cp:coreProperties>
</file>