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Gulp / Grunt 是一种工具，能够优化前端工作流程。比如自动刷新页面、combo、压缩css、js、编译less等等。简单来说，就是使用Gulp/Grunt，然后配置你需要的插件，就可以把以前需要手工做的事情让它帮你做了。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可以用各种gulp的插件组装成你想要的task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Webpack:预编译不需要在浏览器里加载解释器，是模块化方案。</w:t>
      </w:r>
    </w:p>
    <w:p>
      <w:pPr>
        <w:numPr>
          <w:ilvl w:val="0"/>
          <w:numId w:val="1"/>
        </w:numP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需要把各种资</w:t>
      </w:r>
      <w:r>
        <w:rPr>
          <w:rFonts w:hint="eastAsia"/>
          <w:b w:val="0"/>
          <w:bCs w:val="0"/>
          <w:lang w:val="en-US" w:eastAsia="zh-CN"/>
        </w:rPr>
        <w:t>源</w:t>
      </w:r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262626"/>
          <w:spacing w:val="0"/>
          <w:sz w:val="22"/>
          <w:szCs w:val="22"/>
          <w:shd w:val="clear" w:fill="FFFFFF"/>
        </w:rPr>
        <w:t>（js/ts/css/html/ejs/img/fonts等等）都看成 module；</w:t>
      </w:r>
    </w:p>
    <w:p>
      <w:pPr>
        <w:numPr>
          <w:ilvl w:val="0"/>
          <w:numId w:val="1"/>
        </w:numPr>
        <w:rPr>
          <w:rFonts w:hint="eastAsia" w:ascii="Helvetica Neue" w:hAnsi="Helvetica Neue" w:eastAsia="宋体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Helvetica Neue" w:hAnsi="Helvetica Neue" w:eastAsia="Helvetica Neue" w:cs="Helvetica Neue"/>
          <w:b w:val="0"/>
          <w:bCs w:val="0"/>
          <w:i w:val="0"/>
          <w:color w:val="262626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oudle之间是互相依赖的，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在 js 里 import 模板、图片、样式文件等等，样式文件通过 url() 和图片字体关联；这种依赖关系必须是 webpack 既定的或者是通过插件可以理解的关系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numId w:val="0"/>
        </w:numPr>
        <w:rPr>
          <w:rFonts w:hint="eastAsia" w:ascii="Helvetica Neue" w:hAnsi="Helvetica Neue" w:eastAsia="宋体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</w:pPr>
      <w:r>
        <w:rPr>
          <w:rStyle w:val="3"/>
          <w:rFonts w:hint="eastAsia" w:ascii="Source Sans Pro" w:hAnsi="Source Sans Pro" w:eastAsia="宋体" w:cs="Source Sans Pro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>webpack</w:t>
      </w:r>
      <w:r>
        <w:rPr>
          <w:rStyle w:val="3"/>
          <w:rFonts w:ascii="Source Sans Pro" w:hAnsi="Source Sans Pro" w:eastAsia="Source Sans Pro" w:cs="Source Sans Pro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四个核心概念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  <w:t>：入口(entry)、输出(output)、loader、插件(plugins)。</w:t>
      </w:r>
    </w:p>
    <w:p>
      <w:pPr>
        <w:rPr>
          <w:rFonts w:hint="default"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  <w:t>webpack 可以接收非代码资源</w:t>
      </w:r>
      <w:bookmarkStart w:id="0" w:name="_GoBack"/>
      <w:bookmarkEnd w:id="0"/>
      <w:r>
        <w:rPr>
          <w:rFonts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  <w:t>(non-code asset)（例如图像或 web 字体），并且可以把它们作为</w:t>
      </w:r>
      <w:r>
        <w:rPr>
          <w:rStyle w:val="4"/>
          <w:rFonts w:hint="default" w:ascii="Source Sans Pro" w:hAnsi="Source Sans Pro" w:eastAsia="Source Sans Pro" w:cs="Source Sans Pro"/>
          <w:b w:val="0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依赖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  <w:t>提供给你的应用程序。</w:t>
      </w:r>
    </w:p>
    <w:p>
      <w:pPr>
        <w:rPr>
          <w:rFonts w:hint="eastAsia"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  <w:t>从这些</w:t>
      </w:r>
      <w:r>
        <w:rPr>
          <w:rStyle w:val="4"/>
          <w:rFonts w:hint="default" w:ascii="Source Sans Pro" w:hAnsi="Source Sans Pro" w:eastAsia="Source Sans Pro" w:cs="Source Sans Pro"/>
          <w:b w:val="0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入口起点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  <w:t>开始，webpack 递归地构建一个</w:t>
      </w:r>
      <w:r>
        <w:rPr>
          <w:rStyle w:val="4"/>
          <w:rFonts w:hint="default" w:ascii="Source Sans Pro" w:hAnsi="Source Sans Pro" w:eastAsia="Source Sans Pro" w:cs="Source Sans Pro"/>
          <w:b w:val="0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依赖图表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  <w:t>，这个依赖图表包含着应用程序所需的每个模块，然后将所有这些模块打包为少量的 </w:t>
      </w:r>
      <w:r>
        <w:rPr>
          <w:rStyle w:val="4"/>
          <w:rFonts w:hint="default" w:ascii="Source Sans Pro" w:hAnsi="Source Sans Pro" w:eastAsia="Source Sans Pro" w:cs="Source Sans Pro"/>
          <w:b w:val="0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bundle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B3A42"/>
          <w:spacing w:val="0"/>
          <w:sz w:val="21"/>
          <w:szCs w:val="21"/>
        </w:rPr>
        <w:t> - 通常只有一个 - 可由浏览器加载。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CAE1"/>
    <w:multiLevelType w:val="singleLevel"/>
    <w:tmpl w:val="5950CA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E7C9A"/>
    <w:rsid w:val="1A4E6556"/>
    <w:rsid w:val="2460533C"/>
    <w:rsid w:val="45F467C0"/>
    <w:rsid w:val="5BE76D67"/>
    <w:rsid w:val="614E10D1"/>
    <w:rsid w:val="7D343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ql</dc:creator>
  <cp:lastModifiedBy>ql</cp:lastModifiedBy>
  <dcterms:modified xsi:type="dcterms:W3CDTF">2017-06-26T10:27:00Z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