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1F4E5C"/>
          <w:sz w:val="48"/>
          <w:szCs w:val="48"/>
        </w:rPr>
        <w:t xml:space="preserve">SUNNAH REMEDIES</w:t>
      </w:r>
    </w:p>
    <w:p>
      <w:pPr>
        <w:spacing w:after="360"/>
        <w:jc w:val="center"/>
      </w:pPr>
      <w:r>
        <w:rPr>
          <w:color w:val="8A6D3B"/>
          <w:sz w:val="30"/>
          <w:szCs w:val="30"/>
        </w:rPr>
        <w:t xml:space="preserve">Certified Hijama Practitioner Programme</w:t>
      </w:r>
    </w:p>
    <w:p>
      <w:pPr>
        <w:spacing w:after="120"/>
        <w:jc w:val="center"/>
      </w:pPr>
      <w:r>
        <w:rPr>
          <w:b/>
          <w:bCs/>
          <w:sz w:val="28"/>
          <w:szCs w:val="28"/>
        </w:rPr>
        <w:t xml:space="preserve">MODULE 1 — Full Lesson Content</w:t>
      </w:r>
    </w:p>
    <w:p>
      <w:pPr>
        <w:spacing w:after="120"/>
        <w:jc w:val="center"/>
      </w:pPr>
      <w:r>
        <w:rPr>
          <w:sz w:val="22"/>
          <w:szCs w:val="22"/>
        </w:rPr>
        <w:t xml:space="preserve">Introduction to Hijama &amp; the History of Cupping Therapy</w:t>
      </w:r>
    </w:p>
    <w:p>
      <w:pPr>
        <w:spacing w:before="600"/>
        <w:jc w:val="center"/>
      </w:pPr>
      <w:r>
        <w:rPr>
          <w:i/>
          <w:iCs/>
          <w:color w:val="666666"/>
          <w:sz w:val="18"/>
          <w:szCs w:val="18"/>
        </w:rPr>
        <w:t xml:space="preserve">Level 1 — Foundation  ·  Four lessons  ·  Premium learning content</w:t>
      </w:r>
    </w:p>
    <w:p>
      <w:pPr>
        <w:spacing w:before="120"/>
        <w:jc w:val="center"/>
      </w:pPr>
      <w:r>
        <w:rPr>
          <w:i/>
          <w:iCs/>
          <w:color w:val="888888"/>
          <w:sz w:val="16"/>
          <w:szCs w:val="16"/>
        </w:rPr>
        <w:t xml:space="preserve">Written as delivered to enrolled students. Therapeutic claims are evidence-graded; this is education, not a substitute for regulated medical care.</w:t>
      </w:r>
    </w:p>
    <w:p>
      <w:r>
        <w:br w:type="page"/>
      </w:r>
    </w:p>
    <w:p>
      <w:pPr>
        <w:pStyle w:val="Heading1"/>
      </w:pPr>
      <w:r>
        <w:t xml:space="preserve">Module 1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Lesson 1.1 — What is Hijama? Definitions and Modalities</w:t>
      </w:r>
    </w:p>
    <w:p>
      <w:pPr>
        <w:spacing w:after="140"/>
      </w:pPr>
      <w:r>
        <w:rPr>
          <w:i/>
          <w:iCs/>
          <w:color w:val="666666"/>
        </w:rPr>
        <w:t xml:space="preserve">Estimated time: 75 minutes · Format: read, reflect, complete knowledge checks</w:t>
      </w:r>
    </w:p>
    <w:p>
      <w:pPr>
        <w:pStyle w:val="Heading2"/>
      </w:pPr>
      <w:r>
        <w:t xml:space="preserve">Introduction</w:t>
      </w:r>
    </w:p>
    <w:p>
      <w:pPr>
        <w:spacing w:after="140"/>
      </w:pPr>
      <w:r>
        <w:t xml:space="preserve">Welcome to the first lesson of your training as a Sunnah Remedies practitioner. Before you ever pick up a cup, before you learn where to place it or how to read the skin beneath it, you must be able to say, with precision, what it is you are doing and what you are not. This sounds almost too simple to dwell on. Surely everyone knows what cupping is? In practice, the opposite is true. Few words in this field are used as loosely as “cupping” and “Hijama,” and that looseness is the source of a remarkable amount of harm: harm to clients who are promised things that cannot be delivered, harm to practitioners who stray outside their competence without realising it, and harm to the reputation of an ancient practice that deserves to be represented accurately.</w:t>
      </w:r>
    </w:p>
    <w:p>
      <w:pPr>
        <w:spacing w:after="140"/>
      </w:pPr>
      <w:r>
        <w:t xml:space="preserve">In this lesson we build the vocabulary that the rest of your training will rest upon. We define Hijama, distinguish it from the wider family of cupping techniques, and look honestly at what is known and unknown about how it works. By the end you will be able to describe each modality clearly, place Hijama correctly within that family, and explain it to a prospective client in language that is both confident and truthful. That combination — confidence and truthfulness held together — is the hallmark of the practitioner we are training you to become.</w:t>
      </w:r>
    </w:p>
    <w:p>
      <w:pPr>
        <w:spacing w:after="140"/>
      </w:pPr>
      <w:r>
        <w:t xml:space="preserve">A note on tone before we begin. This programme treats you as a developing healthcare professional, not as a hobbyist. The standard we hold you to is the standard a clinical educator would hold a student nurse or paramedic to in matters of safety and honesty. That standard begins here, with definitions, because everything downstream of imprecise language eventually becomes a clinical or ethical problem.</w:t>
      </w:r>
    </w:p>
    <w:p>
      <w:pPr>
        <w:pStyle w:val="Heading2"/>
      </w:pPr>
      <w:r>
        <w:t xml:space="preserve">Why definitions matter in professional practice</w:t>
      </w:r>
    </w:p>
    <w:p>
      <w:pPr>
        <w:spacing w:after="140"/>
      </w:pPr>
      <w:r>
        <w:t xml:space="preserve">Consider a thought experiment. Two clients walk into two different clinics on the same morning. Each asks for “cupping.” In the first clinic, the practitioner applies suction cups to the back, leaves them for a few minutes, and removes them, leaving circular marks but no broken skin. In the second clinic, the practitioner makes small superficial incisions in the skin and applies cups to draw out a small quantity of blood. Both practitioners describe what they did as “cupping.” Both clients describe what they received as “cupping.” Yet the two procedures differ enormously in their risk profile, their regulatory status, their consent requirements, and their aftercare. One did not break the skin at all; the other is a skin-piercing procedure with a genuine, if small, risk of transmitting bloodborne infection.</w:t>
      </w:r>
    </w:p>
    <w:p>
      <w:pPr>
        <w:spacing w:after="140"/>
      </w:pPr>
      <w:r>
        <w:t xml:space="preserve">This is why definitions are not an academic indulgence. The word a client uses tells you almost nothing about what they expect, what they consent to, or what risks they are accepting. Your job, from the very first conversation, is to translate vague language into precise, shared understanding. A practitioner who cannot do this cannot obtain valid informed consent, because consent requires that the client understands specifically what will be done to them. Imprecision at the level of words becomes invalidity at the level of consent, and invalid consent is both an ethical failure and a legal exposure.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Every time a client uses a loose term, treat it as a prompt to clarify, not as a shared understanding. “What do you mean by cupping?” and “Have you had this before, and what exactly was done?” are among the most valuable opening questions you will ever learn.</w:t>
            </w:r>
          </w:p>
        </w:tc>
      </w:tr>
    </w:tbl>
    <w:p>
      <w:pPr>
        <w:pStyle w:val="Heading2"/>
      </w:pPr>
      <w:r>
        <w:t xml:space="preserve">Defining Hijama</w:t>
      </w:r>
    </w:p>
    <w:p>
      <w:pPr>
        <w:pStyle w:val="Heading3"/>
      </w:pPr>
      <w:r>
        <w:t xml:space="preserve">Etymology of ‘Hijama’ (al-hajm)</w:t>
      </w:r>
    </w:p>
    <w:p>
      <w:pPr>
        <w:spacing w:after="140"/>
      </w:pPr>
      <w:r>
        <w:t xml:space="preserve">The word Hijama (حجامة) derives from the Arabic root ḥ-j-m, connected to the verb ḥajama, which carries the sense of “to draw out,” “to suck,” or “to restore to volume.” The practitioner who performs it has traditionally been called the ḥajjām. The linguistic core of the word is therefore the idea of drawing something out by suction — a meaning that maps neatly onto the physical action of the procedure, in which negative pressure draws tissue, and in the wet form a small quantity of blood, toward and into a cup.</w:t>
      </w:r>
    </w:p>
    <w:p>
      <w:pPr>
        <w:spacing w:after="140"/>
      </w:pPr>
      <w:r>
        <w:t xml:space="preserve">This etymology matters for two reasons. First, it tells us that within the Arabic and Islamic tradition, “Hijama” refers specifically to the drawing-out procedure, and in common usage it refers to wet cupping — the form involving controlled superficial incision and the extraction of a small amount of blood. Second, it reminds us that the practice has a long and dignified pedigree as a named, recognised intervention, not a folk improvisation. When you tell a client you practise Hijama, you are invoking that pedigree. Part of honouring it is using the word correctly.</w:t>
      </w:r>
    </w:p>
    <w:p>
      <w:pPr>
        <w:pStyle w:val="Heading3"/>
      </w:pPr>
      <w:r>
        <w:t xml:space="preserve">Hijama versus the general term ‘cupping’</w:t>
      </w:r>
    </w:p>
    <w:p>
      <w:pPr>
        <w:spacing w:after="140"/>
      </w:pPr>
      <w:r>
        <w:t xml:space="preserve">In English-language usage, “cupping” is an umbrella term covering every technique that uses a cup and suction, whether or not the skin is broken. “Hijama,” in the way it is used within the Islamic tradition and the way we will use it throughout this programme, refers most specifically to wet cupping: the application of suction over small, deliberate, superficial incisions to extract a controlled, small volume of blood.</w:t>
      </w:r>
    </w:p>
    <w:p>
      <w:pPr>
        <w:spacing w:after="140"/>
      </w:pPr>
      <w:r>
        <w:t xml:space="preserve">You will, however, encounter the word used more broadly. Some practitioners and clients use “Hijama” to mean any cupping performed in a Sunnah context, including dry cupping. Because the term is used inconsistently in the real world, you must never assume that when a client says “Hijama” they mean wet cupping, or that when they say “cupping” they mean dry. You clarify, every time. For the purposes of this course, and for the sake of your own clarity, we will use the terms as follows: “dry cupping” for suction without skin penetration; “wet cupping” or “Hijama” for suction with controlled superficial incision and blood extraction; and “cupping” as the general family term when we mean to include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Terminology you will be held to</w:t>
            </w:r>
          </w:p>
          <w:p>
            <w:pPr>
              <w:pStyle w:val="ListParagraph"/>
              <w:numPr>
                <w:ilvl w:val="0"/>
                <w:numId w:val="2"/>
              </w:numPr>
            </w:pPr>
            <w:r>
              <w:t xml:space="preserve">Dry cupping — suction only; skin is not broken.</w:t>
            </w:r>
          </w:p>
          <w:p>
            <w:pPr>
              <w:pStyle w:val="ListParagraph"/>
              <w:numPr>
                <w:ilvl w:val="0"/>
                <w:numId w:val="2"/>
              </w:numPr>
            </w:pPr>
            <w:r>
              <w:t xml:space="preserve">Wet cupping / Hijama — controlled superficial incision plus suction; a small, measured quantity of blood is drawn.</w:t>
            </w:r>
          </w:p>
          <w:p>
            <w:pPr>
              <w:pStyle w:val="ListParagraph"/>
              <w:numPr>
                <w:ilvl w:val="0"/>
                <w:numId w:val="2"/>
              </w:numPr>
            </w:pPr>
            <w:r>
              <w:t xml:space="preserve">Cupping — the umbrella family term covering both.</w:t>
            </w:r>
          </w:p>
        </w:tc>
      </w:tr>
    </w:tbl>
    <w:p>
      <w:pPr>
        <w:pStyle w:val="Heading2"/>
      </w:pPr>
      <w:r>
        <w:t xml:space="preserve">The principal modalities</w:t>
      </w:r>
    </w:p>
    <w:p>
      <w:pPr>
        <w:spacing w:after="140"/>
      </w:pPr>
      <w:r>
        <w:t xml:space="preserve">Let us now walk through the main forms you will encounter. You will study the technique of each in depth in later modules; here the goal is recognition and accurate description.</w:t>
      </w:r>
    </w:p>
    <w:p>
      <w:pPr>
        <w:pStyle w:val="Heading3"/>
      </w:pPr>
      <w:r>
        <w:t xml:space="preserve">Dry cupping (fixed, flash, and moving/glide)</w:t>
      </w:r>
    </w:p>
    <w:p>
      <w:pPr>
        <w:spacing w:after="140"/>
      </w:pPr>
      <w:r>
        <w:t xml:space="preserve">Dry cupping applies negative pressure to intact skin. No incision is made and no blood is drawn. There are three common variations. Fixed (or retained) cupping places a cup on a chosen area and leaves it in place, typically for a few minutes, creating the characteristic circular mark. Flash cupping applies and rapidly removes a cup repeatedly over an area, producing a brief, stimulating effect rather than a lasting mark. Moving or glide cupping applies oil to the skin first, then slides a cup across a region under suction, somewhat like a deep massage stroke, and is used over larger muscular areas such as the back.</w:t>
      </w:r>
    </w:p>
    <w:p>
      <w:pPr>
        <w:spacing w:after="140"/>
      </w:pPr>
      <w:r>
        <w:t xml:space="preserve">Because dry cupping does not break the skin, its risk profile is considerably lower than wet cupping. The principal adverse events are bruising (which is expected and is not, in itself, a complication), and, when suction is excessive or prolonged, blistering or, with fire methods, burns. Dry cupping is, for this reason, the modality in which you will first develop your hands-on skills.</w:t>
      </w:r>
    </w:p>
    <w:p>
      <w:pPr>
        <w:pStyle w:val="Heading3"/>
      </w:pPr>
      <w:r>
        <w:t xml:space="preserve">Wet cupping (Hijama)</w:t>
      </w:r>
    </w:p>
    <w:p>
      <w:pPr>
        <w:spacing w:after="140"/>
      </w:pPr>
      <w:r>
        <w:t xml:space="preserve">Wet cupping is the heart of this programme and the form most strongly associated with the Sunnah tradition. The sequence, which you will learn in detail in Module 9, involves an initial period of suction to bring blood toward the surface, the making of several small superficial incisions, and the re-application of suction to draw out a small, controlled volume of blood, followed by cleaning, dressing, and disposal.</w:t>
      </w:r>
    </w:p>
    <w:p>
      <w:pPr>
        <w:spacing w:after="140"/>
      </w:pPr>
      <w:r>
        <w:t xml:space="preserve">The defining clinical feature of wet cupping is that it breaks the skin. This single fact changes everything. It places wet cupping into the category of skin-piercing procedures, which in the United Kingdom are regulated by local authorities and which carry a real, if generally small, risk of transmitting bloodborne viruses such as hepatitis B, hepatitis C, and HIV if infection control is inadequate. It is why your training in infection prevention (Module 4) is the most safety-critical part of this entire course, and why the practical competence to perform wet cupping can only ever be signed off after repeated, directly supervised, in-person assessment. No online lesson, including this one, can certify you to break a client’s skin.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Safety note</w:t>
            </w:r>
          </w:p>
          <w:p>
            <w:pPr>
              <w:spacing w:after="40"/>
            </w:pPr>
            <w:r>
              <w:t xml:space="preserve">Wet cupping is a skin-piercing procedure. From this point onward, treat every wet-cupping context as a bloodborne-pathogen exposure context. This mindset, established now, is what keeps you, your clients, and your future clinic safe.</w:t>
            </w:r>
          </w:p>
        </w:tc>
      </w:tr>
    </w:tbl>
    <w:p>
      <w:pPr>
        <w:pStyle w:val="Heading3"/>
      </w:pPr>
      <w:r>
        <w:t xml:space="preserve">Massage / oil cupping</w:t>
      </w:r>
    </w:p>
    <w:p>
      <w:pPr>
        <w:spacing w:after="140"/>
      </w:pPr>
      <w:r>
        <w:t xml:space="preserve">Massage or oil cupping is a form of moving dry cupping in which generous oil allows the cup to glide smoothly across the skin under gentle suction, combining the effects of suction with the strokes of massage. It does not break the skin and is often used for relaxation and over broad muscular regions. It is mentioned here so that you can recognise and name it; it sits within the dry-cupping family.</w:t>
      </w:r>
    </w:p>
    <w:p>
      <w:pPr>
        <w:pStyle w:val="Heading3"/>
      </w:pPr>
      <w:r>
        <w:t xml:space="preserve">Needle and other hybrid methods (overview only)</w:t>
      </w:r>
    </w:p>
    <w:p>
      <w:pPr>
        <w:spacing w:after="140"/>
      </w:pPr>
      <w:r>
        <w:t xml:space="preserve">You may encounter hybrid techniques in which cupping is combined with acupuncture needling or other modalities. These fall outside the scope of the Sunnah Remedies programme and outside your scope of practice as a Hijama practitioner unless you hold separate, appropriate qualifications and registrations for them. We name them here only so that you can recognise them and explain, clearly and without embarrassment, that they are not part of what you offer. Knowing the edges of your scope is as important as knowing its contents.</w:t>
      </w:r>
    </w:p>
    <w:p>
      <w:pPr>
        <w:pStyle w:val="Heading2"/>
      </w:pPr>
      <w:r>
        <w:t xml:space="preserve">Mechanism: what we can and cannot claim</w:t>
      </w:r>
    </w:p>
    <w:p>
      <w:pPr>
        <w:spacing w:after="140"/>
      </w:pPr>
      <w:r>
        <w:t xml:space="preserve">Sooner or later — usually sooner — a client will ask you how cupping works. How you answer this question is a test of your professionalism. The honest answer is that the mechanisms are not fully established, that several plausible explanations exist, and that the evidence for many specific therapeutic claims is limited. Learning to say this confidently, without either overclaiming or dismissively undermining the practice you offer, is a genuine skill.</w:t>
      </w:r>
    </w:p>
    <w:p>
      <w:pPr>
        <w:pStyle w:val="Heading3"/>
      </w:pPr>
      <w:r>
        <w:t xml:space="preserve">Negative-pressure effects on tissue</w:t>
      </w:r>
    </w:p>
    <w:p>
      <w:pPr>
        <w:spacing w:after="140"/>
      </w:pPr>
      <w:r>
        <w:t xml:space="preserve">What is not in dispute is that suction has physical effects on tissue. Negative pressure lifts the skin and superficial fascia, increases local blood flow to the area, and produces the visible marks that result from small capillaries releasing blood into the surrounding tissue. These are observable, mechanical facts. Whether and how these local effects translate into the broader benefits clients hope for is a separate and much less settled question.</w:t>
      </w:r>
    </w:p>
    <w:p>
      <w:pPr>
        <w:pStyle w:val="Heading3"/>
      </w:pPr>
      <w:r>
        <w:t xml:space="preserve">Theories: blood flow, mechanotransduction, and the ‘pain-gate’</w:t>
      </w:r>
    </w:p>
    <w:p>
      <w:pPr>
        <w:spacing w:after="140"/>
      </w:pPr>
      <w:r>
        <w:t xml:space="preserve">Several theories attempt to bridge the gap between local effects and reported benefits. One proposes that increased local circulation aids the clearance of metabolic by-products and supports tissue recovery. Another, drawn from the science of mechanotransduction, suggests that mechanical stretching of tissue can influence cellular signalling and inflammation locally. A third draws on the “pain-gate” theory, suggesting that the strong sensory input from cupping may modulate the transmission of pain signals, much as rubbing a knock reduces the pain of it. In the wet-cupping context, traditional explanations centre on the removal of “stagnant” or impure blood, a framing that has deep roots but that we cannot present to clients as established physiology.</w:t>
      </w:r>
    </w:p>
    <w:p>
      <w:pPr>
        <w:spacing w:after="140"/>
      </w:pPr>
      <w:r>
        <w:t xml:space="preserve">You should be able to describe these theories as theories. You must not present any of them to a client as a proven fact, and you must never claim that cupping removes “toxins” in a way that treats or cures disease, as this is both scientifically unsupported and, in advertising terms, very likely a prohibited health claim (a point we return to in Module 16).</w:t>
      </w:r>
    </w:p>
    <w:p>
      <w:pPr>
        <w:pStyle w:val="Heading3"/>
      </w:pPr>
      <w:r>
        <w:t xml:space="preserve">Honest framing of unproven mechanisms</w:t>
      </w:r>
    </w:p>
    <w:p>
      <w:pPr>
        <w:spacing w:after="140"/>
      </w:pPr>
      <w:r>
        <w:t xml:space="preserve">Here is a sentence you can adapt and use with clients: “We know cupping increases blood flow to the area and many people find it relieves muscular tension and discomfort. Exactly how it produces its effects isn’t fully understood, and the research is still developing, so I’ll always be honest with you about what we can and can’t expect.” Notice what this does. It states what is known, acknowledges what is uncertain, sets realistic expectations, and signals that you are a trustworthy source. Clients, in our experience, respond to this honesty with more trust, not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Reflection prompt</w:t>
            </w:r>
          </w:p>
          <w:p>
            <w:pPr>
              <w:spacing w:after="40"/>
            </w:pPr>
            <w:r>
              <w:t xml:space="preserve">Write, in your own words, a two-sentence answer to the client question “How does cupping work?” that is confident, warm, and contains no claim you could not defend. Keep it. We will refine it again at the end of the module.</w:t>
            </w:r>
          </w:p>
        </w:tc>
      </w:tr>
    </w:tbl>
    <w:p>
      <w:pPr>
        <w:pStyle w:val="Heading2"/>
      </w:pPr>
      <w:r>
        <w:t xml:space="preserve">The evidence landscape: how to read research honestly</w:t>
      </w:r>
    </w:p>
    <w:p>
      <w:pPr>
        <w:spacing w:after="140"/>
      </w:pPr>
      <w:r>
        <w:t xml:space="preserve">Because you will be asked, repeatedly and often sceptically, whether cupping “actually works,” you need more than a slogan; you need a working grasp of what the research literature does and does not show, and an honest way of describing it. The body of clinical research on cupping has grown substantially over the past two decades, but it remains uneven in quality. A great many of the published trials are small, conducted without adequate blinding (which is intrinsically difficult, since a participant generally knows whether cups have been applied to their skin), and carried out in settings where the risk of bias is not fully controlled. Systematic reviews of this literature tend to reach a recurring and carefully worded conclusion: there are encouraging signals, particularly for certain kinds of musculoskeletal and chronic pain, but the overall quality of evidence is low to moderate and firm conclusions cannot yet be drawn.</w:t>
      </w:r>
    </w:p>
    <w:p>
      <w:pPr>
        <w:spacing w:after="140"/>
      </w:pPr>
      <w:r>
        <w:t xml:space="preserve">This is not a damning verdict, and you should not present it as one. “Low-quality evidence” is a technical phrase meaning that the studies have methodological limitations, not that the therapy has been shown to be useless. Equally, it is not a licence to overclaim. The honest practitioner holds both halves of this together: there are promising findings and a long history of use, and the science is not yet settled. The single most useful intellectual habit you can develop in this programme is the ability to distinguish between three quite different statements: “this is proven,” “this is plausible and reported by many,” and “this is traditional but unverified.” Most claims about cupping belong in the second or third category, and a professional says so.</w:t>
      </w:r>
    </w:p>
    <w:p>
      <w:pPr>
        <w:pStyle w:val="Heading3"/>
      </w:pPr>
      <w:r>
        <w:t xml:space="preserve">Grading your own claims</w:t>
      </w:r>
    </w:p>
    <w:p>
      <w:pPr>
        <w:spacing w:after="140"/>
      </w:pPr>
      <w:r>
        <w:t xml:space="preserve">Throughout this programme we will ask you to grade your claims using a simple internal traffic-light system. Green claims are those you can state plainly: that suction increases local blood flow, that it produces characteristic marks, that many clients report relief of muscular tension. Amber claims are those you may mention with explicit caveats: that some studies suggest benefit for particular pain conditions, framed as “some research suggests” rather than “research proves.” Red claims are those you must never make: that cupping cures, detoxifies, treats named diseases, or can replace prescribed medical treatment. If you adopt this discipline now, in your very first lesson, it will protect you, your clients, and your business for your entire career. It is also, not incidentally, exactly the discipline that distinguishes a premium practitioner from the crowd of those who promise everything and can defend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When you are uncertain which category a claim falls into, treat it as red until you have checked. The cost of withholding an unverified claim is small; the cost of making one that turns out to be a prohibited health claim, or that harms a client who delayed real treatment, can be very large.</w:t>
            </w:r>
          </w:p>
        </w:tc>
      </w:tr>
    </w:tbl>
    <w:p>
      <w:pPr>
        <w:pStyle w:val="Heading2"/>
      </w:pPr>
      <w:r>
        <w:t xml:space="preserve">Cupping around the world today</w:t>
      </w:r>
    </w:p>
    <w:p>
      <w:pPr>
        <w:spacing w:after="140"/>
      </w:pPr>
      <w:r>
        <w:t xml:space="preserve">It also helps to know that the practice you are learning is, at this moment, alive and widely used across the world. In China, cupping remains a routine part of integrated medical care and is offered in hospitals alongside conventional treatment. Across the Middle East, North Africa, South Asia, and increasingly in Muslim communities in the West, Hijama is sought both as a therapy and as a practice of the Sunnah. In the sporting world, dry cupping entered popular awareness when high-profile athletes appeared in competition bearing its circular marks, prompting a wave of public curiosity. This contemporary visibility is an opportunity and a responsibility: an opportunity because public interest is high, and a responsibility because that interest is easily exploited by those willing to overpromise. You are being trained to meet the public interest with something better than hype, namely competence, honesty, and safety.</w:t>
      </w:r>
    </w:p>
    <w:p>
      <w:pPr>
        <w:spacing w:after="140"/>
      </w:pPr>
      <w:r>
        <w:t xml:space="preserve">Understanding this global picture also guards you against a subtle error: imagining that cupping is either a purely religious practice or a purely fashionable one. It is neither and both. It is a therapy with an ancient and cross-cultural history, a devotional significance for many Muslims, a contemporary presence in mainstream healthcare systems abroad, and a fashionable profile in sport and wellness at home. Holding all of these in view at once allows you to speak accurately to whoever sits in front of you, whatever brought them to your door.</w:t>
      </w:r>
    </w:p>
    <w:p>
      <w:pPr>
        <w:pStyle w:val="Heading2"/>
      </w:pPr>
      <w:r>
        <w:t xml:space="preserve">Scope boundaries introduced</w:t>
      </w:r>
    </w:p>
    <w:p>
      <w:pPr>
        <w:spacing w:after="140"/>
      </w:pPr>
      <w:r>
        <w:t xml:space="preserve">We close the substantive content of this lesson with the concept that will recur in almost every module: scope of practice. Your scope is the set of things you are trained, competent, and permitted to do. Within it, you may act with confidence. Outside it, your duty is to refer, not to attempt.</w:t>
      </w:r>
    </w:p>
    <w:p>
      <w:pPr>
        <w:spacing w:after="140"/>
      </w:pPr>
      <w:r>
        <w:t xml:space="preserve">As a Hijama practitioner you provide a therapy. You do not diagnose disease, you do not prescribe or adjust medication, and you do not treat medical conditions in place of a registered healthcare professional. If a client comes to you having stopped their prescribed medication in the hope that cupping will replace it, the safe and ethical response is not to feel flattered — it is to be concerned, to decline to endorse that decision, and to encourage them to speak to their doctor. We will give you the exact tools and wording for this in Modules 5 and 7. For now, simply absorb the principle: a clear sense of the limits of your role is not a weakness in your offering. It is the foundation of safe practice and, paradoxically, one of the strongest reasons clients will come to trust you.</w:t>
      </w:r>
    </w:p>
    <w:p>
      <w:pPr>
        <w:pStyle w:val="Heading2"/>
      </w:pPr>
      <w:r>
        <w:t xml:space="preserve">Clinical notes</w:t>
      </w:r>
    </w:p>
    <w:p>
      <w:pPr>
        <w:pStyle w:val="ListParagraph"/>
        <w:numPr>
          <w:ilvl w:val="0"/>
          <w:numId w:val="2"/>
        </w:numPr>
      </w:pPr>
      <w:r>
        <w:t xml:space="preserve">Always clarify terminology with each client; never assume “Hijama” and “cupping” mean the same thing to them as to you.</w:t>
      </w:r>
    </w:p>
    <w:p>
      <w:pPr>
        <w:pStyle w:val="ListParagraph"/>
        <w:numPr>
          <w:ilvl w:val="0"/>
          <w:numId w:val="2"/>
        </w:numPr>
      </w:pPr>
      <w:r>
        <w:t xml:space="preserve">Treat the breaking of skin as the bright line that separates dry from wet cupping in every respect: risk, regulation, consent, and aftercare.</w:t>
      </w:r>
    </w:p>
    <w:p>
      <w:pPr>
        <w:pStyle w:val="ListParagraph"/>
        <w:numPr>
          <w:ilvl w:val="0"/>
          <w:numId w:val="2"/>
        </w:numPr>
      </w:pPr>
      <w:r>
        <w:t xml:space="preserve">Describe mechanisms as theories, never as proven facts; reserve the word “cure” for things cupping cannot do.</w:t>
      </w:r>
    </w:p>
    <w:p>
      <w:pPr>
        <w:pStyle w:val="ListParagraph"/>
        <w:numPr>
          <w:ilvl w:val="0"/>
          <w:numId w:val="2"/>
        </w:numPr>
      </w:pPr>
      <w:r>
        <w:t xml:space="preserve">Begin practising scope-aware language now: “That’s something to discuss with your doctor” should already feel natural by the end of this course.</w:t>
      </w:r>
    </w:p>
    <w:p>
      <w:pPr>
        <w:pStyle w:val="Heading2"/>
      </w:pPr>
      <w:r>
        <w:t xml:space="preserve">Reflection exercises</w:t>
      </w:r>
    </w:p>
    <w:p>
      <w:pPr>
        <w:pStyle w:val="ListParagraph"/>
        <w:numPr>
          <w:ilvl w:val="0"/>
          <w:numId w:val="3"/>
        </w:numPr>
      </w:pPr>
      <w:r>
        <w:t xml:space="preserve">Recall a time you (or someone you know) used the word “cupping” loosely. With what you now know, write down at least three questions you would ask to find out what was actually meant.</w:t>
      </w:r>
    </w:p>
    <w:p>
      <w:pPr>
        <w:pStyle w:val="ListParagraph"/>
        <w:numPr>
          <w:ilvl w:val="0"/>
          <w:numId w:val="3"/>
        </w:numPr>
      </w:pPr>
      <w:r>
        <w:t xml:space="preserve">Draft your client-facing definition of Hijama in no more than 60 words. Use plain English and avoid any claim you could not defend.</w:t>
      </w:r>
    </w:p>
    <w:p>
      <w:pPr>
        <w:pStyle w:val="ListParagraph"/>
        <w:numPr>
          <w:ilvl w:val="0"/>
          <w:numId w:val="3"/>
        </w:numPr>
      </w:pPr>
      <w:r>
        <w:t xml:space="preserve">List three things that are clearly within a Hijama practitioner’s scope and three that clearly are not.</w:t>
      </w:r>
    </w:p>
    <w:p>
      <w:pPr>
        <w:pStyle w:val="Heading2"/>
      </w:pPr>
      <w:r>
        <w:t xml:space="preserve">Knowledge check</w:t>
      </w:r>
    </w:p>
    <w:p>
      <w:pPr>
        <w:spacing w:after="140"/>
      </w:pPr>
      <w:r>
        <w:rPr>
          <w:i/>
          <w:iCs/>
        </w:rPr>
        <w:t xml:space="preserve">Answer these before moving on. Model answers appear in your learning portal.</w:t>
      </w:r>
    </w:p>
    <w:p>
      <w:pPr>
        <w:pStyle w:val="ListParagraph"/>
        <w:numPr>
          <w:ilvl w:val="0"/>
          <w:numId w:val="3"/>
        </w:numPr>
      </w:pPr>
      <w:r>
        <w:t xml:space="preserve">From which Arabic root does the word “Hijama” derive, and what does it broadly mean?</w:t>
      </w:r>
    </w:p>
    <w:p>
      <w:pPr>
        <w:pStyle w:val="ListParagraph"/>
        <w:numPr>
          <w:ilvl w:val="0"/>
          <w:numId w:val="3"/>
        </w:numPr>
      </w:pPr>
      <w:r>
        <w:t xml:space="preserve">State the single defining clinical difference between dry and wet cupping.</w:t>
      </w:r>
    </w:p>
    <w:p>
      <w:pPr>
        <w:pStyle w:val="ListParagraph"/>
        <w:numPr>
          <w:ilvl w:val="0"/>
          <w:numId w:val="3"/>
        </w:numPr>
      </w:pPr>
      <w:r>
        <w:t xml:space="preserve">Name the three variations of dry cupping.</w:t>
      </w:r>
    </w:p>
    <w:p>
      <w:pPr>
        <w:pStyle w:val="ListParagraph"/>
        <w:numPr>
          <w:ilvl w:val="0"/>
          <w:numId w:val="3"/>
        </w:numPr>
      </w:pPr>
      <w:r>
        <w:t xml:space="preserve">True or false: it is acceptable to tell a client that cupping removes toxins and cures fatigue. Explain your answer.</w:t>
      </w:r>
    </w:p>
    <w:p>
      <w:pPr>
        <w:pStyle w:val="ListParagraph"/>
        <w:numPr>
          <w:ilvl w:val="0"/>
          <w:numId w:val="3"/>
        </w:numPr>
      </w:pPr>
      <w:r>
        <w:t xml:space="preserve">Give one reason why precise terminology is essential to obtaining valid consent.</w:t>
      </w:r>
    </w:p>
    <w:p>
      <w:pPr>
        <w:pStyle w:val="Heading2"/>
      </w:pPr>
      <w:r>
        <w:t xml:space="preserve">Key takeaways</w:t>
      </w:r>
    </w:p>
    <w:p>
      <w:pPr>
        <w:pStyle w:val="ListParagraph"/>
        <w:numPr>
          <w:ilvl w:val="0"/>
          <w:numId w:val="2"/>
        </w:numPr>
      </w:pPr>
      <w:r>
        <w:t xml:space="preserve">Hijama derives from a root meaning “to draw out by suction” and refers, in our usage, specifically to wet cupping.</w:t>
      </w:r>
    </w:p>
    <w:p>
      <w:pPr>
        <w:pStyle w:val="ListParagraph"/>
        <w:numPr>
          <w:ilvl w:val="0"/>
          <w:numId w:val="2"/>
        </w:numPr>
      </w:pPr>
      <w:r>
        <w:t xml:space="preserve">Dry cupping does not break the skin; wet cupping does, and that difference governs risk, regulation, consent, and aftercare.</w:t>
      </w:r>
    </w:p>
    <w:p>
      <w:pPr>
        <w:pStyle w:val="ListParagraph"/>
        <w:numPr>
          <w:ilvl w:val="0"/>
          <w:numId w:val="2"/>
        </w:numPr>
      </w:pPr>
      <w:r>
        <w:t xml:space="preserve">The mechanisms of cupping are plausible but not fully established; describe them honestly as theories.</w:t>
      </w:r>
    </w:p>
    <w:p>
      <w:pPr>
        <w:pStyle w:val="ListParagraph"/>
        <w:numPr>
          <w:ilvl w:val="0"/>
          <w:numId w:val="2"/>
        </w:numPr>
      </w:pPr>
      <w:r>
        <w:t xml:space="preserve">A clear scope of practice — therapy, not diagnosis or treatment of disease — is the foundation of safe, trustworthy practice.</w:t>
      </w:r>
    </w:p>
    <w:p>
      <w:pPr>
        <w:pStyle w:val="Heading2"/>
      </w:pPr>
      <w:r>
        <w:t xml:space="preserve">Further reading</w:t>
      </w:r>
    </w:p>
    <w:p>
      <w:pPr>
        <w:pStyle w:val="ListParagraph"/>
        <w:numPr>
          <w:ilvl w:val="0"/>
          <w:numId w:val="2"/>
        </w:numPr>
      </w:pPr>
      <w:r>
        <w:t xml:space="preserve">Module glossary of cupping and Hijama terminology (your resources tab).</w:t>
      </w:r>
    </w:p>
    <w:p>
      <w:pPr>
        <w:pStyle w:val="ListParagraph"/>
        <w:numPr>
          <w:ilvl w:val="0"/>
          <w:numId w:val="2"/>
        </w:numPr>
      </w:pPr>
      <w:r>
        <w:t xml:space="preserve">Al-Bukhari and Muslim, narrations relating to cupping (studied in detail in Module 2).</w:t>
      </w:r>
    </w:p>
    <w:p>
      <w:pPr>
        <w:pStyle w:val="ListParagraph"/>
        <w:numPr>
          <w:ilvl w:val="0"/>
          <w:numId w:val="2"/>
        </w:numPr>
      </w:pPr>
      <w:r>
        <w:t xml:space="preserve">Cao H, Li X, Liu J. “An updated review of the efficacy of cupping therapy.” PLoS ONE, 2012 — for an early sense of the evidence landscape (read critically).</w:t>
      </w:r>
    </w:p>
    <w:p>
      <w:pPr>
        <w:pStyle w:val="Heading2"/>
      </w:pPr>
      <w:r>
        <w:t xml:space="preserve">References</w:t>
      </w:r>
    </w:p>
    <w:p>
      <w:pPr>
        <w:spacing w:after="140"/>
      </w:pPr>
      <w:r>
        <w:rPr>
          <w:sz w:val="18"/>
          <w:szCs w:val="18"/>
        </w:rPr>
        <w:t xml:space="preserve">Ibn al-Qayyim al-Jawziyya. Al-Tibb al-Nabawi (The Medicine of the Prophet), classical text, various translations.</w:t>
      </w:r>
    </w:p>
    <w:p>
      <w:pPr>
        <w:spacing w:after="140"/>
      </w:pPr>
      <w:r>
        <w:rPr>
          <w:sz w:val="18"/>
          <w:szCs w:val="18"/>
        </w:rPr>
        <w:t xml:space="preserve">Lane, E.W. An Arabic-English Lexicon — entry for the root ḥ-j-m.</w:t>
      </w:r>
    </w:p>
    <w:p>
      <w:pPr>
        <w:spacing w:after="140"/>
      </w:pPr>
      <w:r>
        <w:rPr>
          <w:sz w:val="18"/>
          <w:szCs w:val="18"/>
        </w:rPr>
        <w:t xml:space="preserve">Cao H, Li X, Liu J. An updated review of the efficacy of cupping therapy. PLoS ONE 2012;7(2):e31793.</w:t>
      </w:r>
    </w:p>
    <w:p>
      <w:pPr>
        <w:spacing w:after="140"/>
      </w:pPr>
      <w:r>
        <w:rPr>
          <w:sz w:val="18"/>
          <w:szCs w:val="18"/>
        </w:rPr>
        <w:t xml:space="preserve">World Health Organization. Standard precautions in health care, infection prevention guidance.</w:t>
      </w:r>
    </w:p>
    <w:p>
      <w:r>
        <w:br w:type="page"/>
      </w:r>
    </w:p>
    <w:p>
      <w:pPr>
        <w:pStyle w:val="Heading1"/>
      </w:pPr>
      <w:r>
        <w:t xml:space="preserve">Lesson 1.2 — Ancient Origins of Cupping</w:t>
      </w:r>
    </w:p>
    <w:p>
      <w:pPr>
        <w:spacing w:after="140"/>
      </w:pPr>
      <w:r>
        <w:rPr>
          <w:i/>
          <w:iCs/>
          <w:color w:val="666666"/>
        </w:rPr>
        <w:t xml:space="preserve">Estimated time: 70 minutes · Format: read, reflect, complete knowledge checks</w:t>
      </w:r>
    </w:p>
    <w:p>
      <w:pPr>
        <w:pStyle w:val="Heading2"/>
      </w:pPr>
      <w:r>
        <w:t xml:space="preserve">Introduction</w:t>
      </w:r>
    </w:p>
    <w:p>
      <w:pPr>
        <w:spacing w:after="140"/>
      </w:pPr>
      <w:r>
        <w:t xml:space="preserve">It would be easy to treat the history of cupping as decoration — a few interesting facts to sprinkle into conversation. We ask you to take it more seriously than that. The history matters for three practical reasons. First, it tells your clients that they are receiving something with a deep and respectable lineage, not a passing fashion. Second, it teaches humility: cupping has been practised, refined, abandoned, and revived many times across many cultures, and the theories used to justify it have changed completely while the technique has endured. That should make you cautious about any single confident explanation of how it works. Third, the history reveals how cupping came to be entangled with bloodletting and humoral theory — ideas now discarded by medicine — which helps you understand why some old claims should not be carried forward uncritically.</w:t>
      </w:r>
    </w:p>
    <w:p>
      <w:pPr>
        <w:spacing w:after="140"/>
      </w:pPr>
      <w:r>
        <w:t xml:space="preserve">In this lesson we trace cupping from its earliest documented appearances through the great medical traditions of the ancient and classical world. We are interested not only in what was done but in why people thought it worked, because the gap between practice and explanation is one of the recurring lessons of medical history. By the end you will be able to give a client a short, accurate, and genuinely interesting account of where this practice comes from.</w:t>
      </w:r>
    </w:p>
    <w:p>
      <w:pPr>
        <w:pStyle w:val="Heading2"/>
      </w:pPr>
      <w:r>
        <w:t xml:space="preserve">Earliest records</w:t>
      </w:r>
    </w:p>
    <w:p>
      <w:pPr>
        <w:pStyle w:val="Heading3"/>
      </w:pPr>
      <w:r>
        <w:t xml:space="preserve">The Ebers Papyrus and Egyptian practice</w:t>
      </w:r>
    </w:p>
    <w:p>
      <w:pPr>
        <w:spacing w:after="140"/>
      </w:pPr>
      <w:r>
        <w:t xml:space="preserve">Some of the oldest surviving medical writing in the world comes from ancient Egypt, and cupping appears among its therapies. The Ebers Papyrus, an Egyptian medical text dating to around 1550 BCE, is frequently cited as containing references to cupping-type treatments among its hundreds of remedies. Egyptian medicine combined empirical observation with religious and magical frameworks, and treatments that drew fluid or “bad” matter from the body fitted naturally into a worldview in which illness was often understood as the presence of something harmful that needed to be expelled.</w:t>
      </w:r>
    </w:p>
    <w:p>
      <w:pPr>
        <w:spacing w:after="140"/>
      </w:pPr>
      <w:r>
        <w:t xml:space="preserve">What we should take from this is not a precise reconstruction of Egyptian technique, which the surviving evidence does not allow, but the simple and striking fact that the idea of drawing something out of the body through the skin is among the oldest therapeutic ideas humanity has recorded. The instinct that underlies cupping is, in other words, extraordinarily ancient.</w:t>
      </w:r>
    </w:p>
    <w:p>
      <w:pPr>
        <w:pStyle w:val="Heading3"/>
      </w:pPr>
      <w:r>
        <w:t xml:space="preserve">Mesopotamian and early Near Eastern accounts</w:t>
      </w:r>
    </w:p>
    <w:p>
      <w:pPr>
        <w:spacing w:after="140"/>
      </w:pPr>
      <w:r>
        <w:t xml:space="preserve">Across the broader ancient Near East, similar practices are attested. The cultures of Mesopotamia, with their own rich medical and scholarly traditions, used a mixture of herbal, surgical, and expulsive treatments. Cupping and bloodletting-type interventions belonged to a shared regional repertoire that moved across borders through trade, conquest, and the migration of physicians. This regional spread is worth remembering: cupping was never the property of a single culture but a widely shared human technology, reinvented and re-explained wherever it appeared.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Why this matters to you</w:t>
            </w:r>
          </w:p>
          <w:p>
            <w:pPr>
              <w:spacing w:after="40"/>
            </w:pPr>
            <w:r>
              <w:t xml:space="preserve">When a client asks “where does this come from?” you can answer truthfully that cupping is among the oldest documented therapies on earth, practised across Egyptian, Near Eastern, Greek, Chinese, Persian, and Islamic traditions. That is a far more powerful — and accurate — statement than any single dramatic claim about its effects.</w:t>
            </w:r>
          </w:p>
        </w:tc>
      </w:tr>
    </w:tbl>
    <w:p>
      <w:pPr>
        <w:pStyle w:val="Heading2"/>
      </w:pPr>
      <w:r>
        <w:t xml:space="preserve">Greco-Roman medicine</w:t>
      </w:r>
    </w:p>
    <w:p>
      <w:pPr>
        <w:pStyle w:val="Heading3"/>
      </w:pPr>
      <w:r>
        <w:t xml:space="preserve">Hippocratic humoral theory</w:t>
      </w:r>
    </w:p>
    <w:p>
      <w:pPr>
        <w:spacing w:after="140"/>
      </w:pPr>
      <w:r>
        <w:t xml:space="preserve">In the Greek world, cupping became embedded in a sophisticated theoretical system: humoral medicine. The Hippocratic tradition, associated with Hippocrates of Kos (c. 460–370 BCE) and developed over centuries, held that health depended on the balance of four humours — blood, phlegm, yellow bile, and black bile. Illness was understood as an imbalance, an excess or deficiency of one or more humours, and treatment aimed to restore balance. Within this framework, drawing blood or fluid from the body made perfect sense as a way of reducing an excess. Cupping, both dry and wet, sat comfortably alongside bloodletting as a means of adjusting the humoral balance.</w:t>
      </w:r>
    </w:p>
    <w:p>
      <w:pPr>
        <w:spacing w:after="140"/>
      </w:pPr>
      <w:r>
        <w:t xml:space="preserve">The Hippocratic writings discuss cupping for a range of complaints and describe both its use to draw blood and its use to draw the humours toward a particular part of the body. The cupping instrument itself, often made of horn, bronze, or glass, became a standard part of the physician’s toolkit. It is from this period that much of the technical vocabulary and the sense of cupping as a respectable medical procedure, rather than folk practice, derives in the Western tradition.</w:t>
      </w:r>
    </w:p>
    <w:p>
      <w:pPr>
        <w:pStyle w:val="Heading3"/>
      </w:pPr>
      <w:r>
        <w:t xml:space="preserve">Galen and the bloodletting traditions</w:t>
      </w:r>
    </w:p>
    <w:p>
      <w:pPr>
        <w:spacing w:after="140"/>
      </w:pPr>
      <w:r>
        <w:t xml:space="preserve">If Hippocrates gave humoral theory its early shape, it was Galen of Pergamon (c. 129–216 CE) who systematised it into the towering edifice that would dominate Western and, through translation, Islamic medicine for well over a thousand years. Galen was an enthusiastic advocate of bloodletting and of cupping as a means of evacuation and revulsion — drawing humours away from an affected area. His writings specified, in great detail, when and where to cup and to bleed for particular conditions.</w:t>
      </w:r>
    </w:p>
    <w:p>
      <w:pPr>
        <w:spacing w:after="140"/>
      </w:pPr>
      <w:r>
        <w:t xml:space="preserve">Galen’s authority was so great that his framework went largely unchallenged until the Renaissance and beyond. This is the historical reason that cupping and bloodletting travelled together as a paired practice for so long, and it is why, even today, some explanations of wet cupping reach for the language of removing “bad” or “excess” blood. You should recognise this language as a humoral inheritance. It is part of the history of the practice; it is not a description of modern physiology, and you should not present it to clients as though it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Clinical note on inherited language</w:t>
            </w:r>
          </w:p>
          <w:p>
            <w:pPr>
              <w:spacing w:after="40"/>
            </w:pPr>
            <w:r>
              <w:t xml:space="preserve">Phrases such as “removing stagnant blood” or “cleansing the blood” are echoes of a humoral theory that medicine abandoned. You may acknowledge them respectfully as part of the tradition, but you must not present them to clients as established medical fact. This distinction — honouring tradition without misrepresenting science — is a thread that runs through this entire programme.</w:t>
            </w:r>
          </w:p>
        </w:tc>
      </w:tr>
    </w:tbl>
    <w:p>
      <w:pPr>
        <w:pStyle w:val="Heading2"/>
      </w:pPr>
      <w:r>
        <w:t xml:space="preserve">East Asian traditions</w:t>
      </w:r>
    </w:p>
    <w:p>
      <w:pPr>
        <w:pStyle w:val="Heading3"/>
      </w:pPr>
      <w:r>
        <w:t xml:space="preserve">Cupping within Traditional Chinese Medicine</w:t>
      </w:r>
    </w:p>
    <w:p>
      <w:pPr>
        <w:spacing w:after="140"/>
      </w:pPr>
      <w:r>
        <w:t xml:space="preserve">Cupping also developed, independently, as a major component of medicine in East Asia. Within Traditional Chinese Medicine (TCM), cupping has a documented history stretching back many centuries, with early references to the use of animal horns for suction giving the practice one of its older names. Over time, bamboo, ceramic, and later glass cups came into use, and fire was commonly employed to create suction by heating the air inside the cup before applying it to the skin.</w:t>
      </w:r>
    </w:p>
    <w:p>
      <w:pPr>
        <w:spacing w:after="140"/>
      </w:pPr>
      <w:r>
        <w:t xml:space="preserve">In the Chinese tradition, cupping is integrated with the broader theoretical framework of qi (vital energy) and its flow through channels or meridians in the body. Cupping is understood, within this framework, as a way of moving stagnant qi and blood, dispelling “cold” or “dampness,” and restoring free flow. We describe this framework so that you can recognise it and discuss it with clients who hold it, but, as with humoral theory, we present it as a traditional system of explanation rather than as established biomedical science.</w:t>
      </w:r>
    </w:p>
    <w:p>
      <w:pPr>
        <w:pStyle w:val="Heading3"/>
      </w:pPr>
      <w:r>
        <w:t xml:space="preserve">Meridian theory (described, not endorsed)</w:t>
      </w:r>
    </w:p>
    <w:p>
      <w:pPr>
        <w:spacing w:after="140"/>
      </w:pPr>
      <w:r>
        <w:t xml:space="preserve">Meridian theory holds that energy flows through specific channels in the body and that points along these channels can be stimulated to influence health. It is a coherent and historically rich system that underlies acupuncture as well as much of TCM cupping practice. From the standpoint of contemporary biomedical science, the existence of meridians as anatomical structures is not established. We therefore describe meridian theory to you as an important cultural and historical framework that you should understand and respect, especially when working with clients who value it, while being clear that it is not the basis on which Sunnah Remedies makes claims. Our point selection, as you will see in Module 10, is grounded in the Sunnah tradition and in surface anatomy and safety, not in meridian theory.</w:t>
      </w:r>
    </w:p>
    <w:p>
      <w:pPr>
        <w:pStyle w:val="Heading2"/>
      </w:pPr>
      <w:r>
        <w:t xml:space="preserve">Persian and Unani medicine</w:t>
      </w:r>
    </w:p>
    <w:p>
      <w:pPr>
        <w:pStyle w:val="Heading3"/>
      </w:pPr>
      <w:r>
        <w:t xml:space="preserve">Ibn Sina (Avicenna) and the Canon</w:t>
      </w:r>
    </w:p>
    <w:p>
      <w:pPr>
        <w:spacing w:after="140"/>
      </w:pPr>
      <w:r>
        <w:t xml:space="preserve">The bridge between the Greco-Roman world and the later Islamic and European traditions was built largely by scholars of the Persian and wider Islamic world, who preserved, translated, criticised, and extended the inheritance of Hippocrates and Galen. Foremost among them was Ibn Sina (Avicenna, c. 980–1037 CE), whose Canon of Medicine became one of the most influential medical texts in history, used in European universities for centuries.</w:t>
      </w:r>
    </w:p>
    <w:p>
      <w:pPr>
        <w:spacing w:after="140"/>
      </w:pPr>
      <w:r>
        <w:t xml:space="preserve">Ibn Sina discussed cupping and bloodletting in detail, refining the humoral framework he inherited and offering guidance on timing, site selection, and the conditions for which these interventions were appropriate. The Unani (“Greek”) tradition of medicine, which developed in the Persian and South Asian worlds and continues in modified forms today, carries this synthesis forward. For your purposes, the key point is that the Islamic scholarly world did not merely receive cupping passively; it studied it, organised it, and integrated it into a vast and rigorous medical literature. When, in the next lesson, we turn to Hijama within the Islamic tradition specifically, you should understand that it developed in a civilisation with one of the most sophisticated medical cultures of its age.</w:t>
      </w:r>
    </w:p>
    <w:p>
      <w:pPr>
        <w:pStyle w:val="Heading2"/>
      </w:pPr>
      <w:r>
        <w:t xml:space="preserve">The instruments of cupping through history</w:t>
      </w:r>
    </w:p>
    <w:p>
      <w:pPr>
        <w:spacing w:after="140"/>
      </w:pPr>
      <w:r>
        <w:t xml:space="preserve">One way to feel the continuity of this practice across millennia is to follow the simple object at its centre: the cup. The earliest practitioners used what nature provided. Hollow animal horns, with a small hole at the narrow end through which the practitioner could draw air by mouth, gave the practice one of its oldest names — “horn treatment” — in more than one culture. The principle was already complete: create a vacuum, and the soft tissue and its blood respond to the reduced pressure. Everything that followed was refinement of that single idea.</w:t>
      </w:r>
    </w:p>
    <w:p>
      <w:pPr>
        <w:spacing w:after="140"/>
      </w:pPr>
      <w:r>
        <w:t xml:space="preserve">As metalworking and ceramics advanced, cups of bronze, brass, and fired clay appeared. These were more durable and easier to clean than horn, and they could be made to a consistent shape. The decisive change came with glass, which offered something no earlier material could: transparency. For the first time the practitioner could see the skin beneath the cup, watch the colour change, and judge the degree of suction and, in wet cupping, the flow of blood. Glass also allowed the fire method to be used safely and visibly, in which a flame briefly heats the air inside the cup before it is applied, so that the cooling air contracts and draws the skin upward. The modern era added the plastic cup with a hand-operated pump valve, which removes fire from the process entirely and gives precise, repeatable control over the level of suction. This is the type you will most often use, and for very good reasons of safety and consistency that we will examine in the practical modules.</w:t>
      </w:r>
    </w:p>
    <w:p>
      <w:pPr>
        <w:spacing w:after="140"/>
      </w:pPr>
      <w:r>
        <w:t xml:space="preserve">Notice the through-line: across horn, bronze, ceramic, glass, and plastic, the therapeutic idea never changed. Only the control and the safety improved. This is the pattern of the whole history. The technique is ancient; the standard of its delivery is what each age contributes. Your contribution, the contribution of the modern practitioner, is single-use equipment, rigorous infection control, and honest measurement — the safest delivery of the oldest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Why this matters to you</w:t>
            </w:r>
          </w:p>
          <w:p>
            <w:pPr>
              <w:spacing w:after="40"/>
            </w:pPr>
            <w:r>
              <w:t xml:space="preserve">When you choose modern single-use plastic cups and sterile disposable blades over reusable traditional instruments, you are not abandoning the tradition — you are doing exactly what every previous era did, which is adopt the safest available means of delivering the same enduring technique.</w:t>
            </w:r>
          </w:p>
        </w:tc>
      </w:tr>
    </w:tbl>
    <w:p>
      <w:pPr>
        <w:pStyle w:val="Heading2"/>
      </w:pPr>
      <w:r>
        <w:t xml:space="preserve">Bloodletting and cupping: a tangled inheritance</w:t>
      </w:r>
    </w:p>
    <w:p>
      <w:pPr>
        <w:spacing w:after="140"/>
      </w:pPr>
      <w:r>
        <w:t xml:space="preserve">To understand wet cupping’s history honestly you must understand its long entanglement with bloodletting, because the two practices grew up together and were justified by the same theory. In the humoral framework, illness was an excess or corruption of one or more humours, and the removal of blood — by venesection (opening a vein), by leeches, or by wet cupping — was a logical way to reduce that excess. For roughly two thousand years, across the Greco-Roman, Islamic, and European worlds, the removal of blood was among the most commonly prescribed of all medical interventions. Physicians debated, in great technical detail, how much blood to take, from which site, on which day, and for which complaint.</w:t>
      </w:r>
    </w:p>
    <w:p>
      <w:pPr>
        <w:spacing w:after="140"/>
      </w:pPr>
      <w:r>
        <w:t xml:space="preserve">This history has two lessons for you, and they pull in different directions. The first is humility: a practice can be near-universal, endorsed by the greatest medical minds of its age, and applied with enormous confidence and precision — and still rest on a theory that turns out to be mistaken. Generalised therapeutic bloodletting is no longer part of mainstream medicine because the humoral theory that justified it was overturned. The second lesson is discrimination: the fact that the old theory was wrong does not mean every practice associated with it is worthless. Controlled removal of a small, measured quantity of blood through wet cupping, performed under modern infection control on appropriately screened clients, is a far cry from the aggressive venesection that sometimes harmed patients in the past. Your job is to carry forward the technique while leaving behind the discredited theory and the dangerous excess. Honouring history does not mean repeating its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Clinical note on inherited language</w:t>
            </w:r>
          </w:p>
          <w:p>
            <w:pPr>
              <w:spacing w:after="40"/>
            </w:pPr>
            <w:r>
              <w:t xml:space="preserve">Phlebotomy — the removal of blood — does retain a few specific, evidence-based medical uses today, for example in managing certain conditions of iron or red-cell overload. These are diagnosed and managed by doctors. They are not what you do, and you must never imply that Hijama treats such conditions. The point here is only historical: blood removal was once universal, is now rare and specific, and your wet cupping is a traditional practice, not a medical phlebotomy.</w:t>
            </w:r>
          </w:p>
        </w:tc>
      </w:tr>
    </w:tbl>
    <w:p>
      <w:pPr>
        <w:pStyle w:val="Heading2"/>
      </w:pPr>
      <w:r>
        <w:t xml:space="preserve">The decline and revival of cupping in the West</w:t>
      </w:r>
    </w:p>
    <w:p>
      <w:pPr>
        <w:spacing w:after="140"/>
      </w:pPr>
      <w:r>
        <w:t xml:space="preserve">If cupping was mainstream Western medicine for centuries, why did it almost vanish from it? The answer is one of the most instructive episodes in medical history. Through the eighteenth and nineteenth centuries, medicine began to reorganise itself around observation, measurement, and eventually controlled experiment. The germ theory of disease, the rise of anatomy and physiology grounded in dissection and microscopy, and the slow accumulation of evidence about what actually helped patients all combined to dismantle the humoral edifice. As the theory collapsed, the practices it had justified — including routine bloodletting and much therapeutic cupping — fell out of favour, not usually because each was individually tested and condemned, but because the entire framework that gave them meaning had been replaced.</w:t>
      </w:r>
    </w:p>
    <w:p>
      <w:pPr>
        <w:spacing w:after="140"/>
      </w:pPr>
      <w:r>
        <w:t xml:space="preserve">Cupping never disappeared completely. It persisted in folk practice, in some European and Middle Eastern communities, and as a continuous living tradition in East Asia and the Muslim world. In recent decades it has returned to wider visibility in the West along two distinct routes: through the growth of interest in traditional and complementary therapies, and through high-profile use by elite athletes seeking recovery and performance benefits. This revival is precisely why your training matters. A practice returning to public attention after a long absence is vulnerable to two opposite distortions: dismissal as mere quackery, and inflation by extravagant claims. The professionally trained practitioner is the antidote to both, offering a measured, honest, safe account of a practice that is neither a miracle nor a fraud but a genuine traditional therapy with real effects, real limits, and a real history.</w:t>
      </w:r>
    </w:p>
    <w:p>
      <w:pPr>
        <w:pStyle w:val="Heading2"/>
      </w:pPr>
      <w:r>
        <w:t xml:space="preserve">What the historical record can and cannot tell us</w:t>
      </w:r>
    </w:p>
    <w:p>
      <w:pPr>
        <w:spacing w:after="140"/>
      </w:pPr>
      <w:r>
        <w:t xml:space="preserve">A final word of caution about how to use history. It is tempting, when defending a practice, to reach for its antiquity as if age were proof of efficacy. It is not. That cupping is thousands of years old tells us that it has been valued and that the impulse behind it is deeply human; it does not, on its own, tell us how well it works for any particular condition. Many practices of great antiquity have been abandoned for good reason. So when you draw on history in conversation with a client, use it for what it genuinely supports — the dignity, lineage, and cross-cultural endurance of the practice — and never as a substitute for honest discussion of evidence and expectations. History earns the practice respect; only evidence and careful practice can earn it trust. Holding that distinction clearly is, once again, the mark of the practitioner this programme is training you to be.</w:t>
      </w:r>
    </w:p>
    <w:p>
      <w:pPr>
        <w:pStyle w:val="Heading2"/>
      </w:pPr>
      <w:r>
        <w:t xml:space="preserve">Telling the history well: a practitioner’s craft</w:t>
      </w:r>
    </w:p>
    <w:p>
      <w:pPr>
        <w:spacing w:after="140"/>
      </w:pPr>
      <w:r>
        <w:t xml:space="preserve">Knowing the history is one thing; using it well with a real person in front of you is another, and it is a craft worth practising deliberately. Different clients want different histories. A devout Muslim client may be most moved by the practice’s place in the Sunnah and its transmission through great scholars of Islam; a sports-minded client may be most interested in its endurance as a recovery practice and its recent visibility among elite athletes; a sceptical, scientifically minded client may be reassured to learn that cupping was once mainstream Western medicine and declined for reasons of theory rather than a safety verdict. The same true history, told with a different emphasis, meets each of them where they are. None of this involves bending the truth; it involves choosing, from a rich and accurate store of knowledge, the part most relevant and most reassuring to the particular person you are serving.</w:t>
      </w:r>
    </w:p>
    <w:p>
      <w:pPr>
        <w:spacing w:after="140"/>
      </w:pPr>
      <w:r>
        <w:t xml:space="preserve">There is also a discipline of restraint in telling history. Resist the temptation to dramatise, to claim more antiquity or more authority than the evidence supports, or to imply that age guarantees effectiveness. A measured, accurate account delivered with quiet confidence does more for a client’s trust than a sweeping narrative studded with unverifiable superlatives. The history of cupping is genuinely remarkable; it does not need exaggeration, and exaggeration would in any case betray the standard of honesty this programme holds you to. Practise telling it in under two minutes, in plain language, with no claim you could not defend if a sceptical colleague were listening. That short, honest, adaptable account is a professional asset you will use for the rest of your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Prepare three short versions of cupping’s history in advance — one emphasising the Islamic scholarly tradition, one the cross-cultural endurance of the technique, and one its place in the history of Western medicine. Being able to reach for the right one for the client in front of you is a mark of a thoughtful, well-prepared practitioner.</w:t>
            </w:r>
          </w:p>
        </w:tc>
      </w:tr>
    </w:tbl>
    <w:p>
      <w:pPr>
        <w:pStyle w:val="Heading2"/>
      </w:pPr>
      <w:r>
        <w:t xml:space="preserve">Clinical notes</w:t>
      </w:r>
    </w:p>
    <w:p>
      <w:pPr>
        <w:pStyle w:val="ListParagraph"/>
        <w:numPr>
          <w:ilvl w:val="0"/>
          <w:numId w:val="2"/>
        </w:numPr>
      </w:pPr>
      <w:r>
        <w:t xml:space="preserve">Cupping is among the oldest documented therapies, appearing independently across Egyptian, Near Eastern, Greek, Chinese, Persian, and Islamic traditions.</w:t>
      </w:r>
    </w:p>
    <w:p>
      <w:pPr>
        <w:pStyle w:val="ListParagraph"/>
        <w:numPr>
          <w:ilvl w:val="0"/>
          <w:numId w:val="2"/>
        </w:numPr>
      </w:pPr>
      <w:r>
        <w:t xml:space="preserve">The technique has endured even as the theories explaining it (humoral, meridian) have changed or been discarded — a powerful reason for humility about mechanism.</w:t>
      </w:r>
    </w:p>
    <w:p>
      <w:pPr>
        <w:pStyle w:val="ListParagraph"/>
        <w:numPr>
          <w:ilvl w:val="0"/>
          <w:numId w:val="2"/>
        </w:numPr>
      </w:pPr>
      <w:r>
        <w:t xml:space="preserve">Language about “bad blood” and “stagnation” is a historical inheritance, not modern physiology; respect it as tradition, never present it as science.</w:t>
      </w:r>
    </w:p>
    <w:p>
      <w:pPr>
        <w:pStyle w:val="ListParagraph"/>
        <w:numPr>
          <w:ilvl w:val="0"/>
          <w:numId w:val="2"/>
        </w:numPr>
      </w:pPr>
      <w:r>
        <w:t xml:space="preserve">Use the depth and breadth of cupping’s history as your honest answer to “where does this come from?”</w:t>
      </w:r>
    </w:p>
    <w:p>
      <w:pPr>
        <w:pStyle w:val="Heading2"/>
      </w:pPr>
      <w:r>
        <w:t xml:space="preserve">Reflection exercises</w:t>
      </w:r>
    </w:p>
    <w:p>
      <w:pPr>
        <w:pStyle w:val="ListParagraph"/>
        <w:numPr>
          <w:ilvl w:val="0"/>
          <w:numId w:val="3"/>
        </w:numPr>
      </w:pPr>
      <w:r>
        <w:t xml:space="preserve">Write a 150-word account of the history of cupping suitable for reading aloud to a curious client. Include at least three traditions and make no unsupported claim about effectiveness.</w:t>
      </w:r>
    </w:p>
    <w:p>
      <w:pPr>
        <w:pStyle w:val="ListParagraph"/>
        <w:numPr>
          <w:ilvl w:val="0"/>
          <w:numId w:val="3"/>
        </w:numPr>
      </w:pPr>
      <w:r>
        <w:t xml:space="preserve">Identify one phrase you have heard used about cupping that is really an echo of humoral or meridian theory. How would you reframe it honestly?</w:t>
      </w:r>
    </w:p>
    <w:p>
      <w:pPr>
        <w:pStyle w:val="ListParagraph"/>
        <w:numPr>
          <w:ilvl w:val="0"/>
          <w:numId w:val="3"/>
        </w:numPr>
      </w:pPr>
      <w:r>
        <w:t xml:space="preserve">Reflect: what does it tell you that a single technique has been justified by completely different theories across cultures?</w:t>
      </w:r>
    </w:p>
    <w:p>
      <w:pPr>
        <w:pStyle w:val="Heading2"/>
      </w:pPr>
      <w:r>
        <w:t xml:space="preserve">Knowledge check</w:t>
      </w:r>
    </w:p>
    <w:p>
      <w:pPr>
        <w:pStyle w:val="ListParagraph"/>
        <w:numPr>
          <w:ilvl w:val="0"/>
          <w:numId w:val="3"/>
        </w:numPr>
      </w:pPr>
      <w:r>
        <w:t xml:space="preserve">Name the ancient Egyptian medical text often cited as referencing cupping, and its approximate date.</w:t>
      </w:r>
    </w:p>
    <w:p>
      <w:pPr>
        <w:pStyle w:val="ListParagraph"/>
        <w:numPr>
          <w:ilvl w:val="0"/>
          <w:numId w:val="3"/>
        </w:numPr>
      </w:pPr>
      <w:r>
        <w:t xml:space="preserve">What were the four humours of Hippocratic medicine?</w:t>
      </w:r>
    </w:p>
    <w:p>
      <w:pPr>
        <w:pStyle w:val="ListParagraph"/>
        <w:numPr>
          <w:ilvl w:val="0"/>
          <w:numId w:val="3"/>
        </w:numPr>
      </w:pPr>
      <w:r>
        <w:t xml:space="preserve">Which physician systematised humoral theory and strongly advocated bloodletting and cupping?</w:t>
      </w:r>
    </w:p>
    <w:p>
      <w:pPr>
        <w:pStyle w:val="ListParagraph"/>
        <w:numPr>
          <w:ilvl w:val="0"/>
          <w:numId w:val="3"/>
        </w:numPr>
      </w:pPr>
      <w:r>
        <w:t xml:space="preserve">Within Traditional Chinese Medicine, what is cupping understood to move or restore?</w:t>
      </w:r>
    </w:p>
    <w:p>
      <w:pPr>
        <w:pStyle w:val="ListParagraph"/>
        <w:numPr>
          <w:ilvl w:val="0"/>
          <w:numId w:val="3"/>
        </w:numPr>
      </w:pPr>
      <w:r>
        <w:t xml:space="preserve">Name the influential medical text written by Ibn Sina.</w:t>
      </w:r>
    </w:p>
    <w:p>
      <w:pPr>
        <w:pStyle w:val="Heading2"/>
      </w:pPr>
      <w:r>
        <w:t xml:space="preserve">Key takeaways</w:t>
      </w:r>
    </w:p>
    <w:p>
      <w:pPr>
        <w:pStyle w:val="ListParagraph"/>
        <w:numPr>
          <w:ilvl w:val="0"/>
          <w:numId w:val="2"/>
        </w:numPr>
      </w:pPr>
      <w:r>
        <w:t xml:space="preserve">Cupping has a documented history of at least three and a half thousand years across multiple civilisations.</w:t>
      </w:r>
    </w:p>
    <w:p>
      <w:pPr>
        <w:pStyle w:val="ListParagraph"/>
        <w:numPr>
          <w:ilvl w:val="0"/>
          <w:numId w:val="2"/>
        </w:numPr>
      </w:pPr>
      <w:r>
        <w:t xml:space="preserve">In the Greco-Roman world it was embedded in humoral theory and paired with bloodletting; Galen was its great systematiser.</w:t>
      </w:r>
    </w:p>
    <w:p>
      <w:pPr>
        <w:pStyle w:val="ListParagraph"/>
        <w:numPr>
          <w:ilvl w:val="0"/>
          <w:numId w:val="2"/>
        </w:numPr>
      </w:pPr>
      <w:r>
        <w:t xml:space="preserve">In East Asia it developed within the framework of qi and meridians; in the Persian and Islamic worlds it was studied and refined by scholars such as Ibn Sina.</w:t>
      </w:r>
    </w:p>
    <w:p>
      <w:pPr>
        <w:pStyle w:val="ListParagraph"/>
        <w:numPr>
          <w:ilvl w:val="0"/>
          <w:numId w:val="2"/>
        </w:numPr>
      </w:pPr>
      <w:r>
        <w:t xml:space="preserve">The endurance of the technique alongside the turnover of its explanatory theories is a standing lesson in humility about mechanism.</w:t>
      </w:r>
    </w:p>
    <w:p>
      <w:pPr>
        <w:pStyle w:val="Heading2"/>
      </w:pPr>
      <w:r>
        <w:t xml:space="preserve">Further reading</w:t>
      </w:r>
    </w:p>
    <w:p>
      <w:pPr>
        <w:pStyle w:val="ListParagraph"/>
        <w:numPr>
          <w:ilvl w:val="0"/>
          <w:numId w:val="2"/>
        </w:numPr>
      </w:pPr>
      <w:r>
        <w:t xml:space="preserve">Nunn, J.F. Ancient Egyptian Medicine — for context on the Ebers Papyrus.</w:t>
      </w:r>
    </w:p>
    <w:p>
      <w:pPr>
        <w:pStyle w:val="ListParagraph"/>
        <w:numPr>
          <w:ilvl w:val="0"/>
          <w:numId w:val="2"/>
        </w:numPr>
      </w:pPr>
      <w:r>
        <w:t xml:space="preserve">Nutton, V. Ancient Medicine — for Hippocratic and Galenic traditions.</w:t>
      </w:r>
    </w:p>
    <w:p>
      <w:pPr>
        <w:pStyle w:val="ListParagraph"/>
        <w:numPr>
          <w:ilvl w:val="0"/>
          <w:numId w:val="2"/>
        </w:numPr>
      </w:pPr>
      <w:r>
        <w:t xml:space="preserve">Pormann, P.E. &amp; Savage-Smith, E. Medieval Islamic Medicine — for the Persian and Islamic synthesis.</w:t>
      </w:r>
    </w:p>
    <w:p>
      <w:pPr>
        <w:pStyle w:val="Heading2"/>
      </w:pPr>
      <w:r>
        <w:t xml:space="preserve">References</w:t>
      </w:r>
    </w:p>
    <w:p>
      <w:pPr>
        <w:spacing w:after="140"/>
      </w:pPr>
      <w:r>
        <w:rPr>
          <w:sz w:val="18"/>
          <w:szCs w:val="18"/>
        </w:rPr>
        <w:t xml:space="preserve">Nunn JF. Ancient Egyptian Medicine. University of Oklahoma Press, 1996.</w:t>
      </w:r>
    </w:p>
    <w:p>
      <w:pPr>
        <w:spacing w:after="140"/>
      </w:pPr>
      <w:r>
        <w:rPr>
          <w:sz w:val="18"/>
          <w:szCs w:val="18"/>
        </w:rPr>
        <w:t xml:space="preserve">Nutton V. Ancient Medicine. 2nd ed. Routledge, 2013.</w:t>
      </w:r>
    </w:p>
    <w:p>
      <w:pPr>
        <w:spacing w:after="140"/>
      </w:pPr>
      <w:r>
        <w:rPr>
          <w:sz w:val="18"/>
          <w:szCs w:val="18"/>
        </w:rPr>
        <w:t xml:space="preserve">Pormann PE, Savage-Smith E. Medieval Islamic Medicine. Edinburgh University Press, 2007.</w:t>
      </w:r>
    </w:p>
    <w:p>
      <w:pPr>
        <w:spacing w:after="140"/>
      </w:pPr>
      <w:r>
        <w:rPr>
          <w:sz w:val="18"/>
          <w:szCs w:val="18"/>
        </w:rPr>
        <w:t xml:space="preserve">Ibn Sina. Al-Qanun fi al-Tibb (The Canon of Medicine), c. 1025, various translations.</w:t>
      </w:r>
    </w:p>
    <w:p>
      <w:r>
        <w:br w:type="page"/>
      </w:r>
    </w:p>
    <w:p>
      <w:pPr>
        <w:pStyle w:val="Heading1"/>
      </w:pPr>
      <w:r>
        <w:t xml:space="preserve">Lesson 1.3 — Hijama in the Islamic Tradition</w:t>
      </w:r>
    </w:p>
    <w:p>
      <w:pPr>
        <w:spacing w:after="140"/>
      </w:pPr>
      <w:r>
        <w:rPr>
          <w:i/>
          <w:iCs/>
          <w:color w:val="666666"/>
        </w:rPr>
        <w:t xml:space="preserve">Estimated time: 75 minutes · Format: read, reflect, complete knowledge checks</w:t>
      </w:r>
    </w:p>
    <w:p>
      <w:pPr>
        <w:pStyle w:val="Heading2"/>
      </w:pPr>
      <w:r>
        <w:t xml:space="preserve">Introduction</w:t>
      </w:r>
    </w:p>
    <w:p>
      <w:pPr>
        <w:spacing w:after="140"/>
      </w:pPr>
      <w:r>
        <w:t xml:space="preserve">We now arrive at the tradition that gives this programme its name and much of its character. Hijama occupies a distinctive place in Islam: it is not merely a therapy that Muslims happened to practise, but a practice that is reported in the Sunnah and that has been valued by Muslims across the centuries partly for that reason. This dual nature — simultaneously a physical therapy and a practice with devotional significance — is the source of both its appeal and its particular responsibilities.</w:t>
      </w:r>
    </w:p>
    <w:p>
      <w:pPr>
        <w:spacing w:after="140"/>
      </w:pPr>
      <w:r>
        <w:t xml:space="preserve">This lesson introduces Hijama within the Islamic tradition at the level of overview and context. The detailed study of the relevant Qur’anic references and Hadith, including their attribution and grading, is the work of Module 2, and we will not pre-empt that careful textual study here. What we do in this lesson is situate Hijama historically and culturally within Islam, introduce the great physicians of the Islamic golden age who wrote about it, and begin to think about what it means to offer a practice that carries devotional weight for many of those who seek it. Throughout, we maintain the discipline established in the previous lessons: we honour the tradition, and we keep our therapeutic claims honest.</w:t>
      </w:r>
    </w:p>
    <w:p>
      <w:pPr>
        <w:pStyle w:val="Heading2"/>
      </w:pPr>
      <w:r>
        <w:t xml:space="preserve">Hijama as a recommended practice</w:t>
      </w:r>
    </w:p>
    <w:p>
      <w:pPr>
        <w:spacing w:after="140"/>
      </w:pPr>
      <w:r>
        <w:t xml:space="preserve">Within the Sunnah — the recorded practice and sayings of the Prophet Muhammad (peace be upon him) — Hijama is presented in a notably positive light. There are well-known narrations in which cupping is spoken of among the best of the remedies available, and others that mention its practice and recommend particular practices around it. We will examine these texts properly, with their sources and their grading, in Module 2, because doing so carelessly is precisely the kind of imprecision this programme exists to eliminate. For now, the essential point is this: for many Muslim clients, choosing Hijama is not only a health decision but an act connected to following the Sunnah. This changes the meaning of the encounter for them, and it places a particular responsibility on you.</w:t>
      </w:r>
    </w:p>
    <w:p>
      <w:pPr>
        <w:spacing w:after="140"/>
      </w:pPr>
      <w:r>
        <w:t xml:space="preserve">That responsibility cuts in two directions. On one hand, you should respect and honour the devotional significance the practice holds for your client; dismissing it or treating it as mere folklore would be both disrespectful and bad practice. On the other hand, the fact that a practice is recommended in the Sunnah does not exempt it from the requirements of safety, screening, consent, and honest claims. A client who comes to you partly for devotional reasons is owed exactly the same standard of clinical care as any other client — arguably a higher standard of communication, because you must be able to hold the religious and the clinical together without collapsing one into the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The Sunnah Remedies posture</w:t>
            </w:r>
          </w:p>
          <w:p>
            <w:pPr>
              <w:spacing w:after="40"/>
            </w:pPr>
            <w:r>
              <w:t xml:space="preserve">We honour Hijama as a practice of the Sunnah and we deliver it to a clinical standard. These are not in tension. Treating a Sunnah practice carelessly honours neither the tradition nor the client. Excellence in safety and honesty is itself a way of respecting the practice.</w:t>
            </w:r>
          </w:p>
        </w:tc>
      </w:tr>
    </w:tbl>
    <w:p>
      <w:pPr>
        <w:pStyle w:val="Heading2"/>
      </w:pPr>
      <w:r>
        <w:t xml:space="preserve">Historical Islamic medical scholarship</w:t>
      </w:r>
    </w:p>
    <w:p>
      <w:pPr>
        <w:spacing w:after="140"/>
      </w:pPr>
      <w:r>
        <w:t xml:space="preserve">One of the reasons Hijama can be offered today as a serious, dignified practice is that it was taken seriously by some of the greatest physicians in history, who worked within the Islamic world during a period of extraordinary medical advancement. Understanding this scholarly heritage helps you represent the practice with the gravity it deserves.</w:t>
      </w:r>
    </w:p>
    <w:p>
      <w:pPr>
        <w:pStyle w:val="Heading3"/>
      </w:pPr>
      <w:r>
        <w:t xml:space="preserve">Al-Razi</w:t>
      </w:r>
    </w:p>
    <w:p>
      <w:pPr>
        <w:spacing w:after="140"/>
      </w:pPr>
      <w:r>
        <w:t xml:space="preserve">Abu Bakr al-Razi (Rhazes, c. 854–925 CE) was among the most original and clinically minded physicians of the medieval world. A prolific author, he is celebrated for his careful clinical observation, his willingness to question received authority, and works such as his comprehensive medical compendium and his pioneering treatise distinguishing smallpox from measles. Physicians of al-Razi’s calibre treated cupping and bloodletting as part of a rational, observation-based medical practice, situated within the humoral framework of the age but applied with clinical judgement. His example reminds us that the Islamic medical tradition prized observation and reasoning, not blind repetition.</w:t>
      </w:r>
    </w:p>
    <w:p>
      <w:pPr>
        <w:pStyle w:val="Heading3"/>
      </w:pPr>
      <w:r>
        <w:t xml:space="preserve">Ibn Sina</w:t>
      </w:r>
    </w:p>
    <w:p>
      <w:pPr>
        <w:spacing w:after="140"/>
      </w:pPr>
      <w:r>
        <w:t xml:space="preserve">We met Ibn Sina (Avicenna) in the previous lesson as the author of the Canon of Medicine. Within the Islamic tradition he stands as a towering figure whose synthesis of Greek, Persian, and Islamic medicine shaped medical education for centuries on both sides of the Mediterranean. His detailed discussions of when, where, and how to perform cupping and bloodletting gave the practice a systematic, scholarly form. That a figure of Ibn Sina’s stature wrote about cupping in such detail is part of why the practice carries intellectual as well as devotional weight.</w:t>
      </w:r>
    </w:p>
    <w:p>
      <w:pPr>
        <w:pStyle w:val="Heading3"/>
      </w:pPr>
      <w:r>
        <w:t xml:space="preserve">Ibn al-Qayyim</w:t>
      </w:r>
    </w:p>
    <w:p>
      <w:pPr>
        <w:spacing w:after="140"/>
      </w:pPr>
      <w:r>
        <w:t xml:space="preserve">Ibn al-Qayyim al-Jawziyya (1292–1350 CE) holds a special place for the modern Hijama practitioner because of his work commonly known as Al-Tibb al-Nabawi, “The Medicine of the Prophet.” This work gathers and discusses the medical guidance found in the Prophetic tradition, including material on cupping, its recommended timing, and its uses. It is one of the principal sources through which the tradition of Tibb an-Nabawi has been transmitted, and you will engage with it directly in Module 2. Ibn al-Qayyim’s work exemplifies the effort to bring together the devotional and the medical — the very synthesis this programme asks you to manage responsibly.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Being able to name al-Razi, Ibn Sina, and Ibn al-Qayyim, and to say a sentence about each, allows you to represent Hijama to a thoughtful client as a practice with a serious scholarly heritage — a far stronger foundation for trust than exaggerated claims about results.</w:t>
            </w:r>
          </w:p>
        </w:tc>
      </w:tr>
    </w:tbl>
    <w:p>
      <w:pPr>
        <w:pStyle w:val="Heading2"/>
      </w:pPr>
      <w:r>
        <w:t xml:space="preserve">Transmission into the wider world</w:t>
      </w:r>
    </w:p>
    <w:p>
      <w:pPr>
        <w:spacing w:after="140"/>
      </w:pPr>
      <w:r>
        <w:t xml:space="preserve">The medical knowledge of the Islamic golden age did not stay within the Islamic world. Through the translation of Arabic medical texts into Latin, especially from the eleventh century onward, the works of Ibn Sina, al-Razi, and others became foundational to European medicine. The Canon of Medicine was taught in European universities into the early modern period. Cupping and bloodletting, carried within this body of knowledge, remained standard European medical practices for centuries, performed by barber-surgeons and physicians alike. The familiar red-and-white barber’s pole is itself a relic of this era, when those who cut hair also performed bloodletting.</w:t>
      </w:r>
    </w:p>
    <w:p>
      <w:pPr>
        <w:spacing w:after="140"/>
      </w:pPr>
      <w:r>
        <w:t xml:space="preserve">This transmission story is worth knowing because it dissolves a false opposition that some clients may carry: the idea that cupping is somehow exotic or opposed to “Western” medicine. In fact, cupping was Western medicine, for a very long time, by way of the Islamic scholarly tradition. It fell out of mainstream practice in the West largely because the humoral theory that justified it was overturned, not because the technique was tested and found uniquely harmful. Understanding this helps you place the practice accurately in conversation with clients of any background.</w:t>
      </w:r>
    </w:p>
    <w:p>
      <w:pPr>
        <w:pStyle w:val="Heading2"/>
      </w:pPr>
      <w:r>
        <w:t xml:space="preserve">Tibb an-Nabawi: the genre and its place</w:t>
      </w:r>
    </w:p>
    <w:p>
      <w:pPr>
        <w:spacing w:after="140"/>
      </w:pPr>
      <w:r>
        <w:t xml:space="preserve">Hijama reaches us today partly through a distinctive body of literature known as Tibb an-Nabawi, the “Medicine of the Prophet.” It is worth understanding what this genre is and is not, because clients and even some practitioners hold confused ideas about it. Tibb an-Nabawi refers to the collection and discussion of guidance on health, illness, and remedy that is found within the Prophetic tradition and the broader early Islamic sources. It was compiled and commented upon by scholars over the centuries, of whom Ibn al-Qayyim is the best known to Hijama practitioners, and it sits alongside, rather than inside, the formal medical tradition of physicians such as Ibn Sina and al-Razi.</w:t>
      </w:r>
    </w:p>
    <w:p>
      <w:pPr>
        <w:spacing w:after="140"/>
      </w:pPr>
      <w:r>
        <w:t xml:space="preserve">Two clarifications are essential. First, Tibb an-Nabawi is not a unified medical textbook with a single system; it is a body of guidance and scholarly reflection, and the narrations within it vary in their authenticity and in how scholars have understood them. This is exactly why Module 2 devotes careful attention to the sources and grading of the relevant texts rather than treating every reported saying as equally established. Second, the existence of Prophetic guidance on a remedy is, for a believer, a matter of religious significance, but it does not by itself constitute a clinical evidence base in the modern scientific sense. A mature practitioner holds these two kinds of significance side by side without confusing them: the religious meaning of a Sunnah practice and the clinical evidence for a therapy are different things, answerable to different standards, and both deserve their due. Collapsing one into the other — claiming, for instance, that because a practice is in the Sunnah it is therefore medically proven for a given disease — does a disservice to both religion and medicine.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The Sunnah Remedies posture</w:t>
            </w:r>
          </w:p>
          <w:p>
            <w:pPr>
              <w:spacing w:after="40"/>
            </w:pPr>
            <w:r>
              <w:t xml:space="preserve">We treat Tibb an-Nabawi with reverence as religious guidance and we treat clinical questions with scientific honesty. We never use the religious status of a practice as a substitute for evidence when discussing what it can do for a client’s health, and we never let scientific caution become disrespect toward the tradition. Both standards, fully honoured, at the same time.</w:t>
            </w:r>
          </w:p>
        </w:tc>
      </w:tr>
    </w:tbl>
    <w:p>
      <w:pPr>
        <w:pStyle w:val="Heading2"/>
      </w:pPr>
      <w:r>
        <w:t xml:space="preserve">The recommended timing tradition</w:t>
      </w:r>
    </w:p>
    <w:p>
      <w:pPr>
        <w:spacing w:after="140"/>
      </w:pPr>
      <w:r>
        <w:t xml:space="preserve">One of the most distinctive features of the Hijama tradition, and one you will certainly be asked about, concerns timing. Within the tradition there are well-known reports recommending particular days for cupping, and a strong association in practice with certain dates of the lunar month — commonly the seventeenth, nineteenth, and twenty-first. These recommendations are studied in their textual detail in Module 2; here we introduce them at the level of cultural understanding, because many clients will arrive specifically wishing to be treated on these days and will regard the timing as part of the practice’s devotional meaning.</w:t>
      </w:r>
    </w:p>
    <w:p>
      <w:pPr>
        <w:spacing w:after="140"/>
      </w:pPr>
      <w:r>
        <w:t xml:space="preserve">Your posture toward the timing tradition should mirror your posture toward the practice as a whole: respectful accommodation within the bounds of safety. If a client wishes to be treated on a particular Sunnah day, and it is clinically appropriate and practically possible, there is every reason to honour that wish; it costs nothing and it respects what the client values. What you must never do is allow the timing tradition to override clinical judgement. If a client is unwell, unfit for treatment, or presents a contraindication on their preferred day, the day does not change the clinical reality, and you must be willing to say, kindly but firmly, that you will not perform a procedure that is not safe today, whatever the date. The tradition recommends cupping on certain days; it does not require cupping a person who should not be cupped. Holding this line is not a failure of respect for the Sunnah; it is part of the trust your client places in you as a competent practitioner.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Expect questions about Sunnah timing from the very first consultation. Prepare a warm, accurate way of saying: “I’m happy to work with the days that matter to you wherever I safely can, and your safety on the day will always come first.” This single sentence honours both the tradition and your clinical duty.</w:t>
            </w:r>
          </w:p>
        </w:tc>
      </w:tr>
    </w:tbl>
    <w:p>
      <w:pPr>
        <w:pStyle w:val="Heading2"/>
      </w:pPr>
      <w:r>
        <w:t xml:space="preserve">Hijama in the life of Muslim communities today</w:t>
      </w:r>
    </w:p>
    <w:p>
      <w:pPr>
        <w:spacing w:after="140"/>
      </w:pPr>
      <w:r>
        <w:t xml:space="preserve">To serve clients well you should understand the living place Hijama holds in contemporary Muslim communities, because it shapes the expectations people bring to you. For many, Hijama is a seasonal or periodic practice undertaken in a spirit of following the Sunnah and seeking wellbeing, sometimes within families or community settings, sometimes as a quiet personal discipline. It is often surrounded by a web of inherited belief and informal practice — advice passed down about when to have it done, what it is good for, and how to care for oneself afterwards — not all of which is accurate or safe by modern standards.</w:t>
      </w:r>
    </w:p>
    <w:p>
      <w:pPr>
        <w:spacing w:after="140"/>
      </w:pPr>
      <w:r>
        <w:t xml:space="preserve">This informal context is precisely where a trained practitioner adds the most value. Some of the most important work you will do is gentle correction: reassuring a client that an expected benefit is genuine where it is, kindly setting aside a claim that is not, and quietly replacing unsafe inherited habits — reusing equipment, treating unsuitable people, ignoring warning signs — with safe ones. You will sometimes be the first person to bring a clinical standard to a practice a client has only ever experienced informally. Do this with humility and warmth, never with condescension. People hold their inherited practices dear, and the goal is to honour the good in them while making them safe, not to make anyone feel that their tradition was foolish. The skill of upgrading a practice without insulting those who taught it is one of the quiet arts of this profession.</w:t>
      </w:r>
    </w:p>
    <w:p>
      <w:pPr>
        <w:pStyle w:val="Heading2"/>
      </w:pPr>
      <w:r>
        <w:t xml:space="preserve">Common misconceptions you will need to address</w:t>
      </w:r>
    </w:p>
    <w:p>
      <w:pPr>
        <w:spacing w:after="140"/>
      </w:pPr>
      <w:r>
        <w:t xml:space="preserve">Because Hijama carries such strong devotional and cultural associations, it attracts a particular cluster of misconceptions that you will meet again and again, and part of your professional formation is learning to address each one calmly and accurately. The first is the belief that because Hijama is part of the Sunnah, it is therefore guaranteed to cure or to be appropriate for everyone in every circumstance. You honour the practice fully while gently explaining that recommendation in the tradition does not remove the need for screening, and that there are people and times for whom treatment is not safe. The Sunnah, properly understood, does not ask you to harm someone by treating them when you should not.</w:t>
      </w:r>
    </w:p>
    <w:p>
      <w:pPr>
        <w:spacing w:after="140"/>
      </w:pPr>
      <w:r>
        <w:t xml:space="preserve">A second misconception concerns the blood itself. Clients sometimes arrive convinced that the appearance of the blood drawn — its colour, its consistency, the presence of small clots or jelly-like material — reveals the state of their health or the “toxins” being removed. This is folklore, not physiology, and you must be ready to set it aside kindly. The appearance of cupping blood reflects ordinary physical factors and tells you nothing diagnostic about disease or toxicity. Allowing or encouraging a client to read meaning into it would be both inaccurate and, potentially, a prohibited health claim. A third common belief is that more blood, more cups, or more frequent sessions must mean more benefit. They do not, and excess carries real risks of harm; restraint and appropriate dosing, which you will study in the practical modules, are marks of skill, not timidity.</w:t>
      </w:r>
    </w:p>
    <w:p>
      <w:pPr>
        <w:spacing w:after="140"/>
      </w:pPr>
      <w:r>
        <w:t xml:space="preserve">Notice the common thread in how you handle all of these: you neither mock the belief nor endorse it. You meet it with warmth, you correct it with accuracy, and you root your correction in the client’s own interest — their safety, their realistic expectations, and the integrity of a practice they value. This is delicate work, because these beliefs are often held sincerely and sometimes tied to faith and family. Doing it well, without causing offence and without compromising the truth, is one of the defining competencies of the practitioner this programme is building. We will return to the specific wording for these conversations in later modules; for now, recognise that addressing misconception is not a distraction from your role but a central part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The single most repeated misconception you will encounter is that the appearance of cupping blood is diagnostic of disease or “toxins.” Decide now that you will never endorse this reading. A calm, kind, accurate correction protects both your client and your professional integrity.</w:t>
            </w:r>
          </w:p>
        </w:tc>
      </w:tr>
    </w:tbl>
    <w:p>
      <w:pPr>
        <w:pStyle w:val="Heading2"/>
      </w:pPr>
      <w:r>
        <w:t xml:space="preserve">From tradition to clinic: continuity and change</w:t>
      </w:r>
    </w:p>
    <w:p>
      <w:pPr>
        <w:spacing w:after="140"/>
      </w:pPr>
      <w:r>
        <w:t xml:space="preserve">The Hijama you will practise is both continuous with this long tradition and, in important ways, different from it. The continuity lies in the basic technique — suction, superficial incision, the drawing of a small quantity of blood — and in the devotional framing that connects it to the Sunnah. The change lies in everything that modern healthcare understanding requires us to add: a scientific knowledge of anatomy and physiology, an uncompromising standard of infection control unknown to the ancients, rigorous screening for contraindications, valid informed consent, data protection, and honest, evidence-graded claims.</w:t>
      </w:r>
    </w:p>
    <w:p>
      <w:pPr>
        <w:spacing w:after="140"/>
      </w:pPr>
      <w:r>
        <w:t xml:space="preserve">It is essential that you do not romanticise the past at the expense of safety. The physicians of the Islamic golden age were brilliant, but they did not know about bloodborne viruses, sterile single-use equipment, or the germ theory of disease. To practise Hijama responsibly today is to combine the best of the tradition with the non-negotiable safety standards of the present. This is not a betrayal of the tradition; it is the most faithful way of carrying it forward, because it allows the practice to continue without causing the harm that ignorance of infection control would inevitably bring. When you complete this programme, you will be a custodian of a very old practice delivered to a very modern standard. That is precisely what Sunnah Remedies means by a premium practitioner.</w:t>
      </w:r>
    </w:p>
    <w:p>
      <w:pPr>
        <w:pStyle w:val="Heading2"/>
      </w:pPr>
      <w:r>
        <w:t xml:space="preserve">Why the scholarly heritage matters to your practice</w:t>
      </w:r>
    </w:p>
    <w:p>
      <w:pPr>
        <w:spacing w:after="140"/>
      </w:pPr>
      <w:r>
        <w:t xml:space="preserve">It is worth pausing to make explicit why we have spent so long on the physicians and scholars of the Islamic tradition, because it is not merely for the sake of cultural pride. The heritage matters to your daily practice in concrete ways. It means that when you offer Hijama you are not improvising a folk remedy but continuing a practice that serious, rigorous, observation-minded scholars thought worthy of careful study. That lineage gives you a foundation of dignity to stand on, and it gives a thoughtful client a reason to take you seriously that has nothing to do with exaggerated promises. When you can say, accurately and without overstatement, that this practice was studied by some of the greatest physicians in history and transmitted through centuries of scholarship, you offer a kind of reassurance that hype can never provide.</w:t>
      </w:r>
    </w:p>
    <w:p>
      <w:pPr>
        <w:spacing w:after="140"/>
      </w:pPr>
      <w:r>
        <w:t xml:space="preserve">But the heritage also imposes a duty. The scholars we have named were distinguished precisely by their commitment to observation, reasoning, and the questioning of received authority. Al-Razi was famous for trusting careful clinical observation over inherited dogma. To honour that heritage is therefore not to repeat the past uncritically but to bring the same spirit of honest enquiry to your own practice: to observe, to question, to keep learning, and to refuse claims you cannot support. The most faithful way to stand in the line of these scholars is to embody their intellectual virtues, not merely to invoke their names. That is the deeper meaning of carrying a tradition forward, and it is the standard this programme asks of you from the very first module to the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When you cite the scholarly heritage of Hijama to a client, you take on a duty to live up to it — by practising with the same honesty and care for evidence that distinguished the scholars you are invoking. Name-dropping the tradition while practising carelessly dishonours it.</w:t>
            </w:r>
          </w:p>
        </w:tc>
      </w:tr>
    </w:tbl>
    <w:p>
      <w:pPr>
        <w:pStyle w:val="Heading2"/>
      </w:pPr>
      <w:r>
        <w:t xml:space="preserve">Clinical notes</w:t>
      </w:r>
    </w:p>
    <w:p>
      <w:pPr>
        <w:pStyle w:val="ListParagraph"/>
        <w:numPr>
          <w:ilvl w:val="0"/>
          <w:numId w:val="2"/>
        </w:numPr>
      </w:pPr>
      <w:r>
        <w:t xml:space="preserve">Many clients choose Hijama partly as an act of following the Sunnah; honour this while maintaining full clinical standards.</w:t>
      </w:r>
    </w:p>
    <w:p>
      <w:pPr>
        <w:pStyle w:val="ListParagraph"/>
        <w:numPr>
          <w:ilvl w:val="0"/>
          <w:numId w:val="2"/>
        </w:numPr>
      </w:pPr>
      <w:r>
        <w:t xml:space="preserve">The practice carries a serious scholarly heritage through figures such as al-Razi, Ibn Sina, and Ibn al-Qayyim.</w:t>
      </w:r>
    </w:p>
    <w:p>
      <w:pPr>
        <w:pStyle w:val="ListParagraph"/>
        <w:numPr>
          <w:ilvl w:val="0"/>
          <w:numId w:val="2"/>
        </w:numPr>
      </w:pPr>
      <w:r>
        <w:t xml:space="preserve">Cupping was a mainstream part of European medicine for centuries, transmitted through Islamic scholarship — it is not opposed to “Western” medicine historically.</w:t>
      </w:r>
    </w:p>
    <w:p>
      <w:pPr>
        <w:pStyle w:val="ListParagraph"/>
        <w:numPr>
          <w:ilvl w:val="0"/>
          <w:numId w:val="2"/>
        </w:numPr>
      </w:pPr>
      <w:r>
        <w:t xml:space="preserve">Faithfully carrying the tradition forward requires adding modern anatomy, infection control, screening, and consent, not preserving the practice unchanged.</w:t>
      </w:r>
    </w:p>
    <w:p>
      <w:pPr>
        <w:pStyle w:val="Heading2"/>
      </w:pPr>
      <w:r>
        <w:t xml:space="preserve">Reflection exercises</w:t>
      </w:r>
    </w:p>
    <w:p>
      <w:pPr>
        <w:pStyle w:val="ListParagraph"/>
        <w:numPr>
          <w:ilvl w:val="0"/>
          <w:numId w:val="3"/>
        </w:numPr>
      </w:pPr>
      <w:r>
        <w:t xml:space="preserve">Write a short paragraph you could say to a Muslim client who tells you they have come “for the Sunnah,” acknowledging the devotional meaning while explaining that you will still carry out full screening and consent.</w:t>
      </w:r>
    </w:p>
    <w:p>
      <w:pPr>
        <w:pStyle w:val="ListParagraph"/>
        <w:numPr>
          <w:ilvl w:val="0"/>
          <w:numId w:val="3"/>
        </w:numPr>
      </w:pPr>
      <w:r>
        <w:t xml:space="preserve">In two or three sentences, explain to a sceptical non-Muslim client how cupping relates to the history of mainstream medicine.</w:t>
      </w:r>
    </w:p>
    <w:p>
      <w:pPr>
        <w:pStyle w:val="ListParagraph"/>
        <w:numPr>
          <w:ilvl w:val="0"/>
          <w:numId w:val="3"/>
        </w:numPr>
      </w:pPr>
      <w:r>
        <w:t xml:space="preserve">Reflect on the phrase “custodian of an old practice delivered to a modern standard.” What does it ask of you personally?</w:t>
      </w:r>
    </w:p>
    <w:p>
      <w:pPr>
        <w:pStyle w:val="Heading2"/>
      </w:pPr>
      <w:r>
        <w:t xml:space="preserve">Knowledge check</w:t>
      </w:r>
    </w:p>
    <w:p>
      <w:pPr>
        <w:pStyle w:val="ListParagraph"/>
        <w:numPr>
          <w:ilvl w:val="0"/>
          <w:numId w:val="3"/>
        </w:numPr>
      </w:pPr>
      <w:r>
        <w:t xml:space="preserve">Name three major physicians of the Islamic tradition who engaged with cupping or Prophetic medicine.</w:t>
      </w:r>
    </w:p>
    <w:p>
      <w:pPr>
        <w:pStyle w:val="ListParagraph"/>
        <w:numPr>
          <w:ilvl w:val="0"/>
          <w:numId w:val="3"/>
        </w:numPr>
      </w:pPr>
      <w:r>
        <w:t xml:space="preserve">What is the title of the work by Ibn al-Qayyim most relevant to this programme?</w:t>
      </w:r>
    </w:p>
    <w:p>
      <w:pPr>
        <w:pStyle w:val="ListParagraph"/>
        <w:numPr>
          <w:ilvl w:val="0"/>
          <w:numId w:val="3"/>
        </w:numPr>
      </w:pPr>
      <w:r>
        <w:t xml:space="preserve">By what route did cupping and bloodletting become standard practice in medieval and early modern Europe?</w:t>
      </w:r>
    </w:p>
    <w:p>
      <w:pPr>
        <w:pStyle w:val="ListParagraph"/>
        <w:numPr>
          <w:ilvl w:val="0"/>
          <w:numId w:val="3"/>
        </w:numPr>
      </w:pPr>
      <w:r>
        <w:t xml:space="preserve">Why did cupping fall out of mainstream Western practice — because the technique was found uniquely harmful, or because its underlying theory was overturned?</w:t>
      </w:r>
    </w:p>
    <w:p>
      <w:pPr>
        <w:pStyle w:val="ListParagraph"/>
        <w:numPr>
          <w:ilvl w:val="0"/>
          <w:numId w:val="3"/>
        </w:numPr>
      </w:pPr>
      <w:r>
        <w:t xml:space="preserve">Give one reason why a Sunnah practice still requires full modern clinical standards.</w:t>
      </w:r>
    </w:p>
    <w:p>
      <w:pPr>
        <w:pStyle w:val="Heading2"/>
      </w:pPr>
      <w:r>
        <w:t xml:space="preserve">Key takeaways</w:t>
      </w:r>
    </w:p>
    <w:p>
      <w:pPr>
        <w:pStyle w:val="ListParagraph"/>
        <w:numPr>
          <w:ilvl w:val="0"/>
          <w:numId w:val="2"/>
        </w:numPr>
      </w:pPr>
      <w:r>
        <w:t xml:space="preserve">Hijama holds a dual significance in Islam: a physical therapy and a practice connected to the Sunnah.</w:t>
      </w:r>
    </w:p>
    <w:p>
      <w:pPr>
        <w:pStyle w:val="ListParagraph"/>
        <w:numPr>
          <w:ilvl w:val="0"/>
          <w:numId w:val="2"/>
        </w:numPr>
      </w:pPr>
      <w:r>
        <w:t xml:space="preserve">It was studied and refined by leading physicians of the Islamic golden age and transmitted to Europe through their works.</w:t>
      </w:r>
    </w:p>
    <w:p>
      <w:pPr>
        <w:pStyle w:val="ListParagraph"/>
        <w:numPr>
          <w:ilvl w:val="0"/>
          <w:numId w:val="2"/>
        </w:numPr>
      </w:pPr>
      <w:r>
        <w:t xml:space="preserve">Cupping was mainstream medicine in the West for centuries; it declined when humoral theory was overturned, not because of a safety verdict on the technique.</w:t>
      </w:r>
    </w:p>
    <w:p>
      <w:pPr>
        <w:pStyle w:val="ListParagraph"/>
        <w:numPr>
          <w:ilvl w:val="0"/>
          <w:numId w:val="2"/>
        </w:numPr>
      </w:pPr>
      <w:r>
        <w:t xml:space="preserve">Responsible modern practice combines the tradition with uncompromising contemporary safety standards.</w:t>
      </w:r>
    </w:p>
    <w:p>
      <w:pPr>
        <w:pStyle w:val="Heading2"/>
      </w:pPr>
      <w:r>
        <w:t xml:space="preserve">Further reading</w:t>
      </w:r>
    </w:p>
    <w:p>
      <w:pPr>
        <w:pStyle w:val="ListParagraph"/>
        <w:numPr>
          <w:ilvl w:val="0"/>
          <w:numId w:val="2"/>
        </w:numPr>
      </w:pPr>
      <w:r>
        <w:t xml:space="preserve">Ibn al-Qayyim al-Jawziyya, Al-Tibb al-Nabawi (The Medicine of the Prophet) — read selectively; studied in Module 2.</w:t>
      </w:r>
    </w:p>
    <w:p>
      <w:pPr>
        <w:pStyle w:val="ListParagraph"/>
        <w:numPr>
          <w:ilvl w:val="0"/>
          <w:numId w:val="2"/>
        </w:numPr>
      </w:pPr>
      <w:r>
        <w:t xml:space="preserve">Pormann, P.E. &amp; Savage-Smith, E. Medieval Islamic Medicine.</w:t>
      </w:r>
    </w:p>
    <w:p>
      <w:pPr>
        <w:pStyle w:val="ListParagraph"/>
        <w:numPr>
          <w:ilvl w:val="0"/>
          <w:numId w:val="2"/>
        </w:numPr>
      </w:pPr>
      <w:r>
        <w:t xml:space="preserve">Module 2 reading pack (primary narrations with references).</w:t>
      </w:r>
    </w:p>
    <w:p>
      <w:pPr>
        <w:pStyle w:val="Heading2"/>
      </w:pPr>
      <w:r>
        <w:t xml:space="preserve">References</w:t>
      </w:r>
    </w:p>
    <w:p>
      <w:pPr>
        <w:spacing w:after="140"/>
      </w:pPr>
      <w:r>
        <w:rPr>
          <w:sz w:val="18"/>
          <w:szCs w:val="18"/>
        </w:rPr>
        <w:t xml:space="preserve">Ibn al-Qayyim al-Jawziyya. Al-Tibb al-Nabawi, c. 14th century, various translations.</w:t>
      </w:r>
    </w:p>
    <w:p>
      <w:pPr>
        <w:spacing w:after="140"/>
      </w:pPr>
      <w:r>
        <w:rPr>
          <w:sz w:val="18"/>
          <w:szCs w:val="18"/>
        </w:rPr>
        <w:t xml:space="preserve">Pormann PE, Savage-Smith E. Medieval Islamic Medicine. Edinburgh University Press, 2007.</w:t>
      </w:r>
    </w:p>
    <w:p>
      <w:pPr>
        <w:spacing w:after="140"/>
      </w:pPr>
      <w:r>
        <w:rPr>
          <w:sz w:val="18"/>
          <w:szCs w:val="18"/>
        </w:rPr>
        <w:t xml:space="preserve">Savage-Smith E. Islamic Medical Manuscripts at the National Library of Medicine (online resource).</w:t>
      </w:r>
    </w:p>
    <w:p>
      <w:r>
        <w:br w:type="page"/>
      </w:r>
    </w:p>
    <w:p>
      <w:pPr>
        <w:pStyle w:val="Heading1"/>
      </w:pPr>
      <w:r>
        <w:t xml:space="preserve">Lesson 1.4 — The Modern Practitioner: Identity, Scope &amp; Evidence</w:t>
      </w:r>
    </w:p>
    <w:p>
      <w:pPr>
        <w:spacing w:after="140"/>
      </w:pPr>
      <w:r>
        <w:rPr>
          <w:i/>
          <w:iCs/>
          <w:color w:val="666666"/>
        </w:rPr>
        <w:t xml:space="preserve">Estimated time: 80 minutes · Format: read, reflect, complete reflective task</w:t>
      </w:r>
    </w:p>
    <w:p>
      <w:pPr>
        <w:pStyle w:val="Heading2"/>
      </w:pPr>
      <w:r>
        <w:t xml:space="preserve">Introduction</w:t>
      </w:r>
    </w:p>
    <w:p>
      <w:pPr>
        <w:spacing w:after="140"/>
      </w:pPr>
      <w:r>
        <w:t xml:space="preserve">This final lesson of Module 1 turns from the past to the present and to you. Having defined Hijama and traced its history, we now ask: who is a Hijama practitioner today, what may they do, what must they not do, and how should they talk about the evidence for the practice they offer? These questions determine the kind of professional you will become. The technical skills you acquire in later modules will sit on top of the professional identity you begin to form here. Get this foundation right, and everything built on it will be sound.</w:t>
      </w:r>
    </w:p>
    <w:p>
      <w:pPr>
        <w:spacing w:after="140"/>
      </w:pPr>
      <w:r>
        <w:t xml:space="preserve">We approach this in four movements. First, the identity of the modern practitioner — the posture, the values, the relationship to the wider healthcare system. Second, the scope of practice and, crucially, its limits. Third, the current state of the evidence and, most importantly, how to talk about it with clients honestly. Fourth, the specific standard that Sunnah Remedies asks of you. This is the lesson in which the brand’s promise — premium, professional, trustworthy — becomes concrete in your own conduct.</w:t>
      </w:r>
    </w:p>
    <w:p>
      <w:pPr>
        <w:pStyle w:val="Heading2"/>
      </w:pPr>
      <w:r>
        <w:t xml:space="preserve">Who is a Hijama practitioner today?</w:t>
      </w:r>
    </w:p>
    <w:p>
      <w:pPr>
        <w:pStyle w:val="Heading3"/>
      </w:pPr>
      <w:r>
        <w:t xml:space="preserve">Professional identity and conduct</w:t>
      </w:r>
    </w:p>
    <w:p>
      <w:pPr>
        <w:spacing w:after="140"/>
      </w:pPr>
      <w:r>
        <w:t xml:space="preserve">A Hijama practitioner today is a skilled therapist who delivers a specific intervention safely, ethically, and within clear limits. The identity we want you to adopt is closer to that of an allied health professional than to that of either a casual hobbyist or a self-styled healer. This means, concretely: you keep records; you obtain consent; you screen for risk; you maintain rigorous hygiene; you refer when appropriate; you continue to learn; and you conduct yourself with the dignity and discretion a client would expect from anyone they allow to touch their body and learn their medical history.</w:t>
      </w:r>
    </w:p>
    <w:p>
      <w:pPr>
        <w:spacing w:after="140"/>
      </w:pPr>
      <w:r>
        <w:t xml:space="preserve">It also means a particular emotional posture. You are calm, you are honest, and you are not selling. The practitioner who pressures clients, who promises cures, or who positions themselves as a charismatic source of healing is the opposite of what we are training. The practitioner we are training inspires trust precisely because they are measured, because they admit what they do not know, and because they always put the client’s safety above their own income or ego. This is not only more ethical; over time, it is also better for your practice, because trust is the most durable foundation for a healthcare business.</w:t>
      </w:r>
    </w:p>
    <w:p>
      <w:pPr>
        <w:pStyle w:val="Heading3"/>
      </w:pPr>
      <w:r>
        <w:t xml:space="preserve">Working alongside, not instead of, healthcare</w:t>
      </w:r>
    </w:p>
    <w:p>
      <w:pPr>
        <w:spacing w:after="140"/>
      </w:pPr>
      <w:r>
        <w:t xml:space="preserve">Perhaps the single most important element of your professional identity is your relationship to mainstream healthcare. You work alongside it, never instead of it. You are not a replacement for a client’s doctor, and you must never allow yourself to be cast in that role, however much a client might wish it. When a client’s situation calls for medical assessment, your role is to encourage and facilitate that, not to substitute your therapy for it.</w:t>
      </w:r>
    </w:p>
    <w:p>
      <w:pPr>
        <w:spacing w:after="140"/>
      </w:pPr>
      <w:r>
        <w:t xml:space="preserve">This positioning protects clients from the real harm that can occur when people delay or abandon effective medical treatment in favour of a therapy that cannot replace it. It also protects you, both ethically and legally, because stepping into the role of diagnosing or treating disease takes you outside your scope and into territory where you have neither the training nor the permission to operate. Internalise this now: “alongside, not instead of” is a phrase you should be able to recite in your sleep by the end of this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Safety note</w:t>
            </w:r>
          </w:p>
          <w:p>
            <w:pPr>
              <w:spacing w:after="40"/>
            </w:pPr>
            <w:r>
              <w:t xml:space="preserve">If a client tells you they have stopped, or are thinking of stopping, prescribed treatment because of Hijama, this is a red-flag moment. Your duty is to express concern, to decline to endorse that decision, and to encourage them to speak to their doctor. We give you the exact tools for this in Modules 5 and 7. Never let flattery or a desire to please pull you across this line.</w:t>
            </w:r>
          </w:p>
        </w:tc>
      </w:tr>
    </w:tbl>
    <w:p>
      <w:pPr>
        <w:pStyle w:val="Heading2"/>
      </w:pPr>
      <w:r>
        <w:t xml:space="preserve">Scope of practice and its limits</w:t>
      </w:r>
    </w:p>
    <w:p>
      <w:pPr>
        <w:pStyle w:val="Heading3"/>
      </w:pPr>
      <w:r>
        <w:t xml:space="preserve">What you may do</w:t>
      </w:r>
    </w:p>
    <w:p>
      <w:pPr>
        <w:spacing w:after="140"/>
      </w:pPr>
      <w:r>
        <w:t xml:space="preserve">Within your scope, once trained and certified, you may: take a history and screen a client for suitability; obtain informed consent; perform dry and wet cupping competently and hygienically; select appropriate sites, including the Sunnah-reported points, with due regard to anatomy and safety; provide aftercare advice; and maintain proper records. You may offer cupping as a therapy that many people find helpful for muscular tension and certain kinds of discomfort, described honestly. You may support a client’s general wellbeing within the limits of what cupping can offer.</w:t>
      </w:r>
    </w:p>
    <w:p>
      <w:pPr>
        <w:pStyle w:val="Heading3"/>
      </w:pPr>
      <w:r>
        <w:t xml:space="preserve">What you must refer</w:t>
      </w:r>
    </w:p>
    <w:p>
      <w:pPr>
        <w:spacing w:after="140"/>
      </w:pPr>
      <w:r>
        <w:t xml:space="preserve">You must refer — that is, direct the client to an appropriate healthcare professional — whenever you encounter anything that falls outside your competence or that raises a red flag. This includes any sign of serious underlying illness; any condition you are not trained to assess; any situation where a contraindication makes treatment unsafe; and any case where the client would be better served by medical assessment first. Referral is not an admission of inadequacy. It is one of the clearest marks of a competent professional, and learning to do it well — with the right words, to the right place, documented properly — is a skill we will develop across the programme, especially in Module 5.</w:t>
      </w:r>
    </w:p>
    <w:p>
      <w:pPr>
        <w:pStyle w:val="Heading3"/>
      </w:pPr>
      <w:r>
        <w:t xml:space="preserve">Prohibited claims</w:t>
      </w:r>
    </w:p>
    <w:p>
      <w:pPr>
        <w:spacing w:after="140"/>
      </w:pPr>
      <w:r>
        <w:t xml:space="preserve">There are things you must never claim. You must not claim to diagnose disease. You must not claim to cure, treat, or prevent specific medical conditions. You must not claim that Hijama removes “toxins” in a way that improves health, as this is unsupported and, in advertising, very likely unlawful. You must not promise specific outcomes. These prohibitions are partly ethical and partly legal: as you will learn in Module 16, UK advertising rules administered by the Advertising Standards Authority strictly limit the health claims that can be made for therapies like cupping. A premium brand is built on claims it can defend, not on claims that invite a complaint to a regulator.</w:t>
      </w:r>
    </w:p>
    <w:p>
      <w:pPr>
        <w:pStyle w:val="Heading2"/>
      </w:pPr>
      <w:r>
        <w:t xml:space="preserve">The current evidence base</w:t>
      </w:r>
    </w:p>
    <w:p>
      <w:pPr>
        <w:pStyle w:val="Heading3"/>
      </w:pPr>
      <w:r>
        <w:t xml:space="preserve">What systematic reviews show</w:t>
      </w:r>
    </w:p>
    <w:p>
      <w:pPr>
        <w:spacing w:after="140"/>
      </w:pPr>
      <w:r>
        <w:t xml:space="preserve">Honesty about evidence is a defining feature of the practitioner we are training, so let us be clear-eyed. Cupping has been studied in a fair number of clinical trials and several systematic reviews, particularly for various kinds of pain. Some of this research suggests possible benefit, especially for certain musculoskeletal and pain-related conditions, and this is part of why cupping for muscular and pain complaints is the area where you can speak with the most (though still measured) confidence. At the same time, the overall body of evidence is widely regarded as limited in quality.</w:t>
      </w:r>
    </w:p>
    <w:p>
      <w:pPr>
        <w:pStyle w:val="Heading3"/>
      </w:pPr>
      <w:r>
        <w:t xml:space="preserve">Limitations of existing studies</w:t>
      </w:r>
    </w:p>
    <w:p>
      <w:pPr>
        <w:spacing w:after="140"/>
      </w:pPr>
      <w:r>
        <w:t xml:space="preserve">The limitations are important and you should understand them. Many studies are small. Many are at risk of bias, for instance because participants and practitioners cannot easily be “blinded” — you can hardly hide from someone that they have had cups applied to their skin. Designing a convincing placebo or “sham” cupping is genuinely difficult, which makes it hard to separate the specific effect of cupping from the powerful, well-documented effects of attention, touch, expectation, and the therapeutic relationship. Results vary between studies, and the conditions, techniques, and outcome measures used differ so much that combining them is problematic. The honest summary is that the evidence is suggestive in places, especially for some pain conditions, but far from definitive, and weaker still for most of the broader claims sometimes made for cupping.</w:t>
      </w:r>
    </w:p>
    <w:p>
      <w:pPr>
        <w:pStyle w:val="Heading3"/>
      </w:pPr>
      <w:r>
        <w:t xml:space="preserve">How to talk to clients about evidence</w:t>
      </w:r>
    </w:p>
    <w:p>
      <w:pPr>
        <w:spacing w:after="140"/>
      </w:pPr>
      <w:r>
        <w:t xml:space="preserve">None of this means you should be apologetic. It means you should be accurate. Here is a model you can adapt: “There’s some research suggesting cupping may help with certain kinds of muscular pain, and many of my clients find it helpful for tension and discomfort. The research isn’t strong enough for me to promise a specific result, and I’d never want to oversell it. What I can promise is that I’ll treat you safely, honestly, and to a high standard, and we’ll review together how you’re finding it.” Notice, again, the structure: state what the evidence supports, acknowledge its limits, refuse to overpromise, and pledge the things you genuinely can guarantee — safety, honesty, and quality. Clients trust this. Regulators respect it. And it is simply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Reflection prompt</w:t>
            </w:r>
          </w:p>
          <w:p>
            <w:pPr>
              <w:spacing w:after="40"/>
            </w:pPr>
            <w:r>
              <w:t xml:space="preserve">Return to the two-sentence answer you wrote in Lesson 1.1 to the question “How does cupping work?” Now write a companion answer to “Does it actually work?” using the structure above. These two answers, polished, will serve you for years.</w:t>
            </w:r>
          </w:p>
        </w:tc>
      </w:tr>
    </w:tbl>
    <w:p>
      <w:pPr>
        <w:pStyle w:val="Heading2"/>
      </w:pPr>
      <w:r>
        <w:t xml:space="preserve">The Sunnah Remedies standard</w:t>
      </w:r>
    </w:p>
    <w:p>
      <w:pPr>
        <w:pStyle w:val="Heading3"/>
      </w:pPr>
      <w:r>
        <w:t xml:space="preserve">Brand values: dignity, safety, honesty, excellence</w:t>
      </w:r>
    </w:p>
    <w:p>
      <w:pPr>
        <w:spacing w:after="140"/>
      </w:pPr>
      <w:r>
        <w:t xml:space="preserve">We can now state plainly what it means to carry the Sunnah Remedies name. Four values define it. Dignity: every client is treated with respect, their modesty protected, their beliefs honoured, their autonomy upheld. Safety: nothing matters more than the physical safety of the client, which means uncompromising infection control, thorough screening, and a readiness to decline or refer. Honesty: claims are accurate and evidence-graded, expectations are realistic, and uncertainty is acknowledged openly. Excellence: the standard of care, record-keeping, premises, and conduct would withstand the scrutiny of a healthcare auditor.</w:t>
      </w:r>
    </w:p>
    <w:p>
      <w:pPr>
        <w:spacing w:after="140"/>
      </w:pPr>
      <w:r>
        <w:t xml:space="preserve">These are not marketing words. They are operational commitments that you will see expressed concretely in every module that follows — in the consent forms, the screening tools, the infection-control protocols, the documentation standards, and the ethical charter. They are also, frankly, what distinguishes a premium practice from the unfortunately common alternative: the practitioner working without screening, without consent, without proper hygiene, making claims they cannot support. Part of what you are buying with this programme, and part of what your future clients are buying from you, is the assurance that you belong firmly in the first category. The rest of the course exists to make that assurance true.</w:t>
      </w:r>
    </w:p>
    <w:p>
      <w:pPr>
        <w:pStyle w:val="Heading2"/>
      </w:pPr>
      <w:r>
        <w:t xml:space="preserve">The regulatory landscape you operate within</w:t>
      </w:r>
    </w:p>
    <w:p>
      <w:pPr>
        <w:spacing w:after="140"/>
      </w:pPr>
      <w:r>
        <w:t xml:space="preserve">A defining feature of being a modern practitioner is knowing the legal and regulatory framework you sit inside, and being honest with yourself and your clients about it. In the United Kingdom, Hijama is not a regulated healthcare profession. There is no statutory register of Hijama practitioners, no protected title, and no government body that licenses you as a clinician in the way the General Medical Council licenses doctors or the Nursing and Midwifery Council registers nurses. This is a fact you must understand clearly, because it has two consequences that pull in opposite directions.</w:t>
      </w:r>
    </w:p>
    <w:p>
      <w:pPr>
        <w:spacing w:after="140"/>
      </w:pPr>
      <w:r>
        <w:t xml:space="preserve">The first consequence is that the absence of statutory regulation places more responsibility on you, not less. Where there is no regulator setting and enforcing your standards, your standards must be set and enforced by you, by your training provider, and by any voluntary professional association you choose to join. A premium practitioner treats the lack of mandatory regulation as a reason to hold themselves to a higher voluntary standard, not as permission to operate loosely. The second consequence is practical and local: because wet cupping breaks the skin, it falls in most areas under local-authority regulation of “special treatments” or skin-piercing activities. In much of England this means you, and often your premises, must be registered or licensed with the local council, which will inspect for hygiene and infection-control standards. The precise rules vary between local authorities and across the nations of the UK, and you will study how to navigate them in Module 15. For now, absorb the principle: you are lightly regulated as a clinician but meaningfully regulated as a skin-piercing business, and you must comply fully with the latter.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FBF4E6" w:val="clear"/>
            <w:tcMar>
              <w:top w:type="dxa" w:w="120"/>
              <w:left w:type="dxa" w:w="160"/>
              <w:bottom w:type="dxa" w:w="120"/>
              <w:right w:type="dxa" w:w="160"/>
            </w:tcMar>
          </w:tcPr>
          <w:p>
            <w:pPr>
              <w:spacing w:after="60"/>
            </w:pPr>
            <w:r>
              <w:rPr>
                <w:b/>
                <w:bCs/>
                <w:color w:val="1F4E5C"/>
              </w:rPr>
              <w:t xml:space="preserve">Safety note</w:t>
            </w:r>
          </w:p>
          <w:p>
            <w:pPr>
              <w:spacing w:after="40"/>
            </w:pPr>
            <w:r>
              <w:t xml:space="preserve">Operating wet-cupping premises without the registration or licence your local authority requires is not a technicality — it can be a criminal offence and will invalidate your insurance. Before you treat a single paying client with wet cupping, you must know and meet your local licensing requirements. Module 15 walks you through this in detail.</w:t>
            </w:r>
          </w:p>
        </w:tc>
      </w:tr>
    </w:tbl>
    <w:p>
      <w:pPr>
        <w:pStyle w:val="Heading2"/>
      </w:pPr>
      <w:r>
        <w:t xml:space="preserve">The practitioner–client relationship</w:t>
      </w:r>
    </w:p>
    <w:p>
      <w:pPr>
        <w:spacing w:after="140"/>
      </w:pPr>
      <w:r>
        <w:t xml:space="preserve">Much of what makes a practitioner trustworthy is not technical at all; it lies in how they hold the relationship with the person in front of them. A client who comes for Hijama places themselves in a position of considerable vulnerability. They may partly undress; they allow you to touch them and, in wet cupping, to break their skin; they disclose private details of their health and sometimes their lives; and they do so trusting that you will act in their interest, protect their dignity, and keep what you learn confidential. This trust is the real foundation of your practice, and it is easily damaged.</w:t>
      </w:r>
    </w:p>
    <w:p>
      <w:pPr>
        <w:spacing w:after="140"/>
      </w:pPr>
      <w:r>
        <w:t xml:space="preserve">Several habits protect this relationship and you should begin forming them now, long before you ever treat a client. Maintain the client’s modesty at every moment, exposing only what you need to and for no longer than necessary. Explain what you are about to do before you do it, and check that the client is comfortable to continue. Be especially attentive to the dynamics of gender, culture, and faith that many of your clients will bring; where appropriate, offer a chaperone, or ensure that treatment is delivered by a practitioner of the gender the client prefers, in line with the guidance you will study in the safeguarding and ethics modules. Never use the relationship for your own ends — not for unwarranted physical contact, not for pressure to buy further treatments, not for proselytising, and not for the gratification of being seen as a healer. The relationship exists for the client’s benefit, and the moment it begins to serve yours instead, you have stepped off the path this programme sets you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Clinical relevance</w:t>
            </w:r>
          </w:p>
          <w:p>
            <w:pPr>
              <w:spacing w:after="40"/>
            </w:pPr>
            <w:r>
              <w:t xml:space="preserve">Dignity and consent are not one-time events at the start of treatment; they are continuous. “Is this still comfortable for you?” and “Are you happy for me to continue?” are questions a good practitioner asks throughout a session, not just at the beginning.</w:t>
            </w:r>
          </w:p>
        </w:tc>
      </w:tr>
    </w:tbl>
    <w:p>
      <w:pPr>
        <w:pStyle w:val="Heading2"/>
      </w:pPr>
      <w:r>
        <w:t xml:space="preserve">A practitioner who keeps learning</w:t>
      </w:r>
    </w:p>
    <w:p>
      <w:pPr>
        <w:spacing w:after="140"/>
      </w:pPr>
      <w:r>
        <w:t xml:space="preserve">The final element of the modern practitioner’s identity is a commitment to continue learning for as long as you practise. Completing this programme will make you a competent, safe, and certified practitioner; it will not make you a finished one. The evidence base will develop. Best practice in infection control will be updated. Regulations will change. Your own technique will deepen with experience, and you will encounter cases that teach you things no course could anticipate. The practitioner who stops learning the day they qualify slowly becomes unsafe, because the world around their knowledge moves on while they stand still.</w:t>
      </w:r>
    </w:p>
    <w:p>
      <w:pPr>
        <w:spacing w:after="140"/>
      </w:pPr>
      <w:r>
        <w:t xml:space="preserve">This is why the programme builds in a structured pathway of continuing professional development, which you will meet in full at the end of your certification journey. It includes annual learning hours, periodic in-person refreshers of your safety-critical skills, and engagement with new evidence and guidance as it emerges. We ask you to see this not as a bureaucratic burden but as part of what it means to take your role seriously. The clients who trust you with their bodies and their histories deserve a practitioner whose knowledge is current, whose skills are sharp, and whose humility about how much there is still to learn never fades. That posture — competent, current, and humble — is the destination of this entire programme, and Module 1 is where the journey toward it begins.</w:t>
      </w:r>
    </w:p>
    <w:p>
      <w:pPr>
        <w:pStyle w:val="Heading2"/>
      </w:pPr>
      <w:r>
        <w:t xml:space="preserve">Knowing and holding your professional boundaries</w:t>
      </w:r>
    </w:p>
    <w:p>
      <w:pPr>
        <w:spacing w:after="140"/>
      </w:pPr>
      <w:r>
        <w:t xml:space="preserve">Closely related to scope of practice, but worth naming separately, is the matter of personal and professional boundaries — the lines that keep the relationship safe and the practice sustainable. Boundaries are where good intentions either protect a client or quietly endanger them. A practitioner with poor boundaries may agree to treat someone they know they should refer, simply because the person is distressed and asking; may extend a session, lower a price, or bend a protocol out of sympathy; may take calls and messages at all hours until they are exhausted; or may let a warm relationship with a regular client drift into territory that is no longer professional. Each of these begins in kindness and ends in harm — to the client, to your other clients, or to you.</w:t>
      </w:r>
    </w:p>
    <w:p>
      <w:pPr>
        <w:spacing w:after="140"/>
      </w:pPr>
      <w:r>
        <w:t xml:space="preserve">Holding boundaries well is therefore not coldness; it is a form of care that lasts. It means being able to say no to a request you should not grant, and to do so warmly and without guilt. It means protecting your own wellbeing and your time so that you remain a safe practitioner rather than a depleted one. It means keeping the relationship clearly professional, even when it is friendly, so that the client always knows what they can rely on you for and what they cannot. The single most important boundary of all is the one you have already met in another form: you will not perform a procedure that is unsafe, and you will not step outside your competence, no matter who is asking or how much you would like to help. A practitioner who can hold that line gently and consistently, under emotional pressure and across years of practice, has acquired something far more valuable than technique. They have become trustworthy in the deepest sense, which is exactly what the Sunnah Remedies name is meant to signify.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Reflection prompt</w:t>
            </w:r>
          </w:p>
          <w:p>
            <w:pPr>
              <w:spacing w:after="40"/>
            </w:pPr>
            <w:r>
              <w:t xml:space="preserve">Think of one situation in which you might feel pressured to bend a rule out of kindness — a distressed client asking to be treated when you should refer, perhaps. Rehearse, in your own words, a warm but firm refusal. The ability to be kind and unmovable at the same time is one you build by practising before you need it.</w:t>
            </w:r>
          </w:p>
        </w:tc>
      </w:tr>
    </w:tbl>
    <w:p>
      <w:pPr>
        <w:pStyle w:val="Heading2"/>
      </w:pPr>
      <w:r>
        <w:t xml:space="preserve">Clinical notes</w:t>
      </w:r>
    </w:p>
    <w:p>
      <w:pPr>
        <w:pStyle w:val="ListParagraph"/>
        <w:numPr>
          <w:ilvl w:val="0"/>
          <w:numId w:val="2"/>
        </w:numPr>
      </w:pPr>
      <w:r>
        <w:t xml:space="preserve">Adopt the identity of an allied health professional: records, consent, screening, hygiene, referral, and ongoing learning.</w:t>
      </w:r>
    </w:p>
    <w:p>
      <w:pPr>
        <w:pStyle w:val="ListParagraph"/>
        <w:numPr>
          <w:ilvl w:val="0"/>
          <w:numId w:val="2"/>
        </w:numPr>
      </w:pPr>
      <w:r>
        <w:t xml:space="preserve">“Alongside, not instead of” healthcare is the central rule of your relationship to medicine.</w:t>
      </w:r>
    </w:p>
    <w:p>
      <w:pPr>
        <w:pStyle w:val="ListParagraph"/>
        <w:numPr>
          <w:ilvl w:val="0"/>
          <w:numId w:val="2"/>
        </w:numPr>
      </w:pPr>
      <w:r>
        <w:t xml:space="preserve">Referral is a mark of competence, not failure; prohibited claims (diagnosis, cure, detox, guaranteed outcomes) are both unethical and likely unlawful.</w:t>
      </w:r>
    </w:p>
    <w:p>
      <w:pPr>
        <w:pStyle w:val="ListParagraph"/>
        <w:numPr>
          <w:ilvl w:val="0"/>
          <w:numId w:val="2"/>
        </w:numPr>
      </w:pPr>
      <w:r>
        <w:t xml:space="preserve">The evidence is suggestive for some pain conditions but limited overall; communicate it accurately, never apologetically and never with overpromising.</w:t>
      </w:r>
    </w:p>
    <w:p>
      <w:pPr>
        <w:pStyle w:val="Heading2"/>
      </w:pPr>
      <w:r>
        <w:t xml:space="preserve">Reflection exercises</w:t>
      </w:r>
    </w:p>
    <w:p>
      <w:pPr>
        <w:pStyle w:val="ListParagraph"/>
        <w:numPr>
          <w:ilvl w:val="0"/>
          <w:numId w:val="3"/>
        </w:numPr>
      </w:pPr>
      <w:r>
        <w:t xml:space="preserve">Write your personal one-paragraph statement of professional identity as a future Hijama practitioner. Keep it; revisit it at the end of the programme.</w:t>
      </w:r>
    </w:p>
    <w:p>
      <w:pPr>
        <w:pStyle w:val="ListParagraph"/>
        <w:numPr>
          <w:ilvl w:val="0"/>
          <w:numId w:val="3"/>
        </w:numPr>
      </w:pPr>
      <w:r>
        <w:t xml:space="preserve">Draft three sentences you would use to decline treatment for a client who has stopped prescribed medication, expressing concern and encouraging them to see their doctor.</w:t>
      </w:r>
    </w:p>
    <w:p>
      <w:pPr>
        <w:pStyle w:val="ListParagraph"/>
        <w:numPr>
          <w:ilvl w:val="0"/>
          <w:numId w:val="3"/>
        </w:numPr>
      </w:pPr>
      <w:r>
        <w:t xml:space="preserve">Polish your paired answers to “How does it work?” and “Does it work?” into a short script you would be comfortable saying aloud.</w:t>
      </w:r>
    </w:p>
    <w:p>
      <w:pPr>
        <w:pStyle w:val="Heading2"/>
      </w:pPr>
      <w:r>
        <w:t xml:space="preserve">Knowledge check</w:t>
      </w:r>
    </w:p>
    <w:p>
      <w:pPr>
        <w:pStyle w:val="ListParagraph"/>
        <w:numPr>
          <w:ilvl w:val="0"/>
          <w:numId w:val="3"/>
        </w:numPr>
      </w:pPr>
      <w:r>
        <w:t xml:space="preserve">Complete the phrase that defines your relationship to mainstream healthcare: “alongside, not …”</w:t>
      </w:r>
    </w:p>
    <w:p>
      <w:pPr>
        <w:pStyle w:val="ListParagraph"/>
        <w:numPr>
          <w:ilvl w:val="0"/>
          <w:numId w:val="3"/>
        </w:numPr>
      </w:pPr>
      <w:r>
        <w:t xml:space="preserve">List three claims a Hijama practitioner must never make.</w:t>
      </w:r>
    </w:p>
    <w:p>
      <w:pPr>
        <w:pStyle w:val="ListParagraph"/>
        <w:numPr>
          <w:ilvl w:val="0"/>
          <w:numId w:val="3"/>
        </w:numPr>
      </w:pPr>
      <w:r>
        <w:t xml:space="preserve">Give two reasons the evidence base for cupping is considered limited in quality.</w:t>
      </w:r>
    </w:p>
    <w:p>
      <w:pPr>
        <w:pStyle w:val="ListParagraph"/>
        <w:numPr>
          <w:ilvl w:val="0"/>
          <w:numId w:val="3"/>
        </w:numPr>
      </w:pPr>
      <w:r>
        <w:t xml:space="preserve">Why is referral considered a mark of competence rather than failure?</w:t>
      </w:r>
    </w:p>
    <w:p>
      <w:pPr>
        <w:pStyle w:val="ListParagraph"/>
        <w:numPr>
          <w:ilvl w:val="0"/>
          <w:numId w:val="3"/>
        </w:numPr>
      </w:pPr>
      <w:r>
        <w:t xml:space="preserve">Name the four Sunnah Remedies brand values introduced in this lesson.</w:t>
      </w:r>
    </w:p>
    <w:p>
      <w:pPr>
        <w:pStyle w:val="Heading2"/>
      </w:pPr>
      <w:r>
        <w:t xml:space="preserve">Key takeaways</w:t>
      </w:r>
    </w:p>
    <w:p>
      <w:pPr>
        <w:pStyle w:val="ListParagraph"/>
        <w:numPr>
          <w:ilvl w:val="0"/>
          <w:numId w:val="2"/>
        </w:numPr>
      </w:pPr>
      <w:r>
        <w:t xml:space="preserve">The modern Hijama practitioner is a careful, honest therapist working within clear limits and alongside mainstream healthcare.</w:t>
      </w:r>
    </w:p>
    <w:p>
      <w:pPr>
        <w:pStyle w:val="ListParagraph"/>
        <w:numPr>
          <w:ilvl w:val="0"/>
          <w:numId w:val="2"/>
        </w:numPr>
      </w:pPr>
      <w:r>
        <w:t xml:space="preserve">Scope of practice has firm edges: screen, treat, advise, and refer — but never diagnose, cure, or promise outcomes.</w:t>
      </w:r>
    </w:p>
    <w:p>
      <w:pPr>
        <w:pStyle w:val="ListParagraph"/>
        <w:numPr>
          <w:ilvl w:val="0"/>
          <w:numId w:val="2"/>
        </w:numPr>
      </w:pPr>
      <w:r>
        <w:t xml:space="preserve">The evidence supports measured optimism for some pain conditions and demands honesty about its limits everywhere else.</w:t>
      </w:r>
    </w:p>
    <w:p>
      <w:pPr>
        <w:pStyle w:val="ListParagraph"/>
        <w:numPr>
          <w:ilvl w:val="0"/>
          <w:numId w:val="2"/>
        </w:numPr>
      </w:pPr>
      <w:r>
        <w:t xml:space="preserve">Dignity, safety, honesty, and excellence are the operational commitments that define the Sunnah Remedies standard.</w:t>
      </w:r>
    </w:p>
    <w:p>
      <w:pPr>
        <w:pStyle w:val="Heading2"/>
      </w:pPr>
      <w:r>
        <w:t xml:space="preserve">Further reading</w:t>
      </w:r>
    </w:p>
    <w:p>
      <w:pPr>
        <w:pStyle w:val="ListParagraph"/>
        <w:numPr>
          <w:ilvl w:val="0"/>
          <w:numId w:val="2"/>
        </w:numPr>
      </w:pPr>
      <w:r>
        <w:t xml:space="preserve">Advertising Standards Authority / CAP guidance on health claims (covered in Module 16).</w:t>
      </w:r>
    </w:p>
    <w:p>
      <w:pPr>
        <w:pStyle w:val="ListParagraph"/>
        <w:numPr>
          <w:ilvl w:val="0"/>
          <w:numId w:val="2"/>
        </w:numPr>
      </w:pPr>
      <w:r>
        <w:t xml:space="preserve">Module 5 reading pack on contraindications, red flags, and referral.</w:t>
      </w:r>
    </w:p>
    <w:p>
      <w:pPr>
        <w:pStyle w:val="ListParagraph"/>
        <w:numPr>
          <w:ilvl w:val="0"/>
          <w:numId w:val="2"/>
        </w:numPr>
      </w:pPr>
      <w:r>
        <w:t xml:space="preserve">Cao H et al., systematic reviews of cupping therapy — read critically for the limits of the evidence.</w:t>
      </w:r>
    </w:p>
    <w:p>
      <w:pPr>
        <w:pStyle w:val="Heading2"/>
      </w:pPr>
      <w:r>
        <w:t xml:space="preserve">References</w:t>
      </w:r>
    </w:p>
    <w:p>
      <w:pPr>
        <w:spacing w:after="140"/>
      </w:pPr>
      <w:r>
        <w:rPr>
          <w:sz w:val="18"/>
          <w:szCs w:val="18"/>
        </w:rPr>
        <w:t xml:space="preserve">Cao H, Liu J, Lewith GT. Traditional Chinese Medicine for treatment of fibromyalgia: a systematic review. J Altern Complement Med 2010 — illustrative of evidence limitations.</w:t>
      </w:r>
    </w:p>
    <w:p>
      <w:pPr>
        <w:spacing w:after="140"/>
      </w:pPr>
      <w:r>
        <w:rPr>
          <w:sz w:val="18"/>
          <w:szCs w:val="18"/>
        </w:rPr>
        <w:t xml:space="preserve">Committee of Advertising Practice (CAP). Guidance on marketing claims for health therapies (UK).</w:t>
      </w:r>
    </w:p>
    <w:p>
      <w:pPr>
        <w:spacing w:after="140"/>
      </w:pPr>
      <w:r>
        <w:rPr>
          <w:sz w:val="18"/>
          <w:szCs w:val="18"/>
        </w:rPr>
        <w:t xml:space="preserve">World Health Organization. Guidelines on hand hygiene and standard precautions in health care.</w:t>
      </w:r>
    </w:p>
    <w:p>
      <w:pPr>
        <w:spacing w:after="140"/>
      </w:pPr>
      <w:r>
        <w:rPr>
          <w:sz w:val="18"/>
          <w:szCs w:val="18"/>
        </w:rPr>
        <w:t xml:space="preserve">General principles of consent and scope of practice as applied to complementary therapy in the UK.</w:t>
      </w:r>
    </w:p>
    <w:p>
      <w:r>
        <w:br w:type="page"/>
      </w:r>
    </w:p>
    <w:p>
      <w:pPr>
        <w:spacing w:after="140"/>
      </w:pPr>
      <w:r>
        <w:rPr>
          <w:i/>
          <w:iCs/>
          <w:color w:val="666666"/>
        </w:rPr>
        <w:t xml:space="preserve">End of Module 1 lesson content. Proceed to your portal to submit the four reflective tasks and the Module 1 knowledge quiz. Practical work begins only after the Level 1 theory and safety modules are passed.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C" w:sz="4" w:space="4"/>
      </w:pBdr>
      <w:jc w:val="right"/>
    </w:pPr>
    <w:r>
      <w:rPr>
        <w:color w:val="888888"/>
        <w:sz w:val="16"/>
        <w:szCs w:val="16"/>
      </w:rPr>
      <w:t xml:space="preserve">Sunnah Remedies — Module 1 Lesson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8A6D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2026-06-09T02:06:46.817Z</dcterms:created>
  <dcterms:modified xsi:type="dcterms:W3CDTF">2026-06-09T02:06:46.818Z</dcterms:modified>
</cp:coreProperties>
</file>

<file path=docProps/custom.xml><?xml version="1.0" encoding="utf-8"?>
<Properties xmlns="http://schemas.openxmlformats.org/officeDocument/2006/custom-properties" xmlns:vt="http://schemas.openxmlformats.org/officeDocument/2006/docPropsVTypes"/>
</file>