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74.png" ContentType="image/png"/>
  <Override PartName="/word/media/rId78.png" ContentType="image/png"/>
  <Override PartName="/word/media/rId98.png" ContentType="image/png"/>
  <Override PartName="/word/media/rId101.png" ContentType="image/png"/>
  <Override PartName="/word/media/rId83.png" ContentType="image/png"/>
  <Override PartName="/word/media/rId105.png" ContentType="image/png"/>
  <Override PartName="/word/media/rId108.png" ContentType="image/png"/>
  <Override PartName="/word/media/rId67.png" ContentType="image/png"/>
  <Override PartName="/word/media/rId61.png" ContentType="image/png"/>
  <Override PartName="/word/media/rId64.png" ContentType="image/png"/>
  <Override PartName="/word/media/rId58.png" ContentType="image/png"/>
  <Override PartName="/word/media/rId88.png" ContentType="image/png"/>
  <Override PartName="/word/media/rId91.png" ContentType="image/png"/>
  <Override PartName="/word/media/rId39.png" ContentType="image/png"/>
  <Override PartName="/word/media/rId50.png" ContentType="image/png"/>
  <Override PartName="/word/media/rId47.png" ContentType="image/png"/>
  <Override PartName="/word/media/rId4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dc35e0358477f2801f80cb73d48e594475a261b"/>
    <w:p>
      <w:pPr>
        <w:pStyle w:val="Heading1"/>
      </w:pPr>
      <w:r>
        <w:t xml:space="preserve">How to Setup External Secrets Operator (ESO) as a service</w:t>
      </w:r>
    </w:p>
    <w:bookmarkEnd w:id="20"/>
    <w:bookmarkStart w:id="36" w:name="overview"/>
    <w:p>
      <w:pPr>
        <w:pStyle w:val="Heading1"/>
      </w:pPr>
      <w:r>
        <w:t xml:space="preserve">Overview</w:t>
      </w:r>
    </w:p>
    <w:p>
      <w:pPr>
        <w:pStyle w:val="BlockText"/>
      </w:pPr>
      <w:r>
        <w:t xml:space="preserve">“</w:t>
      </w:r>
      <w:r>
        <w:t xml:space="preserve">The</w:t>
      </w:r>
      <w:r>
        <w:t xml:space="preserve"> </w:t>
      </w:r>
      <w:hyperlink r:id="rId21">
        <w:r>
          <w:rPr>
            <w:rStyle w:val="Hyperlink"/>
          </w:rPr>
          <w:t xml:space="preserve">External Secrets Operator</w:t>
        </w:r>
      </w:hyperlink>
      <w:r>
        <w:t xml:space="preserve"> </w:t>
      </w:r>
      <w:r>
        <w:t xml:space="preserve">(ESO) extends Kubernetes with</w:t>
      </w:r>
      <w:r>
        <w:t xml:space="preserve"> </w:t>
      </w:r>
      <w:r>
        <w:rPr>
          <w:bCs/>
          <w:b/>
        </w:rPr>
        <w:t xml:space="preserve">Custom Resources</w:t>
      </w:r>
      <w:r>
        <w:t xml:space="preserve">, which define where secrets live and how to synchronize them. The controller fetches secrets from an external API and creates Kubernetes secrets. If the secret from the external API changes, the controller will reconcile the state in the cluster and update the secrets accordingly.</w:t>
      </w:r>
      <w:r>
        <w:t xml:space="preserve">”</w:t>
      </w:r>
    </w:p>
    <w:p>
      <w:pPr>
        <w:pStyle w:val="BlockText"/>
      </w:pPr>
      <w:r>
        <w:t xml:space="preserve">— ESO Docs.</w:t>
      </w:r>
      <w:r>
        <w:t xml:space="preserve"> </w:t>
      </w:r>
      <w:r>
        <w:t xml:space="preserve"># Introduction</w:t>
      </w:r>
    </w:p>
    <w:p>
      <w:pPr>
        <w:pStyle w:val="FirstParagraph"/>
      </w:pPr>
      <w:r>
        <w:t xml:space="preserve">The External Secrets Operator (ESO) supports different modes of operations such as:</w:t>
      </w:r>
      <w:r>
        <w:t xml:space="preserve"> </w:t>
      </w:r>
      <w:hyperlink r:id="rId22">
        <w:r>
          <w:rPr>
            <w:rStyle w:val="Hyperlink"/>
          </w:rPr>
          <w:t xml:space="preserve">Shared ClusterSecretStore</w:t>
        </w:r>
      </w:hyperlink>
      <w:r>
        <w:t xml:space="preserve">,</w:t>
      </w:r>
      <w:r>
        <w:t xml:space="preserve"> </w:t>
      </w:r>
      <w:hyperlink r:id="rId23">
        <w:r>
          <w:rPr>
            <w:rStyle w:val="Hyperlink"/>
          </w:rPr>
          <w:t xml:space="preserve">Managed SecretStore per Namespace</w:t>
        </w:r>
      </w:hyperlink>
      <w:r>
        <w:t xml:space="preserve">,</w:t>
      </w:r>
      <w:r>
        <w:t xml:space="preserve"> </w:t>
      </w:r>
      <w:hyperlink r:id="rId24">
        <w:r>
          <w:rPr>
            <w:rStyle w:val="Hyperlink"/>
          </w:rPr>
          <w:t xml:space="preserve">ESO as a Service</w:t>
        </w:r>
      </w:hyperlink>
      <w:r>
        <w:t xml:space="preserve"> </w:t>
      </w:r>
      <w:r>
        <w:t xml:space="preserve">which is the mode of choice picked for this guide.</w:t>
      </w:r>
    </w:p>
    <w:p>
      <w:pPr>
        <w:pStyle w:val="BodyText"/>
      </w:pPr>
      <w:r>
        <w:t xml:space="preserve">In an ESO as a Service setting, the operator can be deployed cluster-wide, for example in the</w:t>
      </w:r>
      <w:r>
        <w:t xml:space="preserve"> </w:t>
      </w:r>
      <w:r>
        <w:rPr>
          <w:bCs/>
          <w:b/>
        </w:rPr>
        <w:t xml:space="preserve">openshift-operators</w:t>
      </w:r>
      <w:r>
        <w:t xml:space="preserve"> </w:t>
      </w:r>
      <w:r>
        <w:t xml:space="preserve">namespace. This makes the Operator Life Cycle management easier in that only</w:t>
      </w:r>
      <w:r>
        <w:t xml:space="preserve"> </w:t>
      </w:r>
      <w:r>
        <w:rPr>
          <w:iCs/>
          <w:i/>
        </w:rPr>
        <w:t xml:space="preserve">one</w:t>
      </w:r>
      <w:r>
        <w:t xml:space="preserve"> </w:t>
      </w:r>
      <w:r>
        <w:t xml:space="preserve">instance and a single version of the ESO is deployed in the cluster; and it is made available to all namespaces. Hence, application developers can focus on providing their workload secrets specifications using the</w:t>
      </w:r>
      <w:r>
        <w:t xml:space="preserve"> </w:t>
      </w:r>
      <w:r>
        <w:rPr>
          <w:rStyle w:val="VerbatimChar"/>
        </w:rPr>
        <w:t xml:space="preserve">ExternalSecret</w:t>
      </w:r>
      <w:r>
        <w:t xml:space="preserve"> </w:t>
      </w:r>
      <w:r>
        <w:t xml:space="preserve">and</w:t>
      </w:r>
      <w:r>
        <w:t xml:space="preserve"> </w:t>
      </w:r>
      <w:r>
        <w:rPr>
          <w:rStyle w:val="VerbatimChar"/>
        </w:rPr>
        <w:t xml:space="preserve">SecretStore</w:t>
      </w:r>
      <w:r>
        <w:t xml:space="preserve"> </w:t>
      </w:r>
      <w:r>
        <w:t xml:space="preserve">Custom Resources (CRs) to have their secrets pulled from the secrets provider (such as the</w:t>
      </w:r>
      <w:r>
        <w:t xml:space="preserve"> </w:t>
      </w:r>
      <w:hyperlink r:id="rId25">
        <w:r>
          <w:rPr>
            <w:rStyle w:val="Hyperlink"/>
          </w:rPr>
          <w:t xml:space="preserve">AWS Secrets Manager</w:t>
        </w:r>
      </w:hyperlink>
      <w:r>
        <w:t xml:space="preserve">).</w:t>
      </w:r>
    </w:p>
    <w:p>
      <w:pPr>
        <w:pStyle w:val="BodyText"/>
      </w:pPr>
      <w:r>
        <w:t xml:space="preserve">Below diagram depicts the</w:t>
      </w:r>
      <w:r>
        <w:t xml:space="preserve"> </w:t>
      </w:r>
      <w:r>
        <w:rPr>
          <w:bCs/>
          <w:b/>
        </w:rPr>
        <w:t xml:space="preserve">ESO as a Service</w:t>
      </w:r>
      <w:r>
        <w:t xml:space="preserve"> </w:t>
      </w:r>
      <w:r>
        <w:t xml:space="preserve">setup whereby application teams manage</w:t>
      </w:r>
      <w:r>
        <w:t xml:space="preserve"> </w:t>
      </w:r>
      <w:r>
        <w:rPr>
          <w:rStyle w:val="VerbatimChar"/>
        </w:rPr>
        <w:t xml:space="preserve">ExternalSecret, SecretStore</w:t>
      </w:r>
      <w:r>
        <w:t xml:space="preserve"> </w:t>
      </w:r>
      <w:r>
        <w:t xml:space="preserve">custom resources; and the platform team handles Operator installation and upgrades.</w:t>
      </w:r>
    </w:p>
    <w:p>
      <w:pPr>
        <w:pStyle w:val="CaptionedFigure"/>
      </w:pPr>
      <w:r>
        <w:drawing>
          <wp:inline>
            <wp:extent cx="5334000" cy="3814738"/>
            <wp:effectExtent b="0" l="0" r="0" t="0"/>
            <wp:docPr descr="ESO as a Service" title="" id="27" name="Picture"/>
            <a:graphic>
              <a:graphicData uri="http://schemas.openxmlformats.org/drawingml/2006/picture">
                <pic:pic>
                  <pic:nvPicPr>
                    <pic:cNvPr descr="assets/eso-as-a-service-diagram.PNG" id="28" name="Picture"/>
                    <pic:cNvPicPr>
                      <a:picLocks noChangeArrowheads="1" noChangeAspect="1"/>
                    </pic:cNvPicPr>
                  </pic:nvPicPr>
                  <pic:blipFill>
                    <a:blip r:embed="rId26"/>
                    <a:stretch>
                      <a:fillRect/>
                    </a:stretch>
                  </pic:blipFill>
                  <pic:spPr bwMode="auto">
                    <a:xfrm>
                      <a:off x="0" y="0"/>
                      <a:ext cx="5334000" cy="3814738"/>
                    </a:xfrm>
                    <a:prstGeom prst="rect">
                      <a:avLst/>
                    </a:prstGeom>
                    <a:noFill/>
                    <a:ln w="9525">
                      <a:noFill/>
                      <a:headEnd/>
                      <a:tailEnd/>
                    </a:ln>
                  </pic:spPr>
                </pic:pic>
              </a:graphicData>
            </a:graphic>
          </wp:inline>
        </w:drawing>
      </w:r>
    </w:p>
    <w:p>
      <w:pPr>
        <w:pStyle w:val="ImageCaption"/>
      </w:pPr>
      <w:r>
        <w:t xml:space="preserve">ESO as a Service</w:t>
      </w:r>
    </w:p>
    <w:bookmarkStart w:id="29" w:name="problem-statement"/>
    <w:p>
      <w:pPr>
        <w:pStyle w:val="Heading2"/>
      </w:pPr>
      <w:r>
        <w:t xml:space="preserve">Problem Statement</w:t>
      </w:r>
    </w:p>
    <w:p>
      <w:pPr>
        <w:pStyle w:val="FirstParagraph"/>
      </w:pPr>
      <w:r>
        <w:t xml:space="preserve">This guide makes an attempt to show one of the many methods we can utilize to store</w:t>
      </w:r>
      <w:r>
        <w:t xml:space="preserve"> </w:t>
      </w:r>
      <w:r>
        <w:t xml:space="preserve">“</w:t>
      </w:r>
      <w:r>
        <w:t xml:space="preserve">sensitive</w:t>
      </w:r>
      <w:r>
        <w:t xml:space="preserve">”</w:t>
      </w:r>
      <w:r>
        <w:t xml:space="preserve"> </w:t>
      </w:r>
      <w:r>
        <w:t xml:space="preserve">data in an external secrets management system such as</w:t>
      </w:r>
      <w:r>
        <w:t xml:space="preserve"> </w:t>
      </w:r>
      <w:r>
        <w:rPr>
          <w:bCs/>
          <w:b/>
        </w:rPr>
        <w:t xml:space="preserve">AWS Secrets Manager</w:t>
      </w:r>
      <w:r>
        <w:t xml:space="preserve">, retrieve that data via the ESO and have them stored in Kubernetes secrets for applications to use.</w:t>
      </w:r>
    </w:p>
    <w:bookmarkEnd w:id="29"/>
    <w:bookmarkStart w:id="35" w:name="solution"/>
    <w:p>
      <w:pPr>
        <w:pStyle w:val="Heading2"/>
      </w:pPr>
      <w:r>
        <w:t xml:space="preserve">Solution</w:t>
      </w:r>
    </w:p>
    <w:p>
      <w:pPr>
        <w:pStyle w:val="FirstParagraph"/>
      </w:pPr>
      <w:r>
        <w:t xml:space="preserve">To address this concern, we will leverage the ESO which will be deployed as a Service (diagram above) on a ROSA (OpenShift v4.10+) cluster. In other words, the operator custom resources (</w:t>
      </w:r>
      <w:r>
        <w:rPr>
          <w:rStyle w:val="VerbatimChar"/>
        </w:rPr>
        <w:t xml:space="preserve">ExternalSecret, SecretStore</w:t>
      </w:r>
      <w:r>
        <w:t xml:space="preserve">) will be available to all existing and future namespaces for application developers to use.</w:t>
      </w:r>
    </w:p>
    <w:p>
      <w:pPr>
        <w:pStyle w:val="BodyText"/>
      </w:pPr>
      <w:r>
        <w:t xml:space="preserve">In this guide, the</w:t>
      </w:r>
      <w:r>
        <w:t xml:space="preserve"> </w:t>
      </w:r>
      <w:r>
        <w:rPr>
          <w:rStyle w:val="VerbatimChar"/>
        </w:rPr>
        <w:t xml:space="preserve">AWS Secrets Manager</w:t>
      </w:r>
      <w:r>
        <w:t xml:space="preserve"> </w:t>
      </w:r>
      <w:r>
        <w:t xml:space="preserve">is used as the secrets provider. However, with few tweaks the solution can be used with any of the providers</w:t>
      </w:r>
      <w:r>
        <w:rPr>
          <w:rStyle w:val="FootnoteReference"/>
        </w:rPr>
        <w:footnoteReference w:id="30"/>
      </w:r>
      <w:r>
        <w:t xml:space="preserve"> </w:t>
      </w:r>
      <w:r>
        <w:t xml:space="preserve">supported by ESO.</w:t>
      </w:r>
    </w:p>
    <w:p>
      <w:pPr>
        <w:pStyle w:val="BodyText"/>
      </w:pPr>
      <w:r>
        <w:t xml:space="preserve">Three (3) helm charts are utilized to deploy this solution. Furthermore, the solution simulates an enterprise deployment environment where Corporate InfoSec policies require all container images be hosted and served from a private,</w:t>
      </w:r>
      <w:r>
        <w:t xml:space="preserve"> </w:t>
      </w:r>
      <w:r>
        <w:rPr>
          <w:iCs/>
          <w:i/>
        </w:rPr>
        <w:t xml:space="preserve">internal</w:t>
      </w:r>
      <w:r>
        <w:t xml:space="preserve"> </w:t>
      </w:r>
      <w:r>
        <w:t xml:space="preserve">registry.</w:t>
      </w:r>
    </w:p>
    <w:p>
      <w:pPr>
        <w:pStyle w:val="BodyText"/>
      </w:pPr>
      <w:r>
        <w:t xml:space="preserve">The following charts are deployed in this order:</w:t>
      </w:r>
    </w:p>
    <w:p>
      <w:pPr>
        <w:numPr>
          <w:ilvl w:val="0"/>
          <w:numId w:val="1001"/>
        </w:numPr>
      </w:pPr>
      <w:hyperlink r:id="rId32">
        <w:r>
          <w:rPr>
            <w:rStyle w:val="Hyperlink"/>
          </w:rPr>
          <w:t xml:space="preserve">eso-operator-install</w:t>
        </w:r>
      </w:hyperlink>
      <w:r>
        <w:t xml:space="preserve">: Deploys the ESO operator and its CRDs (</w:t>
      </w:r>
      <w:r>
        <w:rPr>
          <w:rStyle w:val="VerbatimChar"/>
        </w:rPr>
        <w:t xml:space="preserve">OperatorGroup</w:t>
      </w:r>
      <w:r>
        <w:t xml:space="preserve">,</w:t>
      </w:r>
      <w:r>
        <w:t xml:space="preserve"> </w:t>
      </w:r>
      <w:r>
        <w:rPr>
          <w:rStyle w:val="VerbatimChar"/>
        </w:rPr>
        <w:t xml:space="preserve">Subscription</w:t>
      </w:r>
      <w:r>
        <w:t xml:space="preserve">) in the</w:t>
      </w:r>
      <w:r>
        <w:t xml:space="preserve"> </w:t>
      </w:r>
      <w:r>
        <w:rPr>
          <w:bCs/>
          <w:b/>
        </w:rPr>
        <w:t xml:space="preserve">openshift-operators</w:t>
      </w:r>
      <w:r>
        <w:t xml:space="preserve"> </w:t>
      </w:r>
      <w:r>
        <w:t xml:space="preserve">namespace.</w:t>
      </w:r>
    </w:p>
    <w:p>
      <w:pPr>
        <w:numPr>
          <w:ilvl w:val="0"/>
          <w:numId w:val="1001"/>
        </w:numPr>
      </w:pPr>
      <w:hyperlink r:id="rId33">
        <w:r>
          <w:rPr>
            <w:rStyle w:val="Hyperlink"/>
          </w:rPr>
          <w:t xml:space="preserve">eso-operator-patch</w:t>
        </w:r>
      </w:hyperlink>
      <w:r>
        <w:t xml:space="preserve">: Two container images are needed for the operator complete setup. This chart Deploys the resources needed to apply patches to the operator. Moreover, the chart creates an</w:t>
      </w:r>
      <w:r>
        <w:t xml:space="preserve"> </w:t>
      </w:r>
      <w:r>
        <w:rPr>
          <w:rStyle w:val="VerbatimChar"/>
        </w:rPr>
        <w:t xml:space="preserve">OperatorConfig</w:t>
      </w:r>
      <w:r>
        <w:t xml:space="preserve"> </w:t>
      </w:r>
      <w:r>
        <w:t xml:space="preserve">resource which references a private container image; while the</w:t>
      </w:r>
      <w:r>
        <w:t xml:space="preserve"> </w:t>
      </w:r>
      <w:r>
        <w:rPr>
          <w:rStyle w:val="VerbatimChar"/>
        </w:rPr>
        <w:t xml:space="preserve">CronJob</w:t>
      </w:r>
      <w:r>
        <w:t xml:space="preserve"> </w:t>
      </w:r>
      <w:r>
        <w:t xml:space="preserve">periodically patches the operator</w:t>
      </w:r>
      <w:r>
        <w:t xml:space="preserve"> </w:t>
      </w:r>
      <w:r>
        <w:rPr>
          <w:rStyle w:val="VerbatimChar"/>
        </w:rPr>
        <w:t xml:space="preserve">ClusterServiceVersion</w:t>
      </w:r>
      <w:r>
        <w:t xml:space="preserve"> </w:t>
      </w:r>
      <w:r>
        <w:t xml:space="preserve">(CSV) to reference another private container image.</w:t>
      </w:r>
    </w:p>
    <w:p>
      <w:pPr>
        <w:numPr>
          <w:ilvl w:val="0"/>
          <w:numId w:val="1001"/>
        </w:numPr>
      </w:pPr>
      <w:hyperlink r:id="rId34">
        <w:r>
          <w:rPr>
            <w:rStyle w:val="Hyperlink"/>
          </w:rPr>
          <w:t xml:space="preserve">eso-secrets-sync</w:t>
        </w:r>
      </w:hyperlink>
      <w:r>
        <w:t xml:space="preserve">: Deploys the CRs (</w:t>
      </w:r>
      <w:r>
        <w:rPr>
          <w:rStyle w:val="VerbatimChar"/>
        </w:rPr>
        <w:t xml:space="preserve">ExternalSecret</w:t>
      </w:r>
      <w:r>
        <w:t xml:space="preserve">,</w:t>
      </w:r>
      <w:r>
        <w:t xml:space="preserve"> </w:t>
      </w:r>
      <w:r>
        <w:rPr>
          <w:rStyle w:val="VerbatimChar"/>
        </w:rPr>
        <w:t xml:space="preserve">SecretStore</w:t>
      </w:r>
      <w:r>
        <w:t xml:space="preserve">) needed to integrate with the secrets provider, as well as creating the Kubernetes</w:t>
      </w:r>
      <w:r>
        <w:t xml:space="preserve"> </w:t>
      </w:r>
      <w:r>
        <w:rPr>
          <w:rStyle w:val="VerbatimChar"/>
        </w:rPr>
        <w:t xml:space="preserve">secrets</w:t>
      </w:r>
      <w:r>
        <w:t xml:space="preserve"> </w:t>
      </w:r>
      <w:r>
        <w:t xml:space="preserve">backed by one or more</w:t>
      </w:r>
      <w:r>
        <w:t xml:space="preserve"> </w:t>
      </w:r>
      <w:r>
        <w:rPr>
          <w:bCs/>
          <w:b/>
        </w:rPr>
        <w:t xml:space="preserve">AWS Secret Manager</w:t>
      </w:r>
      <w:r>
        <w:t xml:space="preserve"> </w:t>
      </w:r>
      <w:r>
        <w:t xml:space="preserve">buckets.</w:t>
      </w:r>
    </w:p>
    <w:p>
      <w:pPr>
        <w:numPr>
          <w:ilvl w:val="1"/>
          <w:numId w:val="1002"/>
        </w:numPr>
        <w:pStyle w:val="Compact"/>
      </w:pPr>
      <w:r>
        <w:rPr>
          <w:rStyle w:val="VerbatimChar"/>
        </w:rPr>
        <w:t xml:space="preserve">Secret</w:t>
      </w:r>
      <w:r>
        <w:t xml:space="preserve">: Kubernetes object for storing the AWS IAM User credentials</w:t>
      </w:r>
    </w:p>
    <w:p>
      <w:pPr>
        <w:numPr>
          <w:ilvl w:val="1"/>
          <w:numId w:val="1002"/>
        </w:numPr>
        <w:pStyle w:val="Compact"/>
      </w:pPr>
      <w:r>
        <w:rPr>
          <w:rStyle w:val="VerbatimChar"/>
        </w:rPr>
        <w:t xml:space="preserve">SecretStore</w:t>
      </w:r>
      <w:r>
        <w:t xml:space="preserve">: ESO custom resource that references the</w:t>
      </w:r>
      <w:r>
        <w:t xml:space="preserve"> </w:t>
      </w:r>
      <w:r>
        <w:rPr>
          <w:rStyle w:val="VerbatimChar"/>
        </w:rPr>
        <w:t xml:space="preserve">Secret</w:t>
      </w:r>
      <w:r>
        <w:t xml:space="preserve">.</w:t>
      </w:r>
    </w:p>
    <w:p>
      <w:pPr>
        <w:numPr>
          <w:ilvl w:val="1"/>
          <w:numId w:val="1002"/>
        </w:numPr>
        <w:pStyle w:val="Compact"/>
      </w:pPr>
      <w:r>
        <w:rPr>
          <w:rStyle w:val="VerbatimChar"/>
        </w:rPr>
        <w:t xml:space="preserve">ExternalSecret</w:t>
      </w:r>
      <w:r>
        <w:t xml:space="preserve">: ESO custom resource for defining the relationship between AWS Secret Manager bucket’s</w:t>
      </w:r>
      <w:r>
        <w:t xml:space="preserve"> </w:t>
      </w:r>
      <w:r>
        <w:rPr>
          <w:rStyle w:val="VerbatimChar"/>
        </w:rPr>
        <w:t xml:space="preserve">{key, value</w:t>
      </w:r>
      <w:r>
        <w:t xml:space="preserve"> </w:t>
      </w:r>
      <w:r>
        <w:t xml:space="preserve">pairs and the</w:t>
      </w:r>
      <w:r>
        <w:t xml:space="preserve"> </w:t>
      </w:r>
      <w:r>
        <w:t xml:space="preserve">“</w:t>
      </w:r>
      <w:r>
        <w:t xml:space="preserve">to be</w:t>
      </w:r>
      <w:r>
        <w:t xml:space="preserve">”</w:t>
      </w:r>
      <w:r>
        <w:t xml:space="preserve"> </w:t>
      </w:r>
      <w:r>
        <w:t xml:space="preserve">created Kubernetes secrets.</w:t>
      </w:r>
    </w:p>
    <w:bookmarkEnd w:id="35"/>
    <w:bookmarkEnd w:id="36"/>
    <w:bookmarkStart w:id="37" w:name="prerequisites"/>
    <w:p>
      <w:pPr>
        <w:pStyle w:val="Heading1"/>
      </w:pPr>
      <w:r>
        <w:t xml:space="preserve">Prerequisites</w:t>
      </w:r>
    </w:p>
    <w:p>
      <w:pPr>
        <w:numPr>
          <w:ilvl w:val="0"/>
          <w:numId w:val="1003"/>
        </w:numPr>
        <w:pStyle w:val="Compact"/>
      </w:pPr>
      <w:r>
        <w:t xml:space="preserve">A running Red Hat OpenShift 4.7+ cluster</w:t>
      </w:r>
    </w:p>
    <w:p>
      <w:pPr>
        <w:numPr>
          <w:ilvl w:val="0"/>
          <w:numId w:val="1003"/>
        </w:numPr>
        <w:pStyle w:val="Compact"/>
      </w:pPr>
      <w:r>
        <w:t xml:space="preserve">Access to an AWS account</w:t>
      </w:r>
    </w:p>
    <w:p>
      <w:pPr>
        <w:numPr>
          <w:ilvl w:val="0"/>
          <w:numId w:val="1003"/>
        </w:numPr>
        <w:pStyle w:val="Compact"/>
      </w:pPr>
      <w:r>
        <w:rPr>
          <w:rStyle w:val="VerbatimChar"/>
        </w:rPr>
        <w:t xml:space="preserve">AWS Secrets Manager</w:t>
      </w:r>
      <w:r>
        <w:t xml:space="preserve"> </w:t>
      </w:r>
      <w:r>
        <w:t xml:space="preserve">bucket created, and required groups and policies applied</w:t>
      </w:r>
    </w:p>
    <w:p>
      <w:pPr>
        <w:numPr>
          <w:ilvl w:val="0"/>
          <w:numId w:val="1003"/>
        </w:numPr>
        <w:pStyle w:val="Compact"/>
      </w:pPr>
      <w:r>
        <w:t xml:space="preserve">An</w:t>
      </w:r>
      <w:r>
        <w:t xml:space="preserve"> </w:t>
      </w:r>
      <w:r>
        <w:rPr>
          <w:bCs/>
          <w:b/>
        </w:rPr>
        <w:t xml:space="preserve">IAM</w:t>
      </w:r>
      <w:r>
        <w:t xml:space="preserve"> </w:t>
      </w:r>
      <w:r>
        <w:t xml:space="preserve">user with rights to at least read secret manager buckets</w:t>
      </w:r>
    </w:p>
    <w:p>
      <w:pPr>
        <w:numPr>
          <w:ilvl w:val="0"/>
          <w:numId w:val="1003"/>
        </w:numPr>
        <w:pStyle w:val="Compact"/>
      </w:pPr>
      <w:r>
        <w:t xml:space="preserve">AWS_ACCESS_KEY and AWS_SECRET_ACCESS_KEY values</w:t>
      </w:r>
    </w:p>
    <w:p>
      <w:pPr>
        <w:numPr>
          <w:ilvl w:val="0"/>
          <w:numId w:val="1003"/>
        </w:numPr>
        <w:pStyle w:val="Compact"/>
      </w:pPr>
      <w:r>
        <w:t xml:space="preserve">An OpenShift</w:t>
      </w:r>
      <w:r>
        <w:t xml:space="preserve"> </w:t>
      </w:r>
      <w:r>
        <w:rPr>
          <w:rStyle w:val="VerbatimChar"/>
        </w:rPr>
        <w:t xml:space="preserve">ServiceAccount</w:t>
      </w:r>
      <w:r>
        <w:t xml:space="preserve"> </w:t>
      </w:r>
      <w:r>
        <w:t xml:space="preserve">with edit access to deployment namespaces</w:t>
      </w:r>
    </w:p>
    <w:p>
      <w:pPr>
        <w:numPr>
          <w:ilvl w:val="0"/>
          <w:numId w:val="1003"/>
        </w:numPr>
        <w:pStyle w:val="Compact"/>
      </w:pPr>
      <w:r>
        <w:t xml:space="preserve">The following CLI tools</w:t>
      </w:r>
    </w:p>
    <w:p>
      <w:pPr>
        <w:numPr>
          <w:ilvl w:val="1"/>
          <w:numId w:val="1004"/>
        </w:numPr>
        <w:pStyle w:val="Compact"/>
      </w:pPr>
      <w:r>
        <w:rPr>
          <w:rStyle w:val="VerbatimChar"/>
        </w:rPr>
        <w:t xml:space="preserve">podman</w:t>
      </w:r>
      <w:r>
        <w:t xml:space="preserve"> </w:t>
      </w:r>
      <w:r>
        <w:t xml:space="preserve">or</w:t>
      </w:r>
      <w:r>
        <w:t xml:space="preserve"> </w:t>
      </w:r>
      <w:r>
        <w:rPr>
          <w:rStyle w:val="VerbatimChar"/>
        </w:rPr>
        <w:t xml:space="preserve">docker</w:t>
      </w:r>
      <w:r>
        <w:t xml:space="preserve"> </w:t>
      </w:r>
      <w:r>
        <w:t xml:space="preserve">or</w:t>
      </w:r>
      <w:r>
        <w:t xml:space="preserve"> </w:t>
      </w:r>
      <w:r>
        <w:rPr>
          <w:rStyle w:val="VerbatimChar"/>
        </w:rPr>
        <w:t xml:space="preserve">skopeo</w:t>
      </w:r>
    </w:p>
    <w:p>
      <w:pPr>
        <w:numPr>
          <w:ilvl w:val="1"/>
          <w:numId w:val="1004"/>
        </w:numPr>
        <w:pStyle w:val="Compact"/>
      </w:pPr>
      <w:r>
        <w:rPr>
          <w:rStyle w:val="VerbatimChar"/>
        </w:rPr>
        <w:t xml:space="preserve">oc</w:t>
      </w:r>
      <w:r>
        <w:t xml:space="preserve"> </w:t>
      </w:r>
      <w:r>
        <w:t xml:space="preserve">or</w:t>
      </w:r>
      <w:r>
        <w:t xml:space="preserve"> </w:t>
      </w:r>
      <w:r>
        <w:rPr>
          <w:rStyle w:val="VerbatimChar"/>
        </w:rPr>
        <w:t xml:space="preserve">kubectl</w:t>
      </w:r>
    </w:p>
    <w:p>
      <w:pPr>
        <w:numPr>
          <w:ilvl w:val="1"/>
          <w:numId w:val="1004"/>
        </w:numPr>
        <w:pStyle w:val="Compact"/>
      </w:pPr>
      <w:r>
        <w:rPr>
          <w:rStyle w:val="VerbatimChar"/>
        </w:rPr>
        <w:t xml:space="preserve">helm</w:t>
      </w:r>
    </w:p>
    <w:bookmarkEnd w:id="37"/>
    <w:bookmarkStart w:id="38" w:name="implementation"/>
    <w:p>
      <w:pPr>
        <w:pStyle w:val="Heading1"/>
      </w:pPr>
      <w:r>
        <w:t xml:space="preserve">Implementation</w:t>
      </w:r>
    </w:p>
    <w:p>
      <w:pPr>
        <w:pStyle w:val="FirstParagraph"/>
      </w:pPr>
      <w:r>
        <w:t xml:space="preserve">These Helm charts have been tested on Red Hat OpenShift v4.10.x.</w:t>
      </w:r>
    </w:p>
    <w:p>
      <w:pPr>
        <w:pStyle w:val="BodyText"/>
      </w:pPr>
      <w:r>
        <w:t xml:space="preserve">The guide uses two example micro-services (</w:t>
      </w:r>
      <w:r>
        <w:rPr>
          <w:bCs/>
          <w:b/>
        </w:rPr>
        <w:t xml:space="preserve">Product Service</w:t>
      </w:r>
      <w:r>
        <w:t xml:space="preserve"> </w:t>
      </w:r>
      <w:r>
        <w:t xml:space="preserve">and the</w:t>
      </w:r>
      <w:r>
        <w:t xml:space="preserve"> </w:t>
      </w:r>
      <w:r>
        <w:rPr>
          <w:bCs/>
          <w:b/>
        </w:rPr>
        <w:t xml:space="preserve">Shipping Service</w:t>
      </w:r>
      <w:r>
        <w:t xml:space="preserve">), which will use the ESO to access and fetch</w:t>
      </w:r>
      <w:r>
        <w:t xml:space="preserve"> </w:t>
      </w:r>
      <w:r>
        <w:t xml:space="preserve">“</w:t>
      </w:r>
      <w:r>
        <w:t xml:space="preserve">sensitive</w:t>
      </w:r>
      <w:r>
        <w:t xml:space="preserve">”</w:t>
      </w:r>
      <w:r>
        <w:t xml:space="preserve"> </w:t>
      </w:r>
      <w:r>
        <w:t xml:space="preserve">data from the AWS Secrets Manager service.</w:t>
      </w:r>
    </w:p>
    <w:p>
      <w:pPr>
        <w:pStyle w:val="BodyText"/>
      </w:pPr>
      <w:r>
        <w:t xml:space="preserve">Note that the following screenshots and code snippets intentionally show</w:t>
      </w:r>
      <w:r>
        <w:t xml:space="preserve"> </w:t>
      </w:r>
      <w:r>
        <w:rPr>
          <w:bCs/>
          <w:b/>
        </w:rPr>
        <w:t xml:space="preserve">sample</w:t>
      </w:r>
      <w:r>
        <w:t xml:space="preserve"> </w:t>
      </w:r>
      <w:r>
        <w:t xml:space="preserve">sensitive data as</w:t>
      </w:r>
      <w:r>
        <w:t xml:space="preserve"> </w:t>
      </w:r>
      <w:r>
        <w:rPr>
          <w:iCs/>
          <w:i/>
        </w:rPr>
        <w:t xml:space="preserve">examples</w:t>
      </w:r>
      <w:r>
        <w:t xml:space="preserve">. The AWS account and ROSA cluster used for this demo will be decommissioned by the time this content goes live.</w:t>
      </w:r>
    </w:p>
    <w:bookmarkEnd w:id="38"/>
    <w:bookmarkStart w:id="112" w:name="procedure"/>
    <w:p>
      <w:pPr>
        <w:pStyle w:val="Heading1"/>
      </w:pPr>
      <w:r>
        <w:t xml:space="preserve">Procedure</w:t>
      </w:r>
    </w:p>
    <w:bookmarkStart w:id="71" w:name="i.-aws-secrets-manager-setup"/>
    <w:p>
      <w:pPr>
        <w:pStyle w:val="Heading2"/>
      </w:pPr>
      <w:r>
        <w:t xml:space="preserve">I. AWS Secrets Manager Setup</w:t>
      </w:r>
    </w:p>
    <w:bookmarkStart w:id="46" w:name="create-the-aws-secrets-manager-buckets"/>
    <w:p>
      <w:pPr>
        <w:pStyle w:val="Heading3"/>
      </w:pPr>
      <w:r>
        <w:t xml:space="preserve">1. Create the AWS Secrets Manager buckets</w:t>
      </w:r>
    </w:p>
    <w:p>
      <w:pPr>
        <w:pStyle w:val="FirstParagraph"/>
      </w:pPr>
      <w:r>
        <w:t xml:space="preserve">Product Service Empty Bucket</w:t>
      </w:r>
      <w:r>
        <w:t xml:space="preserve"> </w:t>
      </w:r>
      <w:r>
        <w:drawing>
          <wp:inline>
            <wp:extent cx="5334000" cy="2278033"/>
            <wp:effectExtent b="0" l="0" r="0" t="0"/>
            <wp:docPr descr="Product Service Empty Bucket" title="" id="40" name="Picture"/>
            <a:graphic>
              <a:graphicData uri="http://schemas.openxmlformats.org/drawingml/2006/picture">
                <pic:pic>
                  <pic:nvPicPr>
                    <pic:cNvPr descr="assets/product-service-bucket-empty.png" id="41" name="Picture"/>
                    <pic:cNvPicPr>
                      <a:picLocks noChangeArrowheads="1" noChangeAspect="1"/>
                    </pic:cNvPicPr>
                  </pic:nvPicPr>
                  <pic:blipFill>
                    <a:blip r:embed="rId39"/>
                    <a:stretch>
                      <a:fillRect/>
                    </a:stretch>
                  </pic:blipFill>
                  <pic:spPr bwMode="auto">
                    <a:xfrm>
                      <a:off x="0" y="0"/>
                      <a:ext cx="5334000" cy="2278033"/>
                    </a:xfrm>
                    <a:prstGeom prst="rect">
                      <a:avLst/>
                    </a:prstGeom>
                    <a:noFill/>
                    <a:ln w="9525">
                      <a:noFill/>
                      <a:headEnd/>
                      <a:tailEnd/>
                    </a:ln>
                  </pic:spPr>
                </pic:pic>
              </a:graphicData>
            </a:graphic>
          </wp:inline>
        </w:drawing>
      </w:r>
    </w:p>
    <w:p>
      <w:pPr>
        <w:pStyle w:val="BodyText"/>
      </w:pPr>
      <w:r>
        <w:t xml:space="preserve">Shipping Service Empty Bucket</w:t>
      </w:r>
      <w:r>
        <w:t xml:space="preserve"> </w:t>
      </w:r>
      <w:r>
        <w:drawing>
          <wp:inline>
            <wp:extent cx="5334000" cy="2509461"/>
            <wp:effectExtent b="0" l="0" r="0" t="0"/>
            <wp:docPr descr="Shipping Service Empty Bucket" title="" id="43" name="Picture"/>
            <a:graphic>
              <a:graphicData uri="http://schemas.openxmlformats.org/drawingml/2006/picture">
                <pic:pic>
                  <pic:nvPicPr>
                    <pic:cNvPr descr="assets/shipping-service-bucket-empty.png" id="44" name="Picture"/>
                    <pic:cNvPicPr>
                      <a:picLocks noChangeArrowheads="1" noChangeAspect="1"/>
                    </pic:cNvPicPr>
                  </pic:nvPicPr>
                  <pic:blipFill>
                    <a:blip r:embed="rId42"/>
                    <a:stretch>
                      <a:fillRect/>
                    </a:stretch>
                  </pic:blipFill>
                  <pic:spPr bwMode="auto">
                    <a:xfrm>
                      <a:off x="0" y="0"/>
                      <a:ext cx="5334000" cy="2509461"/>
                    </a:xfrm>
                    <a:prstGeom prst="rect">
                      <a:avLst/>
                    </a:prstGeom>
                    <a:noFill/>
                    <a:ln w="9525">
                      <a:noFill/>
                      <a:headEnd/>
                      <a:tailEnd/>
                    </a:ln>
                  </pic:spPr>
                </pic:pic>
              </a:graphicData>
            </a:graphic>
          </wp:inline>
        </w:drawing>
      </w:r>
    </w:p>
    <w:p>
      <w:pPr>
        <w:pStyle w:val="BodyText"/>
      </w:pPr>
      <w:r>
        <w:t xml:space="preserve">Follow</w:t>
      </w:r>
      <w:r>
        <w:t xml:space="preserve"> </w:t>
      </w:r>
      <w:hyperlink r:id="rId45">
        <w:r>
          <w:rPr>
            <w:rStyle w:val="Hyperlink"/>
          </w:rPr>
          <w:t xml:space="preserve">this link</w:t>
        </w:r>
      </w:hyperlink>
      <w:r>
        <w:t xml:space="preserve"> </w:t>
      </w:r>
      <w:r>
        <w:t xml:space="preserve">to learn more about the</w:t>
      </w:r>
      <w:r>
        <w:t xml:space="preserve"> </w:t>
      </w:r>
      <w:r>
        <w:rPr>
          <w:bCs/>
          <w:b/>
        </w:rPr>
        <w:t xml:space="preserve">AWS Secrets Manager</w:t>
      </w:r>
      <w:r>
        <w:t xml:space="preserve"> </w:t>
      </w:r>
      <w:r>
        <w:t xml:space="preserve">service.</w:t>
      </w:r>
    </w:p>
    <w:bookmarkEnd w:id="46"/>
    <w:bookmarkStart w:id="56" w:name="X102fbe2730f0fd8f28d0f59583de21ab065142a"/>
    <w:p>
      <w:pPr>
        <w:pStyle w:val="Heading3"/>
      </w:pPr>
      <w:r>
        <w:t xml:space="preserve">2. Place secrets data into the buckets following the</w:t>
      </w:r>
      <w:r>
        <w:t xml:space="preserve"> </w:t>
      </w:r>
      <w:r>
        <w:rPr>
          <w:rStyle w:val="VerbatimChar"/>
        </w:rPr>
        <w:t xml:space="preserve">{"key": "value"}</w:t>
      </w:r>
      <w:r>
        <w:t xml:space="preserve"> </w:t>
      </w:r>
      <w:r>
        <w:t xml:space="preserve">pair format.</w:t>
      </w:r>
    </w:p>
    <w:p>
      <w:pPr>
        <w:pStyle w:val="BlockText"/>
      </w:pPr>
      <w:r>
        <w:rPr>
          <w:bCs/>
          <w:b/>
        </w:rPr>
        <w:t xml:space="preserve">IMPORTANT</w:t>
      </w:r>
      <w:r>
        <w:t xml:space="preserve">: For multi-line strings such as certificates, application properties and config files, ensure secrets values are</w:t>
      </w:r>
      <w:r>
        <w:t xml:space="preserve"> </w:t>
      </w:r>
      <w:r>
        <w:rPr>
          <w:bCs/>
          <w:b/>
        </w:rPr>
        <w:t xml:space="preserve">Base64</w:t>
      </w:r>
      <w:r>
        <w:t xml:space="preserve"> </w:t>
      </w:r>
      <w:r>
        <w:t xml:space="preserve">encoded to retain formatting. AWS Secrets Manager does not support space and newline based formatting.</w:t>
      </w:r>
    </w:p>
    <w:p>
      <w:pPr>
        <w:pStyle w:val="FirstParagraph"/>
      </w:pPr>
      <w:r>
        <w:t xml:space="preserve">For example to encode/decode a plaintext file, execute this command:</w:t>
      </w:r>
    </w:p>
    <w:p>
      <w:pPr>
        <w:pStyle w:val="SourceCode"/>
      </w:pPr>
      <w:r>
        <w:rPr>
          <w:rStyle w:val="CommentTok"/>
        </w:rPr>
        <w:t xml:space="preserve"># Encode to base64</w:t>
      </w:r>
      <w:r>
        <w:br/>
      </w:r>
      <w:r>
        <w:rPr>
          <w:rStyle w:val="FunctionTok"/>
        </w:rPr>
        <w:t xml:space="preserve">base64</w:t>
      </w:r>
      <w:r>
        <w:rPr>
          <w:rStyle w:val="NormalTok"/>
        </w:rPr>
        <w:t xml:space="preserve"> </w:t>
      </w:r>
      <w:r>
        <w:rPr>
          <w:rStyle w:val="OperatorTok"/>
        </w:rPr>
        <w:t xml:space="preserve">&lt;</w:t>
      </w:r>
      <w:r>
        <w:rPr>
          <w:rStyle w:val="NormalTok"/>
        </w:rPr>
        <w:t xml:space="preserve"> cleartextFile.txt </w:t>
      </w:r>
      <w:r>
        <w:rPr>
          <w:rStyle w:val="OperatorTok"/>
        </w:rPr>
        <w:t xml:space="preserve">&gt;</w:t>
      </w:r>
      <w:r>
        <w:rPr>
          <w:rStyle w:val="NormalTok"/>
        </w:rPr>
        <w:t xml:space="preserve"> encodedFile.txt</w:t>
      </w:r>
      <w:r>
        <w:br/>
      </w:r>
      <w:r>
        <w:br/>
      </w:r>
      <w:r>
        <w:rPr>
          <w:rStyle w:val="CommentTok"/>
        </w:rPr>
        <w:t xml:space="preserve"># Decode from base64</w:t>
      </w:r>
      <w:r>
        <w:br/>
      </w:r>
      <w:r>
        <w:rPr>
          <w:rStyle w:val="FunctionTok"/>
        </w:rPr>
        <w:t xml:space="preserve">base64</w:t>
      </w:r>
      <w:r>
        <w:rPr>
          <w:rStyle w:val="NormalTok"/>
        </w:rPr>
        <w:t xml:space="preserve"> </w:t>
      </w:r>
      <w:r>
        <w:rPr>
          <w:rStyle w:val="AttributeTok"/>
        </w:rPr>
        <w:t xml:space="preserve">-d</w:t>
      </w:r>
      <w:r>
        <w:rPr>
          <w:rStyle w:val="NormalTok"/>
        </w:rPr>
        <w:t xml:space="preserve"> </w:t>
      </w:r>
      <w:r>
        <w:rPr>
          <w:rStyle w:val="OperatorTok"/>
        </w:rPr>
        <w:t xml:space="preserve">&lt;</w:t>
      </w:r>
      <w:r>
        <w:rPr>
          <w:rStyle w:val="NormalTok"/>
        </w:rPr>
        <w:t xml:space="preserve"> encodedFile.txt  </w:t>
      </w:r>
      <w:r>
        <w:rPr>
          <w:rStyle w:val="OperatorTok"/>
        </w:rPr>
        <w:t xml:space="preserve">&gt;</w:t>
      </w:r>
      <w:r>
        <w:rPr>
          <w:rStyle w:val="NormalTok"/>
        </w:rPr>
        <w:t xml:space="preserve"> cleartextFile.txt</w:t>
      </w:r>
    </w:p>
    <w:p>
      <w:pPr>
        <w:pStyle w:val="FirstParagraph"/>
      </w:pPr>
      <w:r>
        <w:rPr>
          <w:bCs/>
          <w:b/>
        </w:rPr>
        <w:t xml:space="preserve">Before the secrets are stored</w:t>
      </w:r>
    </w:p>
    <w:p>
      <w:pPr>
        <w:pStyle w:val="CaptionedFigure"/>
      </w:pPr>
      <w:r>
        <w:drawing>
          <wp:inline>
            <wp:extent cx="5334000" cy="2294763"/>
            <wp:effectExtent b="0" l="0" r="0" t="0"/>
            <wp:docPr descr="Product Service Bucket" title="" id="48" name="Picture"/>
            <a:graphic>
              <a:graphicData uri="http://schemas.openxmlformats.org/drawingml/2006/picture">
                <pic:pic>
                  <pic:nvPicPr>
                    <pic:cNvPr descr="assets/product-service-bucket.png" id="49" name="Picture"/>
                    <pic:cNvPicPr>
                      <a:picLocks noChangeArrowheads="1" noChangeAspect="1"/>
                    </pic:cNvPicPr>
                  </pic:nvPicPr>
                  <pic:blipFill>
                    <a:blip r:embed="rId47"/>
                    <a:stretch>
                      <a:fillRect/>
                    </a:stretch>
                  </pic:blipFill>
                  <pic:spPr bwMode="auto">
                    <a:xfrm>
                      <a:off x="0" y="0"/>
                      <a:ext cx="5334000" cy="2294763"/>
                    </a:xfrm>
                    <a:prstGeom prst="rect">
                      <a:avLst/>
                    </a:prstGeom>
                    <a:noFill/>
                    <a:ln w="9525">
                      <a:noFill/>
                      <a:headEnd/>
                      <a:tailEnd/>
                    </a:ln>
                  </pic:spPr>
                </pic:pic>
              </a:graphicData>
            </a:graphic>
          </wp:inline>
        </w:drawing>
      </w:r>
    </w:p>
    <w:p>
      <w:pPr>
        <w:pStyle w:val="ImageCaption"/>
      </w:pPr>
      <w:r>
        <w:t xml:space="preserve">Product Service Bucket</w:t>
      </w:r>
    </w:p>
    <w:p>
      <w:pPr>
        <w:pStyle w:val="BodyText"/>
      </w:pPr>
      <w:r>
        <w:rPr>
          <w:bCs/>
          <w:b/>
        </w:rPr>
        <w:t xml:space="preserve">After the secrets are stored</w:t>
      </w:r>
    </w:p>
    <w:p>
      <w:pPr>
        <w:pStyle w:val="BodyText"/>
      </w:pPr>
      <w:r>
        <w:t xml:space="preserve">Product Service Stored Secrets</w:t>
      </w:r>
      <w:r>
        <w:t xml:space="preserve"> </w:t>
      </w:r>
      <w:r>
        <w:drawing>
          <wp:inline>
            <wp:extent cx="5334000" cy="2509461"/>
            <wp:effectExtent b="0" l="0" r="0" t="0"/>
            <wp:docPr descr="Product Service Bucket Stored" title="" id="51" name="Picture"/>
            <a:graphic>
              <a:graphicData uri="http://schemas.openxmlformats.org/drawingml/2006/picture">
                <pic:pic>
                  <pic:nvPicPr>
                    <pic:cNvPr descr="assets/product-service-bucket-stored.png" id="52" name="Picture"/>
                    <pic:cNvPicPr>
                      <a:picLocks noChangeArrowheads="1" noChangeAspect="1"/>
                    </pic:cNvPicPr>
                  </pic:nvPicPr>
                  <pic:blipFill>
                    <a:blip r:embed="rId50"/>
                    <a:stretch>
                      <a:fillRect/>
                    </a:stretch>
                  </pic:blipFill>
                  <pic:spPr bwMode="auto">
                    <a:xfrm>
                      <a:off x="0" y="0"/>
                      <a:ext cx="5334000" cy="2509461"/>
                    </a:xfrm>
                    <a:prstGeom prst="rect">
                      <a:avLst/>
                    </a:prstGeom>
                    <a:noFill/>
                    <a:ln w="9525">
                      <a:noFill/>
                      <a:headEnd/>
                      <a:tailEnd/>
                    </a:ln>
                  </pic:spPr>
                </pic:pic>
              </a:graphicData>
            </a:graphic>
          </wp:inline>
        </w:drawing>
      </w:r>
    </w:p>
    <w:p>
      <w:pPr>
        <w:pStyle w:val="BodyText"/>
      </w:pPr>
      <w:r>
        <w:t xml:space="preserve">Shipping Service Stored Secrets</w:t>
      </w:r>
      <w:r>
        <w:t xml:space="preserve"> </w:t>
      </w:r>
      <w:r>
        <w:drawing>
          <wp:inline>
            <wp:extent cx="5334000" cy="2509461"/>
            <wp:effectExtent b="0" l="0" r="0" t="0"/>
            <wp:docPr descr="Shipping Service Bucket Stored" title="" id="54" name="Picture"/>
            <a:graphic>
              <a:graphicData uri="http://schemas.openxmlformats.org/drawingml/2006/picture">
                <pic:pic>
                  <pic:nvPicPr>
                    <pic:cNvPr descr="assets/shipping-service-bucket-stored.png" id="55" name="Picture"/>
                    <pic:cNvPicPr>
                      <a:picLocks noChangeArrowheads="1" noChangeAspect="1"/>
                    </pic:cNvPicPr>
                  </pic:nvPicPr>
                  <pic:blipFill>
                    <a:blip r:embed="rId53"/>
                    <a:stretch>
                      <a:fillRect/>
                    </a:stretch>
                  </pic:blipFill>
                  <pic:spPr bwMode="auto">
                    <a:xfrm>
                      <a:off x="0" y="0"/>
                      <a:ext cx="5334000" cy="2509461"/>
                    </a:xfrm>
                    <a:prstGeom prst="rect">
                      <a:avLst/>
                    </a:prstGeom>
                    <a:noFill/>
                    <a:ln w="9525">
                      <a:noFill/>
                      <a:headEnd/>
                      <a:tailEnd/>
                    </a:ln>
                  </pic:spPr>
                </pic:pic>
              </a:graphicData>
            </a:graphic>
          </wp:inline>
        </w:drawing>
      </w:r>
    </w:p>
    <w:bookmarkEnd w:id="56"/>
    <w:bookmarkStart w:id="57" w:name="create-the-aws-iam-policy"/>
    <w:p>
      <w:pPr>
        <w:pStyle w:val="Heading3"/>
      </w:pPr>
      <w:r>
        <w:t xml:space="preserve">3. Create the AWS IAM Policy</w:t>
      </w:r>
    </w:p>
    <w:p>
      <w:pPr>
        <w:pStyle w:val="FirstParagraph"/>
      </w:pPr>
      <w:r>
        <w:t xml:space="preserve">We will create a new</w:t>
      </w:r>
      <w:r>
        <w:t xml:space="preserve"> </w:t>
      </w:r>
      <w:r>
        <w:rPr>
          <w:bCs/>
          <w:b/>
        </w:rPr>
        <w:t xml:space="preserve">eso-demo-iam</w:t>
      </w:r>
      <w:r>
        <w:t xml:space="preserve"> </w:t>
      </w:r>
      <w:r>
        <w:t xml:space="preserve">IAM User and grant it read access to the</w:t>
      </w:r>
      <w:r>
        <w:t xml:space="preserve"> </w:t>
      </w:r>
      <w:r>
        <w:rPr>
          <w:rStyle w:val="VerbatimChar"/>
        </w:rPr>
        <w:t xml:space="preserve">non-prod/eso-demo/product-service/secrets</w:t>
      </w:r>
      <w:r>
        <w:t xml:space="preserve"> </w:t>
      </w:r>
      <w:r>
        <w:t xml:space="preserve">and</w:t>
      </w:r>
      <w:r>
        <w:t xml:space="preserve"> </w:t>
      </w:r>
      <w:r>
        <w:rPr>
          <w:rStyle w:val="VerbatimChar"/>
        </w:rPr>
        <w:t xml:space="preserve">non-prod/eso-demo/shipping-service/secrets</w:t>
      </w:r>
      <w:r>
        <w:t xml:space="preserve"> </w:t>
      </w:r>
      <w:r>
        <w:t xml:space="preserve">ASM buckets.</w:t>
      </w:r>
    </w:p>
    <w:p>
      <w:pPr>
        <w:pStyle w:val="BodyText"/>
      </w:pPr>
      <w:r>
        <w:t xml:space="preserve">IAM Policy with</w:t>
      </w:r>
      <w:r>
        <w:t xml:space="preserve"> </w:t>
      </w:r>
      <w:r>
        <w:rPr>
          <w:bCs/>
          <w:b/>
        </w:rPr>
        <w:t xml:space="preserve">Read</w:t>
      </w:r>
      <w:r>
        <w:t xml:space="preserve"> </w:t>
      </w:r>
      <w:r>
        <w:t xml:space="preserve">permission to the two (2) buckets:</w:t>
      </w:r>
    </w:p>
    <w:p>
      <w:pPr>
        <w:pStyle w:val="SourceCode"/>
      </w:pPr>
      <w:r>
        <w:rPr>
          <w:rStyle w:val="FunctionTok"/>
        </w:rPr>
        <w:t xml:space="preserve">{</w:t>
      </w:r>
      <w:r>
        <w:br/>
      </w:r>
      <w:r>
        <w:rPr>
          <w:rStyle w:val="NormalTok"/>
        </w:rPr>
        <w:t xml:space="preserve">  </w:t>
      </w:r>
      <w:r>
        <w:rPr>
          <w:rStyle w:val="DataTypeTok"/>
        </w:rPr>
        <w:t xml:space="preserve">"Version"</w:t>
      </w:r>
      <w:r>
        <w:rPr>
          <w:rStyle w:val="FunctionTok"/>
        </w:rPr>
        <w:t xml:space="preserve">:</w:t>
      </w:r>
      <w:r>
        <w:rPr>
          <w:rStyle w:val="NormalTok"/>
        </w:rPr>
        <w:t xml:space="preserve"> </w:t>
      </w:r>
      <w:r>
        <w:rPr>
          <w:rStyle w:val="StringTok"/>
        </w:rPr>
        <w:t xml:space="preserve">"2012-10-17"</w:t>
      </w:r>
      <w:r>
        <w:rPr>
          <w:rStyle w:val="FunctionTok"/>
        </w:rPr>
        <w:t xml:space="preserve">,</w:t>
      </w:r>
      <w:r>
        <w:br/>
      </w:r>
      <w:r>
        <w:rPr>
          <w:rStyle w:val="NormalTok"/>
        </w:rPr>
        <w:t xml:space="preserve">  </w:t>
      </w:r>
      <w:r>
        <w:rPr>
          <w:rStyle w:val="DataTypeTok"/>
        </w:rPr>
        <w:t xml:space="preserve">"Statement"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"Sid"</w:t>
      </w:r>
      <w:r>
        <w:rPr>
          <w:rStyle w:val="FunctionTok"/>
        </w:rPr>
        <w:t xml:space="preserve">:</w:t>
      </w:r>
      <w:r>
        <w:rPr>
          <w:rStyle w:val="NormalTok"/>
        </w:rPr>
        <w:t xml:space="preserve"> </w:t>
      </w:r>
      <w:r>
        <w:rPr>
          <w:rStyle w:val="StringTok"/>
        </w:rPr>
        <w:t xml:space="preserve">"VisualEditor0"</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"secretsmanager:GetResourcePolicy"</w:t>
      </w:r>
      <w:r>
        <w:rPr>
          <w:rStyle w:val="OtherTok"/>
        </w:rPr>
        <w:t xml:space="preserve">,</w:t>
      </w:r>
      <w:r>
        <w:br/>
      </w:r>
      <w:r>
        <w:rPr>
          <w:rStyle w:val="NormalTok"/>
        </w:rPr>
        <w:t xml:space="preserve">      </w:t>
      </w:r>
      <w:r>
        <w:rPr>
          <w:rStyle w:val="StringTok"/>
        </w:rPr>
        <w:t xml:space="preserve">"secretsmanager:GetSecretValue"</w:t>
      </w:r>
      <w:r>
        <w:rPr>
          <w:rStyle w:val="OtherTok"/>
        </w:rPr>
        <w:t xml:space="preserve">,</w:t>
      </w:r>
      <w:r>
        <w:br/>
      </w:r>
      <w:r>
        <w:rPr>
          <w:rStyle w:val="NormalTok"/>
        </w:rPr>
        <w:t xml:space="preserve">      </w:t>
      </w:r>
      <w:r>
        <w:rPr>
          <w:rStyle w:val="StringTok"/>
        </w:rPr>
        <w:t xml:space="preserve">"secretsmanager:DescribeSecret"</w:t>
      </w:r>
      <w:r>
        <w:rPr>
          <w:rStyle w:val="OtherTok"/>
        </w:rPr>
        <w:t xml:space="preserve">,</w:t>
      </w:r>
      <w:r>
        <w:br/>
      </w:r>
      <w:r>
        <w:rPr>
          <w:rStyle w:val="NormalTok"/>
        </w:rPr>
        <w:t xml:space="preserve">      </w:t>
      </w:r>
      <w:r>
        <w:rPr>
          <w:rStyle w:val="StringTok"/>
        </w:rPr>
        <w:t xml:space="preserve">"secretsmanager:ListSecretVersionIds"</w:t>
      </w:r>
      <w:r>
        <w:br/>
      </w:r>
      <w:r>
        <w:rPr>
          <w:rStyle w:val="NormalTok"/>
        </w:rPr>
        <w:t xml:space="preserve">    </w:t>
      </w:r>
      <w:r>
        <w:rPr>
          <w:rStyle w:val="OtherTok"/>
        </w:rPr>
        <w:t xml:space="preserve">]</w:t>
      </w:r>
      <w:r>
        <w:rPr>
          <w:rStyle w:val="FunctionTok"/>
        </w:rPr>
        <w:t xml:space="preserve">,</w:t>
      </w:r>
      <w:r>
        <w:br/>
      </w:r>
      <w:r>
        <w:rPr>
          <w:rStyle w:val="NormalTok"/>
        </w:rPr>
        <w:t xml:space="preserve">    </w:t>
      </w:r>
      <w:r>
        <w:rPr>
          <w:rStyle w:val="DataTypeTok"/>
        </w:rPr>
        <w:t xml:space="preserve">"Resource"</w:t>
      </w:r>
      <w:r>
        <w:rPr>
          <w:rStyle w:val="FunctionTok"/>
        </w:rPr>
        <w:t xml:space="preserve">:</w:t>
      </w:r>
      <w:r>
        <w:rPr>
          <w:rStyle w:val="NormalTok"/>
        </w:rPr>
        <w:t xml:space="preserve"> </w:t>
      </w:r>
      <w:r>
        <w:rPr>
          <w:rStyle w:val="OtherTok"/>
        </w:rPr>
        <w:t xml:space="preserve">[</w:t>
      </w:r>
      <w:r>
        <w:br/>
      </w:r>
      <w:r>
        <w:rPr>
          <w:rStyle w:val="NormalTok"/>
        </w:rPr>
        <w:t xml:space="preserve">      </w:t>
      </w:r>
      <w:r>
        <w:rPr>
          <w:rStyle w:val="StringTok"/>
        </w:rPr>
        <w:t xml:space="preserve">"arn:aws:secretsmanager:us-east-1:804277090123:secret:non-prod/eso-demo/product-service/secrets-1R6JAf"</w:t>
      </w:r>
      <w:r>
        <w:rPr>
          <w:rStyle w:val="OtherTok"/>
        </w:rPr>
        <w:t xml:space="preserve">,</w:t>
      </w:r>
      <w:r>
        <w:br/>
      </w:r>
      <w:r>
        <w:rPr>
          <w:rStyle w:val="NormalTok"/>
        </w:rPr>
        <w:t xml:space="preserve">      </w:t>
      </w:r>
      <w:r>
        <w:rPr>
          <w:rStyle w:val="StringTok"/>
        </w:rPr>
        <w:t xml:space="preserve">"arn:aws:secretsmanager:us-east-1:804277090123:secret:non-prod/eso-demo/shipping-service/secrets-apkTYz"</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"Effect"</w:t>
      </w:r>
      <w:r>
        <w:rPr>
          <w:rStyle w:val="FunctionTok"/>
        </w:rPr>
        <w:t xml:space="preserve">:</w:t>
      </w:r>
      <w:r>
        <w:rPr>
          <w:rStyle w:val="NormalTok"/>
        </w:rPr>
        <w:t xml:space="preserve"> </w:t>
      </w:r>
      <w:r>
        <w:rPr>
          <w:rStyle w:val="StringTok"/>
        </w:rPr>
        <w:t xml:space="preserve">"Allow"</w:t>
      </w:r>
      <w:r>
        <w:rPr>
          <w:rStyle w:val="FunctionTok"/>
        </w:rPr>
        <w:t xml:space="preserve">,</w:t>
      </w:r>
      <w:r>
        <w:br/>
      </w:r>
      <w:r>
        <w:rPr>
          <w:rStyle w:val="NormalTok"/>
        </w:rPr>
        <w:t xml:space="preserve">    </w:t>
      </w:r>
      <w:r>
        <w:rPr>
          <w:rStyle w:val="DataTypeTok"/>
        </w:rPr>
        <w:t xml:space="preserve">"Action"</w:t>
      </w:r>
      <w:r>
        <w:rPr>
          <w:rStyle w:val="FunctionTok"/>
        </w:rPr>
        <w:t xml:space="preserve">:</w:t>
      </w:r>
      <w:r>
        <w:rPr>
          <w:rStyle w:val="NormalTok"/>
        </w:rPr>
        <w:t xml:space="preserve"> </w:t>
      </w:r>
      <w:r>
        <w:rPr>
          <w:rStyle w:val="StringTok"/>
        </w:rPr>
        <w:t xml:space="preserve">"secretsmanager:ListSecrets"</w:t>
      </w:r>
      <w:r>
        <w:rPr>
          <w:rStyle w:val="FunctionTok"/>
        </w:rPr>
        <w:t xml:space="preserve">,</w:t>
      </w:r>
      <w:r>
        <w:br/>
      </w:r>
      <w:r>
        <w:rPr>
          <w:rStyle w:val="NormalTok"/>
        </w:rPr>
        <w:t xml:space="preserve">    </w:t>
      </w:r>
      <w:r>
        <w:rPr>
          <w:rStyle w:val="DataTypeTok"/>
        </w:rPr>
        <w:t xml:space="preserve">"Resource"</w:t>
      </w:r>
      <w:r>
        <w:rPr>
          <w:rStyle w:val="FunctionTok"/>
        </w:rPr>
        <w:t xml:space="preserve">:</w:t>
      </w:r>
      <w:r>
        <w:rPr>
          <w:rStyle w:val="NormalTok"/>
        </w:rPr>
        <w:t xml:space="preserve"> </w:t>
      </w:r>
      <w:r>
        <w:rPr>
          <w:rStyle w:val="String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bookmarkEnd w:id="57"/>
    <w:bookmarkStart w:id="70" w:name="X330e8a811375467800491111a10bbc1e6e16f3e"/>
    <w:p>
      <w:pPr>
        <w:pStyle w:val="Heading3"/>
      </w:pPr>
      <w:r>
        <w:t xml:space="preserve">4. Create the IAM User and assign it the Policy</w:t>
      </w:r>
    </w:p>
    <w:p>
      <w:pPr>
        <w:pStyle w:val="FirstParagraph"/>
      </w:pPr>
      <w:r>
        <w:t xml:space="preserve">Create the IAM user and select the credential type as</w:t>
      </w:r>
      <w:r>
        <w:t xml:space="preserve"> </w:t>
      </w:r>
      <w:r>
        <w:rPr>
          <w:bCs/>
          <w:b/>
        </w:rPr>
        <w:t xml:space="preserve">Access Key - Programmatic access</w:t>
      </w:r>
      <w:r>
        <w:t xml:space="preserve">:</w:t>
      </w:r>
    </w:p>
    <w:p>
      <w:pPr>
        <w:pStyle w:val="CaptionedFigure"/>
      </w:pPr>
      <w:r>
        <w:drawing>
          <wp:inline>
            <wp:extent cx="5334000" cy="2619919"/>
            <wp:effectExtent b="0" l="0" r="0" t="0"/>
            <wp:docPr descr="IAM User Add Step1" title="" id="59" name="Picture"/>
            <a:graphic>
              <a:graphicData uri="http://schemas.openxmlformats.org/drawingml/2006/picture">
                <pic:pic>
                  <pic:nvPicPr>
                    <pic:cNvPr descr="assets/iam-user-add-step1.png" id="60" name="Picture"/>
                    <pic:cNvPicPr>
                      <a:picLocks noChangeArrowheads="1" noChangeAspect="1"/>
                    </pic:cNvPicPr>
                  </pic:nvPicPr>
                  <pic:blipFill>
                    <a:blip r:embed="rId58"/>
                    <a:stretch>
                      <a:fillRect/>
                    </a:stretch>
                  </pic:blipFill>
                  <pic:spPr bwMode="auto">
                    <a:xfrm>
                      <a:off x="0" y="0"/>
                      <a:ext cx="5334000" cy="2619919"/>
                    </a:xfrm>
                    <a:prstGeom prst="rect">
                      <a:avLst/>
                    </a:prstGeom>
                    <a:noFill/>
                    <a:ln w="9525">
                      <a:noFill/>
                      <a:headEnd/>
                      <a:tailEnd/>
                    </a:ln>
                  </pic:spPr>
                </pic:pic>
              </a:graphicData>
            </a:graphic>
          </wp:inline>
        </w:drawing>
      </w:r>
    </w:p>
    <w:p>
      <w:pPr>
        <w:pStyle w:val="ImageCaption"/>
      </w:pPr>
      <w:r>
        <w:t xml:space="preserve">IAM User Add Step1</w:t>
      </w:r>
    </w:p>
    <w:p>
      <w:pPr>
        <w:pStyle w:val="BodyText"/>
      </w:pPr>
      <w:r>
        <w:t xml:space="preserve">Pay close attention to the selected option on the right most tile</w:t>
      </w:r>
      <w:r>
        <w:t xml:space="preserve"> </w:t>
      </w:r>
      <w:r>
        <w:drawing>
          <wp:inline>
            <wp:extent cx="5334000" cy="2619919"/>
            <wp:effectExtent b="0" l="0" r="0" t="0"/>
            <wp:docPr descr="IAM User Add Policy" title="" id="62" name="Picture"/>
            <a:graphic>
              <a:graphicData uri="http://schemas.openxmlformats.org/drawingml/2006/picture">
                <pic:pic>
                  <pic:nvPicPr>
                    <pic:cNvPr descr="assets/iam-user-add-policy.png" id="63" name="Picture"/>
                    <pic:cNvPicPr>
                      <a:picLocks noChangeArrowheads="1" noChangeAspect="1"/>
                    </pic:cNvPicPr>
                  </pic:nvPicPr>
                  <pic:blipFill>
                    <a:blip r:embed="rId61"/>
                    <a:stretch>
                      <a:fillRect/>
                    </a:stretch>
                  </pic:blipFill>
                  <pic:spPr bwMode="auto">
                    <a:xfrm>
                      <a:off x="0" y="0"/>
                      <a:ext cx="5334000" cy="2619919"/>
                    </a:xfrm>
                    <a:prstGeom prst="rect">
                      <a:avLst/>
                    </a:prstGeom>
                    <a:noFill/>
                    <a:ln w="9525">
                      <a:noFill/>
                      <a:headEnd/>
                      <a:tailEnd/>
                    </a:ln>
                  </pic:spPr>
                </pic:pic>
              </a:graphicData>
            </a:graphic>
          </wp:inline>
        </w:drawing>
      </w:r>
    </w:p>
    <w:p>
      <w:pPr>
        <w:pStyle w:val="BodyText"/>
      </w:pPr>
      <w:r>
        <w:t xml:space="preserve">Preview the user to be created</w:t>
      </w:r>
      <w:r>
        <w:t xml:space="preserve"> </w:t>
      </w:r>
      <w:r>
        <w:drawing>
          <wp:inline>
            <wp:extent cx="5334000" cy="3677856"/>
            <wp:effectExtent b="0" l="0" r="0" t="0"/>
            <wp:docPr descr="IAM User Add Review" title="" id="65" name="Picture"/>
            <a:graphic>
              <a:graphicData uri="http://schemas.openxmlformats.org/drawingml/2006/picture">
                <pic:pic>
                  <pic:nvPicPr>
                    <pic:cNvPr descr="assets/iam-user-add-review.png" id="66" name="Picture"/>
                    <pic:cNvPicPr>
                      <a:picLocks noChangeArrowheads="1" noChangeAspect="1"/>
                    </pic:cNvPicPr>
                  </pic:nvPicPr>
                  <pic:blipFill>
                    <a:blip r:embed="rId64"/>
                    <a:stretch>
                      <a:fillRect/>
                    </a:stretch>
                  </pic:blipFill>
                  <pic:spPr bwMode="auto">
                    <a:xfrm>
                      <a:off x="0" y="0"/>
                      <a:ext cx="5334000" cy="3677856"/>
                    </a:xfrm>
                    <a:prstGeom prst="rect">
                      <a:avLst/>
                    </a:prstGeom>
                    <a:noFill/>
                    <a:ln w="9525">
                      <a:noFill/>
                      <a:headEnd/>
                      <a:tailEnd/>
                    </a:ln>
                  </pic:spPr>
                </pic:pic>
              </a:graphicData>
            </a:graphic>
          </wp:inline>
        </w:drawing>
      </w:r>
    </w:p>
    <w:p>
      <w:pPr>
        <w:pStyle w:val="BodyText"/>
      </w:pPr>
      <w:r>
        <w:t xml:space="preserve">The IAM user has been created,</w:t>
      </w:r>
      <w:r>
        <w:t xml:space="preserve"> </w:t>
      </w:r>
      <w:r>
        <w:rPr>
          <w:rStyle w:val="VerbatimChar"/>
        </w:rPr>
        <w:t xml:space="preserve">Access key ID</w:t>
      </w:r>
      <w:r>
        <w:t xml:space="preserve"> </w:t>
      </w:r>
      <w:r>
        <w:t xml:space="preserve">and</w:t>
      </w:r>
      <w:r>
        <w:t xml:space="preserve"> </w:t>
      </w:r>
      <w:r>
        <w:rPr>
          <w:rStyle w:val="VerbatimChar"/>
        </w:rPr>
        <w:t xml:space="preserve">Secret access key</w:t>
      </w:r>
      <w:r>
        <w:t xml:space="preserve"> </w:t>
      </w:r>
      <w:r>
        <w:t xml:space="preserve">are displayed:</w:t>
      </w:r>
      <w:r>
        <w:t xml:space="preserve"> </w:t>
      </w:r>
      <w:r>
        <w:drawing>
          <wp:inline>
            <wp:extent cx="5334000" cy="2414978"/>
            <wp:effectExtent b="0" l="0" r="0" t="0"/>
            <wp:docPr descr="IAM User Add Creds" title="" id="68" name="Picture"/>
            <a:graphic>
              <a:graphicData uri="http://schemas.openxmlformats.org/drawingml/2006/picture">
                <pic:pic>
                  <pic:nvPicPr>
                    <pic:cNvPr descr="assets/iam-user-add-creds.png" id="69" name="Picture"/>
                    <pic:cNvPicPr>
                      <a:picLocks noChangeArrowheads="1" noChangeAspect="1"/>
                    </pic:cNvPicPr>
                  </pic:nvPicPr>
                  <pic:blipFill>
                    <a:blip r:embed="rId67"/>
                    <a:stretch>
                      <a:fillRect/>
                    </a:stretch>
                  </pic:blipFill>
                  <pic:spPr bwMode="auto">
                    <a:xfrm>
                      <a:off x="0" y="0"/>
                      <a:ext cx="5334000" cy="2414978"/>
                    </a:xfrm>
                    <a:prstGeom prst="rect">
                      <a:avLst/>
                    </a:prstGeom>
                    <a:noFill/>
                    <a:ln w="9525">
                      <a:noFill/>
                      <a:headEnd/>
                      <a:tailEnd/>
                    </a:ln>
                  </pic:spPr>
                </pic:pic>
              </a:graphicData>
            </a:graphic>
          </wp:inline>
        </w:drawing>
      </w:r>
    </w:p>
    <w:p>
      <w:pPr>
        <w:pStyle w:val="BodyText"/>
      </w:pPr>
      <w:r>
        <w:t xml:space="preserve">Take note of the</w:t>
      </w:r>
      <w:r>
        <w:t xml:space="preserve"> </w:t>
      </w:r>
      <w:r>
        <w:rPr>
          <w:bCs/>
          <w:b/>
        </w:rPr>
        <w:t xml:space="preserve">Access key ID</w:t>
      </w:r>
      <w:r>
        <w:t xml:space="preserve"> </w:t>
      </w:r>
      <w:r>
        <w:t xml:space="preserve">and</w:t>
      </w:r>
      <w:r>
        <w:t xml:space="preserve"> </w:t>
      </w:r>
      <w:r>
        <w:rPr>
          <w:bCs/>
          <w:b/>
        </w:rPr>
        <w:t xml:space="preserve">Secret access key</w:t>
      </w:r>
      <w:r>
        <w:t xml:space="preserve"> </w:t>
      </w:r>
      <w:r>
        <w:t xml:space="preserve">info.</w:t>
      </w:r>
    </w:p>
    <w:p>
      <w:r>
        <w:pict>
          <v:rect style="width:0;height:1.5pt" o:hralign="center" o:hrstd="t" o:hr="t"/>
        </w:pict>
      </w:r>
    </w:p>
    <w:bookmarkEnd w:id="70"/>
    <w:bookmarkEnd w:id="71"/>
    <w:bookmarkStart w:id="95" w:name="X36904c66cb3c7bbf82b26a5826ec812dd619fd2"/>
    <w:p>
      <w:pPr>
        <w:pStyle w:val="Heading2"/>
      </w:pPr>
      <w:r>
        <w:t xml:space="preserve">II. Deploying the External Secrets Operator using Helm</w:t>
      </w:r>
    </w:p>
    <w:p>
      <w:pPr>
        <w:pStyle w:val="FirstParagraph"/>
      </w:pPr>
      <w:r>
        <w:t xml:space="preserve">We now proceed with installing the operator and its custom resources.</w:t>
      </w:r>
    </w:p>
    <w:p>
      <w:pPr>
        <w:pStyle w:val="BodyText"/>
      </w:pPr>
      <w:r>
        <w:t xml:space="preserve">The setup simulates an environment where enterprise InfoSec policy allows container images only from the corporate private registry or OpenShift’s internal registry.</w:t>
      </w:r>
    </w:p>
    <w:p>
      <w:pPr>
        <w:pStyle w:val="BodyText"/>
      </w:pPr>
      <w:r>
        <w:t xml:space="preserve">The</w:t>
      </w:r>
      <w:r>
        <w:t xml:space="preserve"> </w:t>
      </w:r>
      <w:hyperlink r:id="rId33">
        <w:r>
          <w:rPr>
            <w:rStyle w:val="Hyperlink"/>
          </w:rPr>
          <w:t xml:space="preserve">eso-operator-patch</w:t>
        </w:r>
      </w:hyperlink>
      <w:r>
        <w:t xml:space="preserve"> </w:t>
      </w:r>
      <w:r>
        <w:t xml:space="preserve">chart is created to address this requirement. The chart deploys a</w:t>
      </w:r>
      <w:r>
        <w:t xml:space="preserve"> </w:t>
      </w:r>
      <w:r>
        <w:rPr>
          <w:rStyle w:val="VerbatimChar"/>
        </w:rPr>
        <w:t xml:space="preserve">CronJob</w:t>
      </w:r>
      <w:r>
        <w:t xml:space="preserve"> </w:t>
      </w:r>
      <w:r>
        <w:t xml:space="preserve">resource, which periodically replaces the default Github container registry (ghcr.io) image reference defined in the</w:t>
      </w:r>
      <w:r>
        <w:t xml:space="preserve"> </w:t>
      </w:r>
      <w:r>
        <w:rPr>
          <w:rStyle w:val="VerbatimChar"/>
        </w:rPr>
        <w:t xml:space="preserve">ClusterServiceVersion</w:t>
      </w:r>
      <w:r>
        <w:t xml:space="preserve"> </w:t>
      </w:r>
      <w:r>
        <w:t xml:space="preserve">(CSV) by a</w:t>
      </w:r>
      <w:r>
        <w:t xml:space="preserve"> </w:t>
      </w:r>
      <w:r>
        <w:rPr>
          <w:bCs/>
          <w:b/>
        </w:rPr>
        <w:t xml:space="preserve">private</w:t>
      </w:r>
      <w:r>
        <w:t xml:space="preserve"> </w:t>
      </w:r>
      <w:r>
        <w:t xml:space="preserve">image pushed via</w:t>
      </w:r>
      <w:r>
        <w:t xml:space="preserve"> </w:t>
      </w:r>
      <w:r>
        <w:rPr>
          <w:rStyle w:val="VerbatimChar"/>
        </w:rPr>
        <w:t xml:space="preserve">skopeo</w:t>
      </w:r>
      <w:r>
        <w:t xml:space="preserve"> </w:t>
      </w:r>
      <w:r>
        <w:t xml:space="preserve">into the OpenShift cluster</w:t>
      </w:r>
      <w:r>
        <w:t xml:space="preserve"> </w:t>
      </w:r>
      <w:r>
        <w:rPr>
          <w:bCs/>
          <w:b/>
        </w:rPr>
        <w:t xml:space="preserve">eso-build</w:t>
      </w:r>
      <w:r>
        <w:t xml:space="preserve"> </w:t>
      </w:r>
      <w:r>
        <w:t xml:space="preserve">namespace.</w:t>
      </w:r>
    </w:p>
    <w:p>
      <w:pPr>
        <w:pStyle w:val="BodyText"/>
      </w:pPr>
      <w:r>
        <w:t xml:space="preserve">Clone the</w:t>
      </w:r>
      <w:r>
        <w:t xml:space="preserve"> </w:t>
      </w:r>
      <w:hyperlink r:id="rId72">
        <w:r>
          <w:rPr>
            <w:rStyle w:val="Hyperlink"/>
          </w:rPr>
          <w:t xml:space="preserve">guide repository</w:t>
        </w:r>
      </w:hyperlink>
      <w:r>
        <w:t xml:space="preserve"> </w:t>
      </w:r>
      <w:r>
        <w:t xml:space="preserve">and use the repo folder as default directory.</w:t>
      </w:r>
    </w:p>
    <w:bookmarkStart w:id="73" w:name="X806cf7727b3faadccb7ae853af5c2796b0c891e"/>
    <w:p>
      <w:pPr>
        <w:pStyle w:val="Heading3"/>
      </w:pPr>
      <w:r>
        <w:t xml:space="preserve">1. Create the build and deployment (demo) namespaces</w:t>
      </w:r>
    </w:p>
    <w:p>
      <w:pPr>
        <w:pStyle w:val="SourceCode"/>
      </w:pPr>
      <w:r>
        <w:rPr>
          <w:rStyle w:val="CommentTok"/>
        </w:rPr>
        <w:t xml:space="preserve"># For ImageStreams</w:t>
      </w:r>
      <w:r>
        <w:br/>
      </w:r>
      <w:r>
        <w:rPr>
          <w:rStyle w:val="ExtensionTok"/>
        </w:rPr>
        <w:t xml:space="preserve">oc</w:t>
      </w:r>
      <w:r>
        <w:rPr>
          <w:rStyle w:val="NormalTok"/>
        </w:rPr>
        <w:t xml:space="preserve"> create namespace eso-build</w:t>
      </w:r>
      <w:r>
        <w:br/>
      </w:r>
      <w:r>
        <w:br/>
      </w:r>
      <w:r>
        <w:rPr>
          <w:rStyle w:val="CommentTok"/>
        </w:rPr>
        <w:t xml:space="preserve"># For Application deployment</w:t>
      </w:r>
      <w:r>
        <w:br/>
      </w:r>
      <w:r>
        <w:rPr>
          <w:rStyle w:val="ExtensionTok"/>
        </w:rPr>
        <w:t xml:space="preserve">oc</w:t>
      </w:r>
      <w:r>
        <w:rPr>
          <w:rStyle w:val="NormalTok"/>
        </w:rPr>
        <w:t xml:space="preserve"> new-project eso-demo</w:t>
      </w:r>
    </w:p>
    <w:bookmarkEnd w:id="73"/>
    <w:bookmarkStart w:id="81" w:name="X92e4d6900dd5650045bf36cd8b08ce25c1bc429"/>
    <w:p>
      <w:pPr>
        <w:pStyle w:val="Heading3"/>
      </w:pPr>
      <w:r>
        <w:t xml:space="preserve">2. Push Operator Images to internal registry</w:t>
      </w:r>
    </w:p>
    <w:p>
      <w:pPr>
        <w:pStyle w:val="FirstParagraph"/>
      </w:pPr>
      <w:r>
        <w:t xml:space="preserve">Registry format:</w:t>
      </w:r>
      <w:r>
        <w:t xml:space="preserve"> </w:t>
      </w:r>
      <w:r>
        <w:rPr>
          <w:rStyle w:val="VerbatimChar"/>
        </w:rPr>
        <w:t xml:space="preserve">&lt;INTERNAL_REGISTRY_SVC&gt;:&lt;PORT&gt;/&lt;IMAGE_NAMESPACE&gt;/&lt;IMAGE_STREAM_NAME&gt;:&lt;IMAGE_STREAM_TAG&gt;</w:t>
      </w:r>
    </w:p>
    <w:p>
      <w:pPr>
        <w:pStyle w:val="BodyText"/>
      </w:pPr>
      <w:r>
        <w:t xml:space="preserve">Operator Controller Manager Image:</w:t>
      </w:r>
    </w:p>
    <w:p>
      <w:pPr>
        <w:numPr>
          <w:ilvl w:val="0"/>
          <w:numId w:val="1005"/>
        </w:numPr>
        <w:pStyle w:val="Compact"/>
      </w:pPr>
      <w:r>
        <w:t xml:space="preserve">Public Image:</w:t>
      </w:r>
      <w:r>
        <w:t xml:space="preserve"> </w:t>
      </w:r>
      <w:r>
        <w:rPr>
          <w:rStyle w:val="VerbatimChar"/>
        </w:rPr>
        <w:t xml:space="preserve">ghcr.io/external-secrets/external-secrets-helm-operator:v0.6.1</w:t>
      </w:r>
    </w:p>
    <w:p>
      <w:pPr>
        <w:numPr>
          <w:ilvl w:val="0"/>
          <w:numId w:val="1005"/>
        </w:numPr>
        <w:pStyle w:val="Compact"/>
      </w:pPr>
      <w:r>
        <w:t xml:space="preserve">Internal Image:</w:t>
      </w:r>
      <w:r>
        <w:t xml:space="preserve"> </w:t>
      </w:r>
      <w:r>
        <w:rPr>
          <w:rStyle w:val="VerbatimChar"/>
        </w:rPr>
        <w:t xml:space="preserve">image-registry.openshift-image-registry.svc:5000/eso-build/external-secrets-helm-operator:v0.6.1</w:t>
      </w:r>
    </w:p>
    <w:p>
      <w:pPr>
        <w:pStyle w:val="FirstParagraph"/>
      </w:pPr>
      <w:r>
        <w:t xml:space="preserve">OperatorConfig Image:</w:t>
      </w:r>
    </w:p>
    <w:p>
      <w:pPr>
        <w:numPr>
          <w:ilvl w:val="0"/>
          <w:numId w:val="1006"/>
        </w:numPr>
        <w:pStyle w:val="Compact"/>
      </w:pPr>
      <w:r>
        <w:t xml:space="preserve">Public Image:</w:t>
      </w:r>
      <w:r>
        <w:t xml:space="preserve"> </w:t>
      </w:r>
      <w:r>
        <w:rPr>
          <w:rStyle w:val="VerbatimChar"/>
        </w:rPr>
        <w:t xml:space="preserve">ghcr.io/external-secrets/external-secrets:v0.6.1</w:t>
      </w:r>
    </w:p>
    <w:p>
      <w:pPr>
        <w:numPr>
          <w:ilvl w:val="0"/>
          <w:numId w:val="1006"/>
        </w:numPr>
        <w:pStyle w:val="Compact"/>
      </w:pPr>
      <w:r>
        <w:t xml:space="preserve">Internal Image:</w:t>
      </w:r>
      <w:r>
        <w:t xml:space="preserve"> </w:t>
      </w:r>
      <w:r>
        <w:rPr>
          <w:rStyle w:val="VerbatimChar"/>
        </w:rPr>
        <w:t xml:space="preserve">image-registry.openshift-image-registry.svc:5000/eso-build/external-secrets:v0.6.1</w:t>
      </w:r>
    </w:p>
    <w:p>
      <w:pPr>
        <w:pStyle w:val="FirstParagraph"/>
      </w:pPr>
      <w:r>
        <w:t xml:space="preserve">Before images were copied to internal registry</w:t>
      </w:r>
      <w:r>
        <w:t xml:space="preserve"> </w:t>
      </w:r>
      <w:r>
        <w:rPr>
          <w:bCs/>
          <w:b/>
        </w:rPr>
        <w:t xml:space="preserve">eso-build</w:t>
      </w:r>
      <w:r>
        <w:t xml:space="preserve"> </w:t>
      </w:r>
      <w:r>
        <w:t xml:space="preserve">namespace:</w:t>
      </w:r>
      <w:r>
        <w:t xml:space="preserve"> </w:t>
      </w:r>
      <w:r>
        <w:drawing>
          <wp:inline>
            <wp:extent cx="5334000" cy="1212525"/>
            <wp:effectExtent b="0" l="0" r="0" t="0"/>
            <wp:docPr descr="eso-build Empty" title="" id="75" name="Picture"/>
            <a:graphic>
              <a:graphicData uri="http://schemas.openxmlformats.org/drawingml/2006/picture">
                <pic:pic>
                  <pic:nvPicPr>
                    <pic:cNvPr descr="assets/eso-build-empty.png" id="76" name="Picture"/>
                    <pic:cNvPicPr>
                      <a:picLocks noChangeArrowheads="1" noChangeAspect="1"/>
                    </pic:cNvPicPr>
                  </pic:nvPicPr>
                  <pic:blipFill>
                    <a:blip r:embed="rId74"/>
                    <a:stretch>
                      <a:fillRect/>
                    </a:stretch>
                  </pic:blipFill>
                  <pic:spPr bwMode="auto">
                    <a:xfrm>
                      <a:off x="0" y="0"/>
                      <a:ext cx="5334000" cy="1212525"/>
                    </a:xfrm>
                    <a:prstGeom prst="rect">
                      <a:avLst/>
                    </a:prstGeom>
                    <a:noFill/>
                    <a:ln w="9525">
                      <a:noFill/>
                      <a:headEnd/>
                      <a:tailEnd/>
                    </a:ln>
                  </pic:spPr>
                </pic:pic>
              </a:graphicData>
            </a:graphic>
          </wp:inline>
        </w:drawing>
      </w:r>
    </w:p>
    <w:p>
      <w:pPr>
        <w:pStyle w:val="BodyText"/>
      </w:pPr>
      <w:r>
        <w:t xml:space="preserve">Get public route of OpenShift internal registry. Follow</w:t>
      </w:r>
      <w:r>
        <w:t xml:space="preserve"> </w:t>
      </w:r>
      <w:hyperlink r:id="rId77">
        <w:r>
          <w:rPr>
            <w:rStyle w:val="Hyperlink"/>
          </w:rPr>
          <w:t xml:space="preserve">this link</w:t>
        </w:r>
      </w:hyperlink>
      <w:r>
        <w:t xml:space="preserve"> </w:t>
      </w:r>
      <w:r>
        <w:t xml:space="preserve">to learn more about internal registry for OpenShift.</w:t>
      </w:r>
    </w:p>
    <w:p>
      <w:pPr>
        <w:pStyle w:val="SourceCode"/>
      </w:pPr>
      <w:r>
        <w:rPr>
          <w:rStyle w:val="CommentTok"/>
        </w:rPr>
        <w:t xml:space="preserve"># Expose registry via a Route if not available</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r>
        <w:br/>
      </w:r>
      <w:r>
        <w:br/>
      </w:r>
      <w:r>
        <w:rPr>
          <w:rStyle w:val="CommentTok"/>
        </w:rPr>
        <w:t xml:space="preserve"># Get the hostname of the registry route</w:t>
      </w:r>
      <w:r>
        <w:br/>
      </w:r>
      <w:r>
        <w:rPr>
          <w:rStyle w:val="VariableTok"/>
        </w:rPr>
        <w:t xml:space="preserve">REGISTRY_HOST</w:t>
      </w:r>
      <w:r>
        <w:rPr>
          <w:rStyle w:val="OperatorTok"/>
        </w:rPr>
        <w:t xml:space="preserve">=</w:t>
      </w:r>
      <w:r>
        <w:rPr>
          <w:rStyle w:val="VariableTok"/>
        </w:rPr>
        <w:t xml:space="preserve">$(</w:t>
      </w:r>
      <w:r>
        <w:rPr>
          <w:rStyle w:val="ExtensionTok"/>
        </w:rPr>
        <w:t xml:space="preserve">oc</w:t>
      </w:r>
      <w:r>
        <w:rPr>
          <w:rStyle w:val="NormalTok"/>
        </w:rPr>
        <w:t xml:space="preserve"> get route default-route </w:t>
      </w:r>
      <w:r>
        <w:rPr>
          <w:rStyle w:val="AttributeTok"/>
        </w:rPr>
        <w:t xml:space="preserve">-ojsonpath</w:t>
      </w:r>
      <w:r>
        <w:rPr>
          <w:rStyle w:val="OperatorTok"/>
        </w:rPr>
        <w:t xml:space="preserve">=</w:t>
      </w:r>
      <w:r>
        <w:rPr>
          <w:rStyle w:val="StringTok"/>
        </w:rPr>
        <w:t xml:space="preserve">'{.spec.host}'</w:t>
      </w:r>
      <w:r>
        <w:rPr>
          <w:rStyle w:val="NormalTok"/>
        </w:rPr>
        <w:t xml:space="preserve"> </w:t>
      </w:r>
      <w:r>
        <w:rPr>
          <w:rStyle w:val="AttributeTok"/>
        </w:rPr>
        <w:t xml:space="preserve">-n</w:t>
      </w:r>
      <w:r>
        <w:rPr>
          <w:rStyle w:val="NormalTok"/>
        </w:rPr>
        <w:t xml:space="preserve"> openshift-image-registry</w:t>
      </w:r>
      <w:r>
        <w:rPr>
          <w:rStyle w:val="VariableTok"/>
        </w:rPr>
        <w:t xml:space="preserve">)</w:t>
      </w:r>
      <w:r>
        <w:br/>
      </w:r>
      <w:r>
        <w:br/>
      </w:r>
      <w:r>
        <w:rPr>
          <w:rStyle w:val="BuiltInTok"/>
        </w:rPr>
        <w:t xml:space="preserve">echo</w:t>
      </w:r>
      <w:r>
        <w:rPr>
          <w:rStyle w:val="NormalTok"/>
        </w:rPr>
        <w:t xml:space="preserve"> </w:t>
      </w:r>
      <w:r>
        <w:rPr>
          <w:rStyle w:val="VariableTok"/>
        </w:rPr>
        <w:t xml:space="preserve">${REGISTRY_HOST}</w:t>
      </w:r>
    </w:p>
    <w:p>
      <w:pPr>
        <w:pStyle w:val="FirstParagraph"/>
      </w:pPr>
      <w:r>
        <w:t xml:space="preserve">Run</w:t>
      </w:r>
      <w:r>
        <w:t xml:space="preserve"> </w:t>
      </w:r>
      <w:r>
        <w:rPr>
          <w:rStyle w:val="VerbatimChar"/>
        </w:rPr>
        <w:t xml:space="preserve">skopeo</w:t>
      </w:r>
      <w:r>
        <w:t xml:space="preserve"> </w:t>
      </w:r>
      <w:r>
        <w:t xml:space="preserve">commands to copy images from github container registry (ghcr.io) to internal registry.</w:t>
      </w:r>
    </w:p>
    <w:p>
      <w:pPr>
        <w:pStyle w:val="SourceCode"/>
      </w:pPr>
      <w:r>
        <w:rPr>
          <w:rStyle w:val="CommentTok"/>
        </w:rPr>
        <w:t xml:space="preserve"># Controller Manager Image</w:t>
      </w:r>
      <w:r>
        <w:br/>
      </w:r>
      <w:r>
        <w:rPr>
          <w:rStyle w:val="ExtensionTok"/>
        </w:rPr>
        <w:t xml:space="preserve">skopeo</w:t>
      </w:r>
      <w:r>
        <w:rPr>
          <w:rStyle w:val="NormalTok"/>
        </w:rPr>
        <w:t xml:space="preserve"> copy docker://ghcr.io/external-secrets/external-secrets-helm-operator:v0.6.1 </w:t>
      </w:r>
      <w:r>
        <w:rPr>
          <w:rStyle w:val="DataTypeTok"/>
        </w:rPr>
        <w:t xml:space="preserve">\</w:t>
      </w:r>
      <w:r>
        <w:br/>
      </w:r>
      <w:r>
        <w:rPr>
          <w:rStyle w:val="NormalTok"/>
        </w:rPr>
        <w:t xml:space="preserve">    docker://</w:t>
      </w:r>
      <w:r>
        <w:rPr>
          <w:rStyle w:val="VariableTok"/>
        </w:rPr>
        <w:t xml:space="preserve">${REGISTRY_HOST}</w:t>
      </w:r>
      <w:r>
        <w:rPr>
          <w:rStyle w:val="NormalTok"/>
        </w:rPr>
        <w:t xml:space="preserve">/eso-build/external-secrets-helm-operator:v0.6.1 </w:t>
      </w:r>
      <w:r>
        <w:rPr>
          <w:rStyle w:val="DataTypeTok"/>
        </w:rPr>
        <w:t xml:space="preserve">\</w:t>
      </w:r>
      <w:r>
        <w:br/>
      </w:r>
      <w:r>
        <w:rPr>
          <w:rStyle w:val="NormalTok"/>
        </w:rPr>
        <w:t xml:space="preserve">    </w:t>
      </w:r>
      <w:r>
        <w:rPr>
          <w:rStyle w:val="AttributeTok"/>
        </w:rPr>
        <w:t xml:space="preserve">--dest-username</w:t>
      </w:r>
      <w:r>
        <w:rPr>
          <w:rStyle w:val="NormalTok"/>
        </w:rPr>
        <w:t xml:space="preserve"> </w:t>
      </w:r>
      <w:r>
        <w:rPr>
          <w:rStyle w:val="VariableTok"/>
        </w:rPr>
        <w:t xml:space="preserve">$(</w:t>
      </w:r>
      <w:r>
        <w:rPr>
          <w:rStyle w:val="ExtensionTok"/>
        </w:rPr>
        <w:t xml:space="preserve">oc</w:t>
      </w:r>
      <w:r>
        <w:rPr>
          <w:rStyle w:val="NormalTok"/>
        </w:rPr>
        <w:t xml:space="preserve"> whoami</w:t>
      </w:r>
      <w:r>
        <w:rPr>
          <w:rStyle w:val="Variable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--dest-password</w:t>
      </w:r>
      <w:r>
        <w:rPr>
          <w:rStyle w:val="NormalTok"/>
        </w:rPr>
        <w:t xml:space="preserve"> </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--override-os</w:t>
      </w:r>
      <w:r>
        <w:rPr>
          <w:rStyle w:val="NormalTok"/>
        </w:rPr>
        <w:t xml:space="preserve"> linux</w:t>
      </w:r>
      <w:r>
        <w:br/>
      </w:r>
      <w:r>
        <w:br/>
      </w:r>
      <w:r>
        <w:rPr>
          <w:rStyle w:val="CommentTok"/>
        </w:rPr>
        <w:t xml:space="preserve"># OperatorConfig Image</w:t>
      </w:r>
      <w:r>
        <w:br/>
      </w:r>
      <w:r>
        <w:rPr>
          <w:rStyle w:val="ExtensionTok"/>
        </w:rPr>
        <w:t xml:space="preserve">skopeo</w:t>
      </w:r>
      <w:r>
        <w:rPr>
          <w:rStyle w:val="NormalTok"/>
        </w:rPr>
        <w:t xml:space="preserve"> copy docker://ghcr.io/external-secrets/external-secrets:v0.6.1 </w:t>
      </w:r>
      <w:r>
        <w:rPr>
          <w:rStyle w:val="DataTypeTok"/>
        </w:rPr>
        <w:t xml:space="preserve">\</w:t>
      </w:r>
      <w:r>
        <w:br/>
      </w:r>
      <w:r>
        <w:rPr>
          <w:rStyle w:val="NormalTok"/>
        </w:rPr>
        <w:t xml:space="preserve">    docker://</w:t>
      </w:r>
      <w:r>
        <w:rPr>
          <w:rStyle w:val="VariableTok"/>
        </w:rPr>
        <w:t xml:space="preserve">${REGISTRY_HOST}</w:t>
      </w:r>
      <w:r>
        <w:rPr>
          <w:rStyle w:val="NormalTok"/>
        </w:rPr>
        <w:t xml:space="preserve">/eso-build/external-secrets:v0.6.1 </w:t>
      </w:r>
      <w:r>
        <w:rPr>
          <w:rStyle w:val="DataTypeTok"/>
        </w:rPr>
        <w:t xml:space="preserve">\</w:t>
      </w:r>
      <w:r>
        <w:br/>
      </w:r>
      <w:r>
        <w:rPr>
          <w:rStyle w:val="NormalTok"/>
        </w:rPr>
        <w:t xml:space="preserve">    </w:t>
      </w:r>
      <w:r>
        <w:rPr>
          <w:rStyle w:val="AttributeTok"/>
        </w:rPr>
        <w:t xml:space="preserve">--dest-username</w:t>
      </w:r>
      <w:r>
        <w:rPr>
          <w:rStyle w:val="NormalTok"/>
        </w:rPr>
        <w:t xml:space="preserve"> </w:t>
      </w:r>
      <w:r>
        <w:rPr>
          <w:rStyle w:val="VariableTok"/>
        </w:rPr>
        <w:t xml:space="preserve">$(</w:t>
      </w:r>
      <w:r>
        <w:rPr>
          <w:rStyle w:val="ExtensionTok"/>
        </w:rPr>
        <w:t xml:space="preserve">oc</w:t>
      </w:r>
      <w:r>
        <w:rPr>
          <w:rStyle w:val="NormalTok"/>
        </w:rPr>
        <w:t xml:space="preserve"> whoami</w:t>
      </w:r>
      <w:r>
        <w:rPr>
          <w:rStyle w:val="Variable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--dest-password</w:t>
      </w:r>
      <w:r>
        <w:rPr>
          <w:rStyle w:val="NormalTok"/>
        </w:rPr>
        <w:t xml:space="preserve"> </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rPr>
          <w:rStyle w:val="NormalTok"/>
        </w:rPr>
        <w:t xml:space="preserve"> </w:t>
      </w:r>
      <w:r>
        <w:rPr>
          <w:rStyle w:val="DataTypeTok"/>
        </w:rPr>
        <w:t xml:space="preserve">\</w:t>
      </w:r>
      <w:r>
        <w:br/>
      </w:r>
      <w:r>
        <w:rPr>
          <w:rStyle w:val="NormalTok"/>
        </w:rPr>
        <w:t xml:space="preserve">    </w:t>
      </w:r>
      <w:r>
        <w:rPr>
          <w:rStyle w:val="AttributeTok"/>
        </w:rPr>
        <w:t xml:space="preserve">--override-os</w:t>
      </w:r>
      <w:r>
        <w:rPr>
          <w:rStyle w:val="NormalTok"/>
        </w:rPr>
        <w:t xml:space="preserve"> linux</w:t>
      </w:r>
    </w:p>
    <w:p>
      <w:pPr>
        <w:pStyle w:val="FirstParagraph"/>
      </w:pPr>
      <w:r>
        <w:t xml:space="preserve">After images are pushed to internal registry in</w:t>
      </w:r>
      <w:r>
        <w:t xml:space="preserve"> </w:t>
      </w:r>
      <w:r>
        <w:rPr>
          <w:bCs/>
          <w:b/>
        </w:rPr>
        <w:t xml:space="preserve">eso-build</w:t>
      </w:r>
      <w:r>
        <w:t xml:space="preserve"> </w:t>
      </w:r>
      <w:r>
        <w:t xml:space="preserve">namespace:</w:t>
      </w:r>
      <w:r>
        <w:t xml:space="preserve"> </w:t>
      </w:r>
      <w:r>
        <w:drawing>
          <wp:inline>
            <wp:extent cx="5334000" cy="1212525"/>
            <wp:effectExtent b="0" l="0" r="0" t="0"/>
            <wp:docPr descr="eso-build Images" title="" id="79" name="Picture"/>
            <a:graphic>
              <a:graphicData uri="http://schemas.openxmlformats.org/drawingml/2006/picture">
                <pic:pic>
                  <pic:nvPicPr>
                    <pic:cNvPr descr="assets/eso-build-images.png" id="80" name="Picture"/>
                    <pic:cNvPicPr>
                      <a:picLocks noChangeArrowheads="1" noChangeAspect="1"/>
                    </pic:cNvPicPr>
                  </pic:nvPicPr>
                  <pic:blipFill>
                    <a:blip r:embed="rId78"/>
                    <a:stretch>
                      <a:fillRect/>
                    </a:stretch>
                  </pic:blipFill>
                  <pic:spPr bwMode="auto">
                    <a:xfrm>
                      <a:off x="0" y="0"/>
                      <a:ext cx="5334000" cy="1212525"/>
                    </a:xfrm>
                    <a:prstGeom prst="rect">
                      <a:avLst/>
                    </a:prstGeom>
                    <a:noFill/>
                    <a:ln w="9525">
                      <a:noFill/>
                      <a:headEnd/>
                      <a:tailEnd/>
                    </a:ln>
                  </pic:spPr>
                </pic:pic>
              </a:graphicData>
            </a:graphic>
          </wp:inline>
        </w:drawing>
      </w:r>
    </w:p>
    <w:p>
      <w:pPr>
        <w:pStyle w:val="BodyText"/>
      </w:pPr>
      <w:r>
        <w:t xml:space="preserve">We are now ready to deploy the operator and its custom resources.</w:t>
      </w:r>
    </w:p>
    <w:bookmarkEnd w:id="81"/>
    <w:bookmarkStart w:id="86" w:name="X40c92609ba482326344941d009b6b851636dfaf"/>
    <w:p>
      <w:pPr>
        <w:pStyle w:val="Heading3"/>
      </w:pPr>
      <w:r>
        <w:t xml:space="preserve">3. Install the</w:t>
      </w:r>
      <w:r>
        <w:t xml:space="preserve"> </w:t>
      </w:r>
      <w:hyperlink r:id="rId32">
        <w:r>
          <w:rPr>
            <w:rStyle w:val="Hyperlink"/>
          </w:rPr>
          <w:t xml:space="preserve">eso-operator-install</w:t>
        </w:r>
      </w:hyperlink>
      <w:r>
        <w:t xml:space="preserve"> </w:t>
      </w:r>
      <w:r>
        <w:t xml:space="preserve">Helm chart</w:t>
      </w:r>
    </w:p>
    <w:p>
      <w:pPr>
        <w:pStyle w:val="FirstParagraph"/>
      </w:pPr>
      <w:r>
        <w:t xml:space="preserve">The chart creates the</w:t>
      </w:r>
      <w:r>
        <w:t xml:space="preserve"> </w:t>
      </w:r>
      <w:r>
        <w:rPr>
          <w:rStyle w:val="VerbatimChar"/>
        </w:rPr>
        <w:t xml:space="preserve">Subscription</w:t>
      </w:r>
      <w:r>
        <w:t xml:space="preserve"> </w:t>
      </w:r>
      <w:r>
        <w:t xml:space="preserve">and</w:t>
      </w:r>
      <w:r>
        <w:t xml:space="preserve"> </w:t>
      </w:r>
      <w:r>
        <w:rPr>
          <w:rStyle w:val="VerbatimChar"/>
        </w:rPr>
        <w:t xml:space="preserve">OperatorGroup</w:t>
      </w:r>
      <w:r>
        <w:t xml:space="preserve"> </w:t>
      </w:r>
      <w:r>
        <w:t xml:space="preserve">CRs.</w:t>
      </w:r>
    </w:p>
    <w:p>
      <w:pPr>
        <w:pStyle w:val="BodyText"/>
      </w:pPr>
      <w:r>
        <w:t xml:space="preserve">The</w:t>
      </w:r>
      <w:r>
        <w:t xml:space="preserve"> </w:t>
      </w:r>
      <w:r>
        <w:rPr>
          <w:rStyle w:val="VerbatimChar"/>
        </w:rPr>
        <w:t xml:space="preserve">OperatorGroup</w:t>
      </w:r>
      <w:r>
        <w:t xml:space="preserve"> </w:t>
      </w:r>
      <w:r>
        <w:t xml:space="preserve">template is</w:t>
      </w:r>
      <w:r>
        <w:t xml:space="preserve"> </w:t>
      </w:r>
      <w:r>
        <w:rPr>
          <w:bCs/>
          <w:b/>
        </w:rPr>
        <w:t xml:space="preserve">disabled</w:t>
      </w:r>
      <w:r>
        <w:t xml:space="preserve"> </w:t>
      </w:r>
      <w:r>
        <w:t xml:space="preserve">by default because it is getting deployed in the</w:t>
      </w:r>
      <w:r>
        <w:t xml:space="preserve"> </w:t>
      </w:r>
      <w:r>
        <w:rPr>
          <w:bCs/>
          <w:b/>
        </w:rPr>
        <w:t xml:space="preserve">openshift-operators</w:t>
      </w:r>
      <w:r>
        <w:t xml:space="preserve"> </w:t>
      </w:r>
      <w:r>
        <w:t xml:space="preserve">namespace, which already has this CR. Set</w:t>
      </w:r>
      <w:r>
        <w:t xml:space="preserve"> </w:t>
      </w:r>
      <w:r>
        <w:rPr>
          <w:rStyle w:val="VerbatimChar"/>
        </w:rPr>
        <w:t xml:space="preserve">operator.globalOperatorGroupExists: false</w:t>
      </w:r>
      <w:r>
        <w:t xml:space="preserve"> </w:t>
      </w:r>
      <w:r>
        <w:t xml:space="preserve">in the chart file (</w:t>
      </w:r>
      <w:hyperlink r:id="rId82">
        <w:r>
          <w:rPr>
            <w:rStyle w:val="Hyperlink"/>
          </w:rPr>
          <w:t xml:space="preserve">values.yaml</w:t>
        </w:r>
      </w:hyperlink>
      <w:r>
        <w:t xml:space="preserve">) if you want to include it in the chart deployment.</w:t>
      </w:r>
    </w:p>
    <w:p>
      <w:pPr>
        <w:pStyle w:val="SourceCode"/>
      </w:pPr>
      <w:r>
        <w:rPr>
          <w:rStyle w:val="ExtensionTok"/>
        </w:rPr>
        <w:t xml:space="preserve">helm</w:t>
      </w:r>
      <w:r>
        <w:rPr>
          <w:rStyle w:val="NormalTok"/>
        </w:rPr>
        <w:t xml:space="preserve"> upgrade </w:t>
      </w:r>
      <w:r>
        <w:rPr>
          <w:rStyle w:val="AttributeTok"/>
        </w:rPr>
        <w:t xml:space="preserve">--install</w:t>
      </w:r>
      <w:r>
        <w:rPr>
          <w:rStyle w:val="NormalTok"/>
        </w:rPr>
        <w:t xml:space="preserve"> eso-operator-install ./eso-operator-install </w:t>
      </w:r>
      <w:r>
        <w:rPr>
          <w:rStyle w:val="AttributeTok"/>
        </w:rPr>
        <w:t xml:space="preserve">-n</w:t>
      </w:r>
      <w:r>
        <w:rPr>
          <w:rStyle w:val="NormalTok"/>
        </w:rPr>
        <w:t xml:space="preserve"> openshift-operators</w:t>
      </w:r>
    </w:p>
    <w:p>
      <w:pPr>
        <w:pStyle w:val="FirstParagraph"/>
      </w:pPr>
      <w:r>
        <w:t xml:space="preserve">After successful installation, the operator is available in</w:t>
      </w:r>
      <w:r>
        <w:t xml:space="preserve"> </w:t>
      </w:r>
      <w:r>
        <w:rPr>
          <w:bCs/>
          <w:b/>
        </w:rPr>
        <w:t xml:space="preserve">eso-demo</w:t>
      </w:r>
      <w:r>
        <w:t xml:space="preserve"> </w:t>
      </w:r>
      <w:r>
        <w:t xml:space="preserve">despite having been deployed in a different namespace.</w:t>
      </w:r>
    </w:p>
    <w:p>
      <w:pPr>
        <w:pStyle w:val="CaptionedFigure"/>
      </w:pPr>
      <w:r>
        <w:drawing>
          <wp:inline>
            <wp:extent cx="5334000" cy="1281335"/>
            <wp:effectExtent b="0" l="0" r="0" t="0"/>
            <wp:docPr descr="ESO Installed" title="" id="84" name="Picture"/>
            <a:graphic>
              <a:graphicData uri="http://schemas.openxmlformats.org/drawingml/2006/picture">
                <pic:pic>
                  <pic:nvPicPr>
                    <pic:cNvPr descr="assets/eso-installed.png" id="85" name="Picture"/>
                    <pic:cNvPicPr>
                      <a:picLocks noChangeArrowheads="1" noChangeAspect="1"/>
                    </pic:cNvPicPr>
                  </pic:nvPicPr>
                  <pic:blipFill>
                    <a:blip r:embed="rId83"/>
                    <a:stretch>
                      <a:fillRect/>
                    </a:stretch>
                  </pic:blipFill>
                  <pic:spPr bwMode="auto">
                    <a:xfrm>
                      <a:off x="0" y="0"/>
                      <a:ext cx="5334000" cy="1281335"/>
                    </a:xfrm>
                    <a:prstGeom prst="rect">
                      <a:avLst/>
                    </a:prstGeom>
                    <a:noFill/>
                    <a:ln w="9525">
                      <a:noFill/>
                      <a:headEnd/>
                      <a:tailEnd/>
                    </a:ln>
                  </pic:spPr>
                </pic:pic>
              </a:graphicData>
            </a:graphic>
          </wp:inline>
        </w:drawing>
      </w:r>
    </w:p>
    <w:p>
      <w:pPr>
        <w:pStyle w:val="ImageCaption"/>
      </w:pPr>
      <w:r>
        <w:t xml:space="preserve">ESO Installed</w:t>
      </w:r>
    </w:p>
    <w:bookmarkEnd w:id="86"/>
    <w:bookmarkStart w:id="94" w:name="Xafc26dc2072c230093b126207f96385b2e7d404"/>
    <w:p>
      <w:pPr>
        <w:pStyle w:val="Heading3"/>
      </w:pPr>
      <w:r>
        <w:t xml:space="preserve">4. Install the</w:t>
      </w:r>
      <w:r>
        <w:t xml:space="preserve"> </w:t>
      </w:r>
      <w:hyperlink r:id="rId33">
        <w:r>
          <w:rPr>
            <w:rStyle w:val="Hyperlink"/>
          </w:rPr>
          <w:t xml:space="preserve">eso-operator-patch</w:t>
        </w:r>
      </w:hyperlink>
      <w:r>
        <w:t xml:space="preserve"> </w:t>
      </w:r>
      <w:r>
        <w:t xml:space="preserve">Helm chart</w:t>
      </w:r>
    </w:p>
    <w:p>
      <w:pPr>
        <w:pStyle w:val="FirstParagraph"/>
      </w:pPr>
      <w:r>
        <w:t xml:space="preserve">Before we proceed with installing this chart, we need to grant the service accounts in the</w:t>
      </w:r>
      <w:r>
        <w:t xml:space="preserve"> </w:t>
      </w:r>
      <w:r>
        <w:rPr>
          <w:bCs/>
          <w:b/>
        </w:rPr>
        <w:t xml:space="preserve">openshift-operators</w:t>
      </w:r>
      <w:r>
        <w:t xml:space="preserve"> </w:t>
      </w:r>
      <w:r>
        <w:t xml:space="preserve">namespace the permission to pull images from</w:t>
      </w:r>
      <w:r>
        <w:t xml:space="preserve"> </w:t>
      </w:r>
      <w:r>
        <w:rPr>
          <w:bCs/>
          <w:b/>
        </w:rPr>
        <w:t xml:space="preserve">eso-build</w:t>
      </w:r>
      <w:r>
        <w:t xml:space="preserve"> </w:t>
      </w:r>
      <w:r>
        <w:t xml:space="preserve">namespace:</w:t>
      </w:r>
    </w:p>
    <w:p>
      <w:pPr>
        <w:pStyle w:val="SourceCode"/>
      </w:pPr>
      <w:r>
        <w:rPr>
          <w:rStyle w:val="VariableTok"/>
        </w:rPr>
        <w:t xml:space="preserve">OPERATOR_NS</w:t>
      </w:r>
      <w:r>
        <w:rPr>
          <w:rStyle w:val="OperatorTok"/>
        </w:rPr>
        <w:t xml:space="preserve">=</w:t>
      </w:r>
      <w:r>
        <w:rPr>
          <w:rStyle w:val="NormalTok"/>
        </w:rPr>
        <w:t xml:space="preserve">openshift-operators                               </w:t>
      </w:r>
      <w:r>
        <w:rPr>
          <w:rStyle w:val="DataTypeTok"/>
        </w:rPr>
        <w:t xml:space="preserve">\</w:t>
      </w:r>
      <w:r>
        <w:br/>
      </w:r>
      <w:r>
        <w:rPr>
          <w:rStyle w:val="VariableTok"/>
        </w:rPr>
        <w:t xml:space="preserve">IMAGE_NS</w:t>
      </w:r>
      <w:r>
        <w:rPr>
          <w:rStyle w:val="OperatorTok"/>
        </w:rPr>
        <w:t xml:space="preserve">=</w:t>
      </w:r>
      <w:r>
        <w:rPr>
          <w:rStyle w:val="NormalTok"/>
        </w:rPr>
        <w:t xml:space="preserve">eso-build                                            </w:t>
      </w:r>
      <w:r>
        <w:rPr>
          <w:rStyle w:val="DataTypeTok"/>
        </w:rPr>
        <w:t xml:space="preserve">\</w:t>
      </w:r>
      <w:r>
        <w:br/>
      </w:r>
      <w:r>
        <w:rPr>
          <w:rStyle w:val="ExtensionTok"/>
        </w:rPr>
        <w:t xml:space="preserve">oc</w:t>
      </w:r>
      <w:r>
        <w:rPr>
          <w:rStyle w:val="NormalTok"/>
        </w:rPr>
        <w:t xml:space="preserve"> policy add-role-to-group                                   </w:t>
      </w:r>
      <w:r>
        <w:rPr>
          <w:rStyle w:val="DataTypeTok"/>
        </w:rPr>
        <w:t xml:space="preserve">\</w:t>
      </w:r>
      <w:r>
        <w:br/>
      </w:r>
      <w:r>
        <w:rPr>
          <w:rStyle w:val="NormalTok"/>
        </w:rPr>
        <w:t xml:space="preserve">    system:image-puller system:serviceaccounts:</w:t>
      </w:r>
      <w:r>
        <w:rPr>
          <w:rStyle w:val="VariableTok"/>
        </w:rPr>
        <w:t xml:space="preserve">${OPERATOR_NS}</w:t>
      </w:r>
      <w:r>
        <w:rPr>
          <w:rStyle w:val="NormalTok"/>
        </w:rPr>
        <w:t xml:space="preserve"> </w:t>
      </w:r>
      <w:r>
        <w:rPr>
          <w:rStyle w:val="DataTypeTok"/>
        </w:rPr>
        <w:t xml:space="preserve">\</w:t>
      </w:r>
      <w:r>
        <w:br/>
      </w:r>
      <w:r>
        <w:rPr>
          <w:rStyle w:val="NormalTok"/>
        </w:rPr>
        <w:t xml:space="preserve">    </w:t>
      </w:r>
      <w:r>
        <w:rPr>
          <w:rStyle w:val="AttributeTok"/>
        </w:rPr>
        <w:t xml:space="preserve">--rolebinding-name</w:t>
      </w:r>
      <w:r>
        <w:rPr>
          <w:rStyle w:val="OperatorTok"/>
        </w:rPr>
        <w:t xml:space="preserve">=</w:t>
      </w:r>
      <w:r>
        <w:rPr>
          <w:rStyle w:val="NormalTok"/>
        </w:rPr>
        <w:t xml:space="preserve">eso-image-pullers                      </w:t>
      </w:r>
      <w:r>
        <w:rPr>
          <w:rStyle w:val="DataTypeTok"/>
        </w:rPr>
        <w:t xml:space="preserve">\</w:t>
      </w:r>
      <w:r>
        <w:br/>
      </w:r>
      <w:r>
        <w:rPr>
          <w:rStyle w:val="NormalTok"/>
        </w:rPr>
        <w:t xml:space="preserve">    </w:t>
      </w:r>
      <w:r>
        <w:rPr>
          <w:rStyle w:val="AttributeTok"/>
        </w:rPr>
        <w:t xml:space="preserve">--namespace</w:t>
      </w:r>
      <w:r>
        <w:rPr>
          <w:rStyle w:val="OperatorTok"/>
        </w:rPr>
        <w:t xml:space="preserve">=</w:t>
      </w:r>
      <w:r>
        <w:rPr>
          <w:rStyle w:val="VariableTok"/>
        </w:rPr>
        <w:t xml:space="preserve">${IMAGE_NS}</w:t>
      </w:r>
    </w:p>
    <w:p>
      <w:pPr>
        <w:pStyle w:val="FirstParagraph"/>
      </w:pPr>
      <w:r>
        <w:t xml:space="preserve">Here’s the</w:t>
      </w:r>
      <w:r>
        <w:t xml:space="preserve"> </w:t>
      </w:r>
      <w:hyperlink r:id="rId87">
        <w:r>
          <w:rPr>
            <w:rStyle w:val="Hyperlink"/>
          </w:rPr>
          <w:t xml:space="preserve">values.yaml</w:t>
        </w:r>
      </w:hyperlink>
      <w:r>
        <w:t xml:space="preserve"> </w:t>
      </w:r>
      <w:r>
        <w:t xml:space="preserve">file. Note the Image repositories values.</w:t>
      </w:r>
    </w:p>
    <w:p>
      <w:pPr>
        <w:pStyle w:val="SourceCode"/>
      </w:pPr>
      <w:r>
        <w:rPr>
          <w:rStyle w:val="FunctionTok"/>
        </w:rPr>
        <w:t xml:space="preserve">operator</w:t>
      </w:r>
      <w:r>
        <w:rPr>
          <w:rStyle w:val="KeywordTok"/>
        </w:rPr>
        <w:t xml:space="preserve">:</w:t>
      </w:r>
      <w:r>
        <w:br/>
      </w:r>
      <w:r>
        <w:rPr>
          <w:rStyle w:val="AttributeTok"/>
        </w:rPr>
        <w:t xml:space="preserve">  </w:t>
      </w:r>
      <w:r>
        <w:rPr>
          <w:rStyle w:val="FunctionTok"/>
        </w:rPr>
        <w:t xml:space="preserve">name</w:t>
      </w:r>
      <w:r>
        <w:rPr>
          <w:rStyle w:val="KeywordTok"/>
        </w:rPr>
        <w:t xml:space="preserve">:</w:t>
      </w:r>
      <w:r>
        <w:rPr>
          <w:rStyle w:val="AttributeTok"/>
        </w:rPr>
        <w:t xml:space="preserve"> external-secrets-operator</w:t>
      </w:r>
      <w:r>
        <w:br/>
      </w:r>
      <w:r>
        <w:rPr>
          <w:rStyle w:val="AttributeTok"/>
        </w:rPr>
        <w:t xml:space="preserve">  </w:t>
      </w:r>
      <w:r>
        <w:rPr>
          <w:rStyle w:val="FunctionTok"/>
        </w:rPr>
        <w:t xml:space="preserve">imagePatchCronJob</w:t>
      </w:r>
      <w:r>
        <w:rPr>
          <w:rStyle w:val="KeywordTok"/>
        </w:rPr>
        <w:t xml:space="preserve">:</w:t>
      </w:r>
      <w:r>
        <w:br/>
      </w:r>
      <w:r>
        <w:rPr>
          <w:rStyle w:val="CommentTok"/>
        </w:rPr>
        <w:t xml:space="preserve">    # The service account and associated roles must be created first.</w:t>
      </w:r>
      <w:r>
        <w:br/>
      </w:r>
      <w:r>
        <w:rPr>
          <w:rStyle w:val="AttributeTok"/>
        </w:rPr>
        <w:t xml:space="preserve">    </w:t>
      </w:r>
      <w:r>
        <w:rPr>
          <w:rStyle w:val="FunctionTok"/>
        </w:rPr>
        <w:t xml:space="preserve">serviceAccountName</w:t>
      </w:r>
      <w:r>
        <w:rPr>
          <w:rStyle w:val="KeywordTok"/>
        </w:rPr>
        <w:t xml:space="preserve">:</w:t>
      </w:r>
      <w:r>
        <w:rPr>
          <w:rStyle w:val="AttributeTok"/>
        </w:rPr>
        <w:t xml:space="preserve"> eso-images-patch-sa</w:t>
      </w:r>
      <w:r>
        <w:br/>
      </w:r>
      <w:r>
        <w:rPr>
          <w:rStyle w:val="CommentTok"/>
        </w:rPr>
        <w:t xml:space="preserve">    # CronJob will run every 5min</w:t>
      </w:r>
      <w:r>
        <w:br/>
      </w:r>
      <w:r>
        <w:rPr>
          <w:rStyle w:val="AttributeTok"/>
        </w:rPr>
        <w:t xml:space="preserve">    </w:t>
      </w:r>
      <w:r>
        <w:rPr>
          <w:rStyle w:val="FunctionTok"/>
        </w:rPr>
        <w:t xml:space="preserve">patchSchedule</w:t>
      </w:r>
      <w:r>
        <w:rPr>
          <w:rStyle w:val="KeywordTok"/>
        </w:rPr>
        <w:t xml:space="preserve">:</w:t>
      </w:r>
      <w:r>
        <w:rPr>
          <w:rStyle w:val="AttributeTok"/>
        </w:rPr>
        <w:t xml:space="preserve"> </w:t>
      </w:r>
      <w:r>
        <w:rPr>
          <w:rStyle w:val="StringTok"/>
        </w:rPr>
        <w:t xml:space="preserve">'*/5 * * * *'</w:t>
      </w:r>
      <w:r>
        <w:br/>
      </w:r>
      <w:r>
        <w:br/>
      </w:r>
      <w:r>
        <w:rPr>
          <w:rStyle w:val="AttributeTok"/>
        </w:rPr>
        <w:t xml:space="preserve">  </w:t>
      </w:r>
      <w:r>
        <w:rPr>
          <w:rStyle w:val="FunctionTok"/>
        </w:rPr>
        <w:t xml:space="preserve">operatorConfig</w:t>
      </w:r>
      <w:r>
        <w:rPr>
          <w:rStyle w:val="KeywordTok"/>
        </w:rPr>
        <w:t xml:space="preserve">:</w:t>
      </w:r>
      <w:r>
        <w:br/>
      </w:r>
      <w:r>
        <w:rPr>
          <w:rStyle w:val="AttributeTok"/>
        </w:rPr>
        <w:t xml:space="preserve">    </w:t>
      </w:r>
      <w:r>
        <w:rPr>
          <w:rStyle w:val="FunctionTok"/>
        </w:rPr>
        <w:t xml:space="preserve">deploymentName</w:t>
      </w:r>
      <w:r>
        <w:rPr>
          <w:rStyle w:val="KeywordTok"/>
        </w:rPr>
        <w:t xml:space="preserve">:</w:t>
      </w:r>
      <w:r>
        <w:rPr>
          <w:rStyle w:val="AttributeTok"/>
        </w:rPr>
        <w:t xml:space="preserve"> </w:t>
      </w:r>
      <w:r>
        <w:rPr>
          <w:rStyle w:val="StringTok"/>
        </w:rPr>
        <w:t xml:space="preserve">"external-secrets-operator"</w:t>
      </w:r>
      <w:r>
        <w:br/>
      </w:r>
      <w:r>
        <w:rPr>
          <w:rStyle w:val="AttributeTok"/>
        </w:rPr>
        <w:t xml:space="preserve">    </w:t>
      </w:r>
      <w:r>
        <w:rPr>
          <w:rStyle w:val="FunctionTok"/>
        </w:rPr>
        <w:t xml:space="preserve">image</w:t>
      </w:r>
      <w:r>
        <w:rPr>
          <w:rStyle w:val="KeywordTok"/>
        </w:rPr>
        <w:t xml:space="preserve">:</w:t>
      </w:r>
      <w:r>
        <w:br/>
      </w:r>
      <w:r>
        <w:rPr>
          <w:rStyle w:val="CommentTok"/>
        </w:rPr>
        <w:t xml:space="preserve">      # The original PUBLIC image repository</w:t>
      </w:r>
      <w:r>
        <w:br/>
      </w:r>
      <w:r>
        <w:rPr>
          <w:rStyle w:val="CommentTok"/>
        </w:rPr>
        <w:t xml:space="preserve">      #repository: ghcr.io/external-secrets/external-secrets</w:t>
      </w:r>
      <w:r>
        <w:br/>
      </w:r>
      <w:r>
        <w:rPr>
          <w:rStyle w:val="CommentTok"/>
        </w:rPr>
        <w:t xml:space="preserve">      # The new PRIVATE image repository -- Make sure you replace 'eso-build' with your namespace</w:t>
      </w:r>
      <w:r>
        <w:br/>
      </w:r>
      <w:r>
        <w:rPr>
          <w:rStyle w:val="AttributeTok"/>
        </w:rPr>
        <w:t xml:space="preserve">      </w:t>
      </w:r>
      <w:r>
        <w:rPr>
          <w:rStyle w:val="FunctionTok"/>
        </w:rPr>
        <w:t xml:space="preserve">repository</w:t>
      </w:r>
      <w:r>
        <w:rPr>
          <w:rStyle w:val="KeywordTok"/>
        </w:rPr>
        <w:t xml:space="preserve">:</w:t>
      </w:r>
      <w:r>
        <w:rPr>
          <w:rStyle w:val="AttributeTok"/>
        </w:rPr>
        <w:t xml:space="preserve"> </w:t>
      </w:r>
      <w:r>
        <w:rPr>
          <w:rStyle w:val="StringTok"/>
        </w:rPr>
        <w:t xml:space="preserve">"image-registry.openshift-image-registry.svc:5000/eso-build/external-secrets"</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'v0.6.1'</w:t>
      </w:r>
      <w:r>
        <w:br/>
      </w:r>
      <w:r>
        <w:br/>
      </w:r>
      <w:r>
        <w:rPr>
          <w:rStyle w:val="AttributeTok"/>
        </w:rPr>
        <w:t xml:space="preserve">  </w:t>
      </w:r>
      <w:r>
        <w:rPr>
          <w:rStyle w:val="FunctionTok"/>
        </w:rPr>
        <w:t xml:space="preserve">controllerManager</w:t>
      </w:r>
      <w:r>
        <w:rPr>
          <w:rStyle w:val="KeywordTok"/>
        </w:rPr>
        <w:t xml:space="preserve">:</w:t>
      </w:r>
      <w:r>
        <w:br/>
      </w:r>
      <w:r>
        <w:rPr>
          <w:rStyle w:val="AttributeTok"/>
        </w:rPr>
        <w:t xml:space="preserve">    </w:t>
      </w:r>
      <w:r>
        <w:rPr>
          <w:rStyle w:val="FunctionTok"/>
        </w:rPr>
        <w:t xml:space="preserve">startingCSV</w:t>
      </w:r>
      <w:r>
        <w:rPr>
          <w:rStyle w:val="KeywordTok"/>
        </w:rPr>
        <w:t xml:space="preserve">:</w:t>
      </w:r>
      <w:r>
        <w:rPr>
          <w:rStyle w:val="AttributeTok"/>
        </w:rPr>
        <w:t xml:space="preserve"> external-secrets-operator.v0.6.1</w:t>
      </w:r>
      <w:r>
        <w:br/>
      </w:r>
      <w:r>
        <w:rPr>
          <w:rStyle w:val="AttributeTok"/>
        </w:rPr>
        <w:t xml:space="preserve">    </w:t>
      </w:r>
      <w:r>
        <w:rPr>
          <w:rStyle w:val="FunctionTok"/>
        </w:rPr>
        <w:t xml:space="preserve">deploymentName</w:t>
      </w:r>
      <w:r>
        <w:rPr>
          <w:rStyle w:val="KeywordTok"/>
        </w:rPr>
        <w:t xml:space="preserve">:</w:t>
      </w:r>
      <w:r>
        <w:rPr>
          <w:rStyle w:val="AttributeTok"/>
        </w:rPr>
        <w:t xml:space="preserve"> </w:t>
      </w:r>
      <w:r>
        <w:rPr>
          <w:rStyle w:val="StringTok"/>
        </w:rPr>
        <w:t xml:space="preserve">"external-secrets-operator-controller-manager"</w:t>
      </w:r>
      <w:r>
        <w:br/>
      </w:r>
      <w:r>
        <w:rPr>
          <w:rStyle w:val="AttributeTok"/>
        </w:rPr>
        <w:t xml:space="preserve">    </w:t>
      </w:r>
      <w:r>
        <w:rPr>
          <w:rStyle w:val="FunctionTok"/>
        </w:rPr>
        <w:t xml:space="preserve">image</w:t>
      </w:r>
      <w:r>
        <w:rPr>
          <w:rStyle w:val="KeywordTok"/>
        </w:rPr>
        <w:t xml:space="preserve">:</w:t>
      </w:r>
      <w:r>
        <w:br/>
      </w:r>
      <w:r>
        <w:rPr>
          <w:rStyle w:val="CommentTok"/>
        </w:rPr>
        <w:t xml:space="preserve">      # The original PUBLIC image repository</w:t>
      </w:r>
      <w:r>
        <w:br/>
      </w:r>
      <w:r>
        <w:rPr>
          <w:rStyle w:val="CommentTok"/>
        </w:rPr>
        <w:t xml:space="preserve">      #repository: ghcr.io/external-secrets/external-secrets-helm-operator</w:t>
      </w:r>
      <w:r>
        <w:br/>
      </w:r>
      <w:r>
        <w:rPr>
          <w:rStyle w:val="CommentTok"/>
        </w:rPr>
        <w:t xml:space="preserve">      # The new PRIVATE image repository -- Make sure you replace 'eso-build' by your namespace</w:t>
      </w:r>
      <w:r>
        <w:br/>
      </w:r>
      <w:r>
        <w:rPr>
          <w:rStyle w:val="AttributeTok"/>
        </w:rPr>
        <w:t xml:space="preserve">      </w:t>
      </w:r>
      <w:r>
        <w:rPr>
          <w:rStyle w:val="FunctionTok"/>
        </w:rPr>
        <w:t xml:space="preserve">repository</w:t>
      </w:r>
      <w:r>
        <w:rPr>
          <w:rStyle w:val="KeywordTok"/>
        </w:rPr>
        <w:t xml:space="preserve">:</w:t>
      </w:r>
      <w:r>
        <w:rPr>
          <w:rStyle w:val="AttributeTok"/>
        </w:rPr>
        <w:t xml:space="preserve"> </w:t>
      </w:r>
      <w:r>
        <w:rPr>
          <w:rStyle w:val="StringTok"/>
        </w:rPr>
        <w:t xml:space="preserve">"image-registry.openshift-image-registry.svc:5000/eso-build/external-secrets-helm-operator"</w:t>
      </w:r>
      <w:r>
        <w:br/>
      </w:r>
      <w:r>
        <w:rPr>
          <w:rStyle w:val="AttributeTok"/>
        </w:rPr>
        <w:t xml:space="preserve">      </w:t>
      </w:r>
      <w:r>
        <w:rPr>
          <w:rStyle w:val="FunctionTok"/>
        </w:rPr>
        <w:t xml:space="preserve">pullPolicy</w:t>
      </w:r>
      <w:r>
        <w:rPr>
          <w:rStyle w:val="KeywordTok"/>
        </w:rPr>
        <w:t xml:space="preserve">:</w:t>
      </w:r>
      <w:r>
        <w:rPr>
          <w:rStyle w:val="AttributeTok"/>
        </w:rPr>
        <w:t xml:space="preserve"> IfNotPresent</w:t>
      </w:r>
      <w:r>
        <w:br/>
      </w:r>
      <w:r>
        <w:rPr>
          <w:rStyle w:val="AttributeTok"/>
        </w:rPr>
        <w:t xml:space="preserve">      </w:t>
      </w:r>
      <w:r>
        <w:rPr>
          <w:rStyle w:val="FunctionTok"/>
        </w:rPr>
        <w:t xml:space="preserve">tag</w:t>
      </w:r>
      <w:r>
        <w:rPr>
          <w:rStyle w:val="KeywordTok"/>
        </w:rPr>
        <w:t xml:space="preserve">:</w:t>
      </w:r>
      <w:r>
        <w:rPr>
          <w:rStyle w:val="AttributeTok"/>
        </w:rPr>
        <w:t xml:space="preserve"> </w:t>
      </w:r>
      <w:r>
        <w:rPr>
          <w:rStyle w:val="StringTok"/>
        </w:rPr>
        <w:t xml:space="preserve">'v0.6.1'</w:t>
      </w:r>
    </w:p>
    <w:p>
      <w:pPr>
        <w:pStyle w:val="FirstParagraph"/>
      </w:pPr>
      <w:r>
        <w:t xml:space="preserve">Install the helm chart</w:t>
      </w:r>
    </w:p>
    <w:p>
      <w:pPr>
        <w:pStyle w:val="SourceCode"/>
      </w:pPr>
      <w:r>
        <w:rPr>
          <w:rStyle w:val="ExtensionTok"/>
        </w:rPr>
        <w:t xml:space="preserve">helm</w:t>
      </w:r>
      <w:r>
        <w:rPr>
          <w:rStyle w:val="NormalTok"/>
        </w:rPr>
        <w:t xml:space="preserve"> upgrade </w:t>
      </w:r>
      <w:r>
        <w:rPr>
          <w:rStyle w:val="AttributeTok"/>
        </w:rPr>
        <w:t xml:space="preserve">--install</w:t>
      </w:r>
      <w:r>
        <w:rPr>
          <w:rStyle w:val="NormalTok"/>
        </w:rPr>
        <w:t xml:space="preserve"> eso-operator-patch ./eso-operator-patch </w:t>
      </w:r>
      <w:r>
        <w:rPr>
          <w:rStyle w:val="AttributeTok"/>
        </w:rPr>
        <w:t xml:space="preserve">-n</w:t>
      </w:r>
      <w:r>
        <w:rPr>
          <w:rStyle w:val="NormalTok"/>
        </w:rPr>
        <w:t xml:space="preserve"> openshift-operators</w:t>
      </w:r>
    </w:p>
    <w:p>
      <w:pPr>
        <w:pStyle w:val="FirstParagraph"/>
      </w:pPr>
      <w:r>
        <w:t xml:space="preserve">After Installation:</w:t>
      </w:r>
      <w:r>
        <w:t xml:space="preserve"> </w:t>
      </w:r>
      <w:r>
        <w:drawing>
          <wp:inline>
            <wp:extent cx="5334000" cy="1758553"/>
            <wp:effectExtent b="0" l="0" r="0" t="0"/>
            <wp:docPr descr="OperatorConfig Installed" title="" id="89" name="Picture"/>
            <a:graphic>
              <a:graphicData uri="http://schemas.openxmlformats.org/drawingml/2006/picture">
                <pic:pic>
                  <pic:nvPicPr>
                    <pic:cNvPr descr="assets/operator-config-installed.png" id="90" name="Picture"/>
                    <pic:cNvPicPr>
                      <a:picLocks noChangeArrowheads="1" noChangeAspect="1"/>
                    </pic:cNvPicPr>
                  </pic:nvPicPr>
                  <pic:blipFill>
                    <a:blip r:embed="rId88"/>
                    <a:stretch>
                      <a:fillRect/>
                    </a:stretch>
                  </pic:blipFill>
                  <pic:spPr bwMode="auto">
                    <a:xfrm>
                      <a:off x="0" y="0"/>
                      <a:ext cx="5334000" cy="1758553"/>
                    </a:xfrm>
                    <a:prstGeom prst="rect">
                      <a:avLst/>
                    </a:prstGeom>
                    <a:noFill/>
                    <a:ln w="9525">
                      <a:noFill/>
                      <a:headEnd/>
                      <a:tailEnd/>
                    </a:ln>
                  </pic:spPr>
                </pic:pic>
              </a:graphicData>
            </a:graphic>
          </wp:inline>
        </w:drawing>
      </w:r>
    </w:p>
    <w:p>
      <w:pPr>
        <w:pStyle w:val="BodyText"/>
      </w:pPr>
      <w:r>
        <w:t xml:space="preserve">The Customer Resources created as a result:</w:t>
      </w:r>
      <w:r>
        <w:t xml:space="preserve"> </w:t>
      </w:r>
      <w:r>
        <w:drawing>
          <wp:inline>
            <wp:extent cx="5334000" cy="2489200"/>
            <wp:effectExtent b="0" l="0" r="0" t="0"/>
            <wp:docPr descr="OperatorConfig Resources" title="" id="92" name="Picture"/>
            <a:graphic>
              <a:graphicData uri="http://schemas.openxmlformats.org/drawingml/2006/picture">
                <pic:pic>
                  <pic:nvPicPr>
                    <pic:cNvPr descr="assets/operator-config-resources.png" id="93" name="Picture"/>
                    <pic:cNvPicPr>
                      <a:picLocks noChangeArrowheads="1" noChangeAspect="1"/>
                    </pic:cNvPicPr>
                  </pic:nvPicPr>
                  <pic:blipFill>
                    <a:blip r:embed="rId91"/>
                    <a:stretch>
                      <a:fillRect/>
                    </a:stretch>
                  </pic:blipFill>
                  <pic:spPr bwMode="auto">
                    <a:xfrm>
                      <a:off x="0" y="0"/>
                      <a:ext cx="5334000" cy="2489200"/>
                    </a:xfrm>
                    <a:prstGeom prst="rect">
                      <a:avLst/>
                    </a:prstGeom>
                    <a:noFill/>
                    <a:ln w="9525">
                      <a:noFill/>
                      <a:headEnd/>
                      <a:tailEnd/>
                    </a:ln>
                  </pic:spPr>
                </pic:pic>
              </a:graphicData>
            </a:graphic>
          </wp:inline>
        </w:drawing>
      </w:r>
    </w:p>
    <w:p>
      <w:pPr>
        <w:pStyle w:val="BodyText"/>
      </w:pPr>
      <w:r>
        <w:t xml:space="preserve">We are now ready to deploy the CRs that will synchronize the Kubernetes</w:t>
      </w:r>
      <w:r>
        <w:t xml:space="preserve"> </w:t>
      </w:r>
      <w:r>
        <w:rPr>
          <w:rStyle w:val="VerbatimChar"/>
        </w:rPr>
        <w:t xml:space="preserve">secrets</w:t>
      </w:r>
      <w:r>
        <w:t xml:space="preserve"> </w:t>
      </w:r>
      <w:r>
        <w:t xml:space="preserve">from</w:t>
      </w:r>
      <w:r>
        <w:t xml:space="preserve"> </w:t>
      </w:r>
      <w:r>
        <w:rPr>
          <w:bCs/>
          <w:b/>
        </w:rPr>
        <w:t xml:space="preserve">AWS Secrets Manager</w:t>
      </w:r>
      <w:r>
        <w:t xml:space="preserve">.</w:t>
      </w:r>
    </w:p>
    <w:p>
      <w:r>
        <w:pict>
          <v:rect style="width:0;height:1.5pt" o:hralign="center" o:hrstd="t" o:hr="t"/>
        </w:pict>
      </w:r>
    </w:p>
    <w:bookmarkEnd w:id="94"/>
    <w:bookmarkEnd w:id="95"/>
    <w:bookmarkStart w:id="97" w:name="iii.-secrets-synchronization"/>
    <w:p>
      <w:pPr>
        <w:pStyle w:val="Heading2"/>
      </w:pPr>
      <w:r>
        <w:t xml:space="preserve">III. Secrets Synchronization</w:t>
      </w:r>
    </w:p>
    <w:p>
      <w:pPr>
        <w:pStyle w:val="FirstParagraph"/>
      </w:pPr>
      <w:r>
        <w:t xml:space="preserve">The</w:t>
      </w:r>
      <w:r>
        <w:t xml:space="preserve"> </w:t>
      </w:r>
      <w:hyperlink r:id="rId34">
        <w:r>
          <w:rPr>
            <w:rStyle w:val="Hyperlink"/>
          </w:rPr>
          <w:t xml:space="preserve">eso-secrets-sync</w:t>
        </w:r>
      </w:hyperlink>
      <w:r>
        <w:t xml:space="preserve"> </w:t>
      </w:r>
      <w:r>
        <w:t xml:space="preserve">chart will deploy the</w:t>
      </w:r>
      <w:r>
        <w:t xml:space="preserve"> </w:t>
      </w:r>
      <w:r>
        <w:rPr>
          <w:rStyle w:val="VerbatimChar"/>
        </w:rPr>
        <w:t xml:space="preserve">ExternalSecret</w:t>
      </w:r>
      <w:r>
        <w:t xml:space="preserve"> </w:t>
      </w:r>
      <w:r>
        <w:t xml:space="preserve">and</w:t>
      </w:r>
      <w:r>
        <w:t xml:space="preserve"> </w:t>
      </w:r>
      <w:r>
        <w:rPr>
          <w:rStyle w:val="VerbatimChar"/>
        </w:rPr>
        <w:t xml:space="preserve">SecretStore</w:t>
      </w:r>
      <w:r>
        <w:t xml:space="preserve">, which will:</w:t>
      </w:r>
    </w:p>
    <w:p>
      <w:pPr>
        <w:numPr>
          <w:ilvl w:val="0"/>
          <w:numId w:val="1007"/>
        </w:numPr>
        <w:pStyle w:val="Compact"/>
      </w:pPr>
      <w:r>
        <w:t xml:space="preserve">Authenticate to AWS using the</w:t>
      </w:r>
      <w:r>
        <w:t xml:space="preserve"> </w:t>
      </w:r>
      <w:r>
        <w:rPr>
          <w:bCs/>
          <w:b/>
        </w:rPr>
        <w:t xml:space="preserve">eso-demo-iam</w:t>
      </w:r>
      <w:r>
        <w:t xml:space="preserve"> </w:t>
      </w:r>
      <w:r>
        <w:t xml:space="preserve">IAM User, and</w:t>
      </w:r>
    </w:p>
    <w:p>
      <w:pPr>
        <w:numPr>
          <w:ilvl w:val="0"/>
          <w:numId w:val="1007"/>
        </w:numPr>
        <w:pStyle w:val="Compact"/>
      </w:pPr>
      <w:r>
        <w:t xml:space="preserve">Fetch and create kubernetes</w:t>
      </w:r>
      <w:r>
        <w:t xml:space="preserve"> </w:t>
      </w:r>
      <w:r>
        <w:rPr>
          <w:rStyle w:val="VerbatimChar"/>
        </w:rPr>
        <w:t xml:space="preserve">Secrets</w:t>
      </w:r>
      <w:r>
        <w:t xml:space="preserve"> </w:t>
      </w:r>
      <w:r>
        <w:t xml:space="preserve">as specified in the</w:t>
      </w:r>
      <w:r>
        <w:t xml:space="preserve"> </w:t>
      </w:r>
      <w:hyperlink r:id="rId96">
        <w:r>
          <w:rPr>
            <w:rStyle w:val="Hyperlink"/>
          </w:rPr>
          <w:t xml:space="preserve">values.yaml</w:t>
        </w:r>
      </w:hyperlink>
      <w:r>
        <w:t xml:space="preserve"> </w:t>
      </w:r>
      <w:r>
        <w:t xml:space="preserve">file.</w:t>
      </w:r>
    </w:p>
    <w:p>
      <w:pPr>
        <w:pStyle w:val="FirstParagraph"/>
      </w:pPr>
      <w:r>
        <w:t xml:space="preserve">Each list item under</w:t>
      </w:r>
      <w:r>
        <w:t xml:space="preserve"> </w:t>
      </w:r>
      <w:r>
        <w:rPr>
          <w:rStyle w:val="VerbatimChar"/>
        </w:rPr>
        <w:t xml:space="preserve">provider.aws.externalSecrets.apps</w:t>
      </w:r>
      <w:r>
        <w:t xml:space="preserve"> </w:t>
      </w:r>
      <w:r>
        <w:t xml:space="preserve">references one application or an AWS Secrets Manager bucket.</w:t>
      </w:r>
    </w:p>
    <w:p>
      <w:pPr>
        <w:pStyle w:val="BodyText"/>
      </w:pPr>
      <w:r>
        <w:t xml:space="preserve">For example:</w:t>
      </w:r>
    </w:p>
    <w:p>
      <w:pPr>
        <w:pStyle w:val="SourceCode"/>
      </w:pPr>
      <w:r>
        <w:rPr>
          <w:rStyle w:val="FunctionTok"/>
        </w:rPr>
        <w:t xml:space="preserve">provider</w:t>
      </w:r>
      <w:r>
        <w:rPr>
          <w:rStyle w:val="KeywordTok"/>
        </w:rPr>
        <w:t xml:space="preserve">:</w:t>
      </w:r>
      <w:r>
        <w:br/>
      </w:r>
      <w:r>
        <w:rPr>
          <w:rStyle w:val="AttributeTok"/>
        </w:rPr>
        <w:t xml:space="preserve">  </w:t>
      </w:r>
      <w:r>
        <w:rPr>
          <w:rStyle w:val="FunctionTok"/>
        </w:rPr>
        <w:t xml:space="preserve">aws</w:t>
      </w:r>
      <w:r>
        <w:rPr>
          <w:rStyle w:val="KeywordTok"/>
        </w:rPr>
        <w:t xml:space="preserve">:</w:t>
      </w:r>
      <w:r>
        <w:br/>
      </w:r>
      <w:r>
        <w:rPr>
          <w:rStyle w:val="AttributeTok"/>
        </w:rPr>
        <w:t xml:space="preserve">    </w:t>
      </w:r>
      <w:r>
        <w:rPr>
          <w:rStyle w:val="FunctionTok"/>
        </w:rPr>
        <w:t xml:space="preserve">region</w:t>
      </w:r>
      <w:r>
        <w:rPr>
          <w:rStyle w:val="KeywordTok"/>
        </w:rPr>
        <w:t xml:space="preserve">:</w:t>
      </w:r>
      <w:r>
        <w:rPr>
          <w:rStyle w:val="AttributeTok"/>
        </w:rPr>
        <w:t xml:space="preserve"> us-east-1</w:t>
      </w:r>
      <w:r>
        <w:br/>
      </w:r>
      <w:r>
        <w:rPr>
          <w:rStyle w:val="AttributeTok"/>
        </w:rPr>
        <w:t xml:space="preserve">    </w:t>
      </w:r>
      <w:r>
        <w:rPr>
          <w:rStyle w:val="FunctionTok"/>
        </w:rPr>
        <w:t xml:space="preserve">accessKey</w:t>
      </w:r>
      <w:r>
        <w:rPr>
          <w:rStyle w:val="KeywordTok"/>
        </w:rPr>
        <w:t xml:space="preserve">:</w:t>
      </w:r>
      <w:r>
        <w:rPr>
          <w:rStyle w:val="AttributeTok"/>
        </w:rPr>
        <w:t xml:space="preserve"> </w:t>
      </w:r>
      <w:r>
        <w:rPr>
          <w:rStyle w:val="StringTok"/>
        </w:rPr>
        <w:t xml:space="preserve">"&lt;YOUR_ACCESS_KEY_HERE&gt;"</w:t>
      </w:r>
      <w:r>
        <w:br/>
      </w:r>
      <w:r>
        <w:rPr>
          <w:rStyle w:val="AttributeTok"/>
        </w:rPr>
        <w:t xml:space="preserve">    </w:t>
      </w:r>
      <w:r>
        <w:rPr>
          <w:rStyle w:val="FunctionTok"/>
        </w:rPr>
        <w:t xml:space="preserve">secretAccessKey</w:t>
      </w:r>
      <w:r>
        <w:rPr>
          <w:rStyle w:val="KeywordTok"/>
        </w:rPr>
        <w:t xml:space="preserve">:</w:t>
      </w:r>
      <w:r>
        <w:rPr>
          <w:rStyle w:val="AttributeTok"/>
        </w:rPr>
        <w:t xml:space="preserve"> </w:t>
      </w:r>
      <w:r>
        <w:rPr>
          <w:rStyle w:val="StringTok"/>
        </w:rPr>
        <w:t xml:space="preserve">"&lt;YOUR_SECRET_ACCESS_KEY_HERE&gt;"</w:t>
      </w:r>
      <w:r>
        <w:br/>
      </w:r>
      <w:r>
        <w:rPr>
          <w:rStyle w:val="AttributeTok"/>
        </w:rPr>
        <w:t xml:space="preserve">    </w:t>
      </w:r>
      <w:r>
        <w:rPr>
          <w:rStyle w:val="FunctionTok"/>
        </w:rPr>
        <w:t xml:space="preserve">authSecretName</w:t>
      </w:r>
      <w:r>
        <w:rPr>
          <w:rStyle w:val="KeywordTok"/>
        </w:rPr>
        <w:t xml:space="preserve">:</w:t>
      </w:r>
      <w:r>
        <w:rPr>
          <w:rStyle w:val="AttributeTok"/>
        </w:rPr>
        <w:t xml:space="preserve"> eso-aws-authn-secret</w:t>
      </w:r>
      <w:r>
        <w:br/>
      </w:r>
      <w:r>
        <w:rPr>
          <w:rStyle w:val="AttributeTok"/>
        </w:rPr>
        <w:t xml:space="preserve">    </w:t>
      </w:r>
      <w:r>
        <w:rPr>
          <w:rStyle w:val="FunctionTok"/>
        </w:rPr>
        <w:t xml:space="preserve">externalSecrets</w:t>
      </w:r>
      <w:r>
        <w:rPr>
          <w:rStyle w:val="KeywordTok"/>
        </w:rPr>
        <w:t xml:space="preserve">:</w:t>
      </w:r>
      <w:r>
        <w:br/>
      </w:r>
      <w:r>
        <w:rPr>
          <w:rStyle w:val="AttributeTok"/>
        </w:rPr>
        <w:t xml:space="preserve">      </w:t>
      </w:r>
      <w:r>
        <w:rPr>
          <w:rStyle w:val="FunctionTok"/>
        </w:rPr>
        <w:t xml:space="preserve">apps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product-service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project</w:t>
      </w:r>
      <w:r>
        <w:rPr>
          <w:rStyle w:val="KeywordTok"/>
        </w:rPr>
        <w:t xml:space="preserve">:</w:t>
      </w:r>
      <w:r>
        <w:rPr>
          <w:rStyle w:val="AttributeTok"/>
        </w:rPr>
        <w:t xml:space="preserve"> eso-demo</w:t>
      </w:r>
      <w:r>
        <w:br/>
      </w:r>
      <w:r>
        <w:rPr>
          <w:rStyle w:val="CommentTok"/>
        </w:rPr>
        <w:t xml:space="preserve">        # Default value is 1h</w:t>
      </w:r>
      <w:r>
        <w:br/>
      </w:r>
      <w:r>
        <w:rPr>
          <w:rStyle w:val="AttributeTok"/>
        </w:rPr>
        <w:t xml:space="preserve">        </w:t>
      </w:r>
      <w:r>
        <w:rPr>
          <w:rStyle w:val="FunctionTok"/>
        </w:rPr>
        <w:t xml:space="preserve">refreshInterval</w:t>
      </w:r>
      <w:r>
        <w:rPr>
          <w:rStyle w:val="KeywordTok"/>
        </w:rPr>
        <w:t xml:space="preserve">:</w:t>
      </w:r>
      <w:r>
        <w:rPr>
          <w:rStyle w:val="AttributeTok"/>
        </w:rPr>
        <w:t xml:space="preserve"> 30m</w:t>
      </w:r>
      <w:r>
        <w:br/>
      </w:r>
      <w:r>
        <w:rPr>
          <w:rStyle w:val="CommentTok"/>
        </w:rPr>
        <w:t xml:space="preserve">        # Possible Values: "Opaque", "kubernetes.io/dockerconfigjson", "kubernetes.io/tls", "kubernetes.io/ssh-auth"</w:t>
      </w:r>
      <w:r>
        <w:br/>
      </w:r>
      <w:r>
        <w:rPr>
          <w:rStyle w:val="AttributeTok"/>
        </w:rPr>
        <w:t xml:space="preserve">        </w:t>
      </w:r>
      <w:r>
        <w:rPr>
          <w:rStyle w:val="FunctionTok"/>
        </w:rPr>
        <w:t xml:space="preserve">secretType</w:t>
      </w:r>
      <w:r>
        <w:rPr>
          <w:rStyle w:val="KeywordTok"/>
        </w:rPr>
        <w:t xml:space="preserve">:</w:t>
      </w:r>
      <w:r>
        <w:rPr>
          <w:rStyle w:val="AttributeTok"/>
        </w:rPr>
        <w:t xml:space="preserve"> Opaque</w:t>
      </w:r>
      <w:r>
        <w:br/>
      </w:r>
      <w:r>
        <w:rPr>
          <w:rStyle w:val="AttributeTok"/>
        </w:rPr>
        <w:t xml:space="preserve">        </w:t>
      </w:r>
      <w:r>
        <w:rPr>
          <w:rStyle w:val="FunctionTok"/>
        </w:rPr>
        <w:t xml:space="preserve">localSecretName</w:t>
      </w:r>
      <w:r>
        <w:rPr>
          <w:rStyle w:val="KeywordTok"/>
        </w:rPr>
        <w:t xml:space="preserve">:</w:t>
      </w:r>
      <w:r>
        <w:rPr>
          <w:rStyle w:val="AttributeTok"/>
        </w:rPr>
        <w:t xml:space="preserve"> product-service-secret</w:t>
      </w:r>
      <w:r>
        <w:br/>
      </w:r>
      <w:r>
        <w:rPr>
          <w:rStyle w:val="AttributeTok"/>
        </w:rPr>
        <w:t xml:space="preserve">        </w:t>
      </w:r>
      <w:r>
        <w:rPr>
          <w:rStyle w:val="FunctionTok"/>
        </w:rPr>
        <w:t xml:space="preserve">remoteSecretBucket</w:t>
      </w:r>
      <w:r>
        <w:rPr>
          <w:rStyle w:val="KeywordTok"/>
        </w:rPr>
        <w:t xml:space="preserve">:</w:t>
      </w:r>
      <w:r>
        <w:rPr>
          <w:rStyle w:val="AttributeTok"/>
        </w:rPr>
        <w:t xml:space="preserve"> </w:t>
      </w:r>
      <w:r>
        <w:rPr>
          <w:rStyle w:val="StringTok"/>
        </w:rPr>
        <w:t xml:space="preserve">"non-prod/eso-demo/product-service/secrets"</w:t>
      </w:r>
      <w:r>
        <w:br/>
      </w:r>
      <w:r>
        <w:rPr>
          <w:rStyle w:val="AttributeTok"/>
        </w:rPr>
        <w:t xml:space="preserve">        </w:t>
      </w:r>
      <w:r>
        <w:rPr>
          <w:rStyle w:val="FunctionTok"/>
        </w:rPr>
        <w:t xml:space="preserve">keySets</w:t>
      </w:r>
      <w:r>
        <w:rPr>
          <w:rStyle w:val="KeywordTok"/>
        </w:rPr>
        <w:t xml:space="preserve">:</w:t>
      </w:r>
      <w:r>
        <w:br/>
      </w:r>
      <w:r>
        <w:rPr>
          <w:rStyle w:val="CommentTok"/>
        </w:rPr>
        <w:t xml:space="preserve">        # templateKey: Replace dots(.) by underscores; use snake case(substr1_substr2_substr3)</w:t>
      </w:r>
      <w:r>
        <w:br/>
      </w:r>
      <w:r>
        <w:rPr>
          <w:rStyle w:val="AttributeTok"/>
        </w:rPr>
        <w:t xml:space="preserve">        </w:t>
      </w:r>
      <w:r>
        <w:rPr>
          <w:rStyle w:val="KeywordTok"/>
        </w:rPr>
        <w:t xml:space="preserve">-</w:t>
      </w:r>
      <w:r>
        <w:rPr>
          <w:rStyle w:val="AttributeTok"/>
        </w:rPr>
        <w:t xml:space="preserve"> </w:t>
      </w:r>
      <w:r>
        <w:rPr>
          <w:rStyle w:val="FunctionTok"/>
        </w:rPr>
        <w:t xml:space="preserve">remoteKey</w:t>
      </w:r>
      <w:r>
        <w:rPr>
          <w:rStyle w:val="KeywordTok"/>
        </w:rPr>
        <w:t xml:space="preserve">:</w:t>
      </w:r>
      <w:r>
        <w:rPr>
          <w:rStyle w:val="AttributeTok"/>
        </w:rPr>
        <w:t xml:space="preserve"> </w:t>
      </w:r>
      <w:r>
        <w:rPr>
          <w:rStyle w:val="StringTok"/>
        </w:rPr>
        <w:t xml:space="preserve">"mysql.username"</w:t>
      </w:r>
      <w:r>
        <w:br/>
      </w:r>
      <w:r>
        <w:rPr>
          <w:rStyle w:val="AttributeTok"/>
        </w:rPr>
        <w:t xml:space="preserve">          </w:t>
      </w:r>
      <w:r>
        <w:rPr>
          <w:rStyle w:val="FunctionTok"/>
        </w:rPr>
        <w:t xml:space="preserve">isRemoteValueB64Encoded</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templateKey</w:t>
      </w:r>
      <w:r>
        <w:rPr>
          <w:rStyle w:val="KeywordTok"/>
        </w:rPr>
        <w:t xml:space="preserve">:</w:t>
      </w:r>
      <w:r>
        <w:rPr>
          <w:rStyle w:val="AttributeTok"/>
        </w:rPr>
        <w:t xml:space="preserve"> </w:t>
      </w:r>
      <w:r>
        <w:rPr>
          <w:rStyle w:val="StringTok"/>
        </w:rPr>
        <w:t xml:space="preserve">"mysql_username"</w:t>
      </w:r>
      <w:r>
        <w:br/>
      </w:r>
      <w:r>
        <w:rPr>
          <w:rStyle w:val="AttributeTok"/>
        </w:rPr>
        <w:t xml:space="preserve">          </w:t>
      </w:r>
      <w:r>
        <w:rPr>
          <w:rStyle w:val="FunctionTok"/>
        </w:rPr>
        <w:t xml:space="preserve">localSecretKey</w:t>
      </w:r>
      <w:r>
        <w:rPr>
          <w:rStyle w:val="KeywordTok"/>
        </w:rPr>
        <w:t xml:space="preserve">:</w:t>
      </w:r>
      <w:r>
        <w:rPr>
          <w:rStyle w:val="AttributeTok"/>
        </w:rPr>
        <w:t xml:space="preserve"> </w:t>
      </w:r>
      <w:r>
        <w:rPr>
          <w:rStyle w:val="StringTok"/>
        </w:rPr>
        <w:t xml:space="preserve">"mysql.username"</w:t>
      </w:r>
      <w:r>
        <w:br/>
      </w:r>
      <w:r>
        <w:rPr>
          <w:rStyle w:val="AttributeTok"/>
        </w:rPr>
        <w:t xml:space="preserve">      </w:t>
      </w:r>
      <w:r>
        <w:rPr>
          <w:rStyle w:val="KeywordTok"/>
        </w:rPr>
        <w:t xml:space="preserve">-</w:t>
      </w:r>
      <w:r>
        <w:rPr>
          <w:rStyle w:val="AttributeTok"/>
        </w:rPr>
        <w:t xml:space="preserve"> </w:t>
      </w:r>
      <w:r>
        <w:rPr>
          <w:rStyle w:val="FunctionTok"/>
        </w:rPr>
        <w:t xml:space="preserve">name</w:t>
      </w:r>
      <w:r>
        <w:rPr>
          <w:rStyle w:val="KeywordTok"/>
        </w:rPr>
        <w:t xml:space="preserve">:</w:t>
      </w:r>
      <w:r>
        <w:rPr>
          <w:rStyle w:val="AttributeTok"/>
        </w:rPr>
        <w:t xml:space="preserve"> shipping-service</w:t>
      </w:r>
      <w:r>
        <w:br/>
      </w:r>
      <w:r>
        <w:rPr>
          <w:rStyle w:val="AttributeTok"/>
        </w:rPr>
        <w:t xml:space="preserve">        </w:t>
      </w:r>
      <w:r>
        <w:rPr>
          <w:rStyle w:val="FunctionTok"/>
        </w:rPr>
        <w:t xml:space="preserve">enabled</w:t>
      </w:r>
      <w:r>
        <w:rPr>
          <w:rStyle w:val="KeywordTok"/>
        </w:rPr>
        <w:t xml:space="preserve">:</w:t>
      </w:r>
      <w:r>
        <w:rPr>
          <w:rStyle w:val="AttributeTok"/>
        </w:rPr>
        <w:t xml:space="preserve"> </w:t>
      </w:r>
      <w:r>
        <w:rPr>
          <w:rStyle w:val="CharTok"/>
        </w:rPr>
        <w:t xml:space="preserve">true</w:t>
      </w:r>
      <w:r>
        <w:br/>
      </w:r>
      <w:r>
        <w:rPr>
          <w:rStyle w:val="AttributeTok"/>
        </w:rPr>
        <w:t xml:space="preserve">        </w:t>
      </w:r>
      <w:r>
        <w:rPr>
          <w:rStyle w:val="FunctionTok"/>
        </w:rPr>
        <w:t xml:space="preserve">project</w:t>
      </w:r>
      <w:r>
        <w:rPr>
          <w:rStyle w:val="KeywordTok"/>
        </w:rPr>
        <w:t xml:space="preserve">:</w:t>
      </w:r>
      <w:r>
        <w:rPr>
          <w:rStyle w:val="AttributeTok"/>
        </w:rPr>
        <w:t xml:space="preserve"> eso-demo</w:t>
      </w:r>
      <w:r>
        <w:br/>
      </w:r>
      <w:r>
        <w:rPr>
          <w:rStyle w:val="CommentTok"/>
        </w:rPr>
        <w:t xml:space="preserve">        # Default value is 1h</w:t>
      </w:r>
      <w:r>
        <w:br/>
      </w:r>
      <w:r>
        <w:rPr>
          <w:rStyle w:val="AttributeTok"/>
        </w:rPr>
        <w:t xml:space="preserve">        </w:t>
      </w:r>
      <w:r>
        <w:rPr>
          <w:rStyle w:val="FunctionTok"/>
        </w:rPr>
        <w:t xml:space="preserve">refreshInterval</w:t>
      </w:r>
      <w:r>
        <w:rPr>
          <w:rStyle w:val="KeywordTok"/>
        </w:rPr>
        <w:t xml:space="preserve">:</w:t>
      </w:r>
      <w:r>
        <w:rPr>
          <w:rStyle w:val="AttributeTok"/>
        </w:rPr>
        <w:t xml:space="preserve"> 10m</w:t>
      </w:r>
      <w:r>
        <w:br/>
      </w:r>
      <w:r>
        <w:rPr>
          <w:rStyle w:val="CommentTok"/>
        </w:rPr>
        <w:t xml:space="preserve">        # Possible Values: "Opaque", "kubernetes.io/dockerconfigjson", "kubernetes.io/tls", "kubernetes.io/ssh-auth"</w:t>
      </w:r>
      <w:r>
        <w:br/>
      </w:r>
      <w:r>
        <w:rPr>
          <w:rStyle w:val="AttributeTok"/>
        </w:rPr>
        <w:t xml:space="preserve">        </w:t>
      </w:r>
      <w:r>
        <w:rPr>
          <w:rStyle w:val="FunctionTok"/>
        </w:rPr>
        <w:t xml:space="preserve">secretType</w:t>
      </w:r>
      <w:r>
        <w:rPr>
          <w:rStyle w:val="KeywordTok"/>
        </w:rPr>
        <w:t xml:space="preserve">:</w:t>
      </w:r>
      <w:r>
        <w:rPr>
          <w:rStyle w:val="AttributeTok"/>
        </w:rPr>
        <w:t xml:space="preserve"> Opaque</w:t>
      </w:r>
      <w:r>
        <w:br/>
      </w:r>
      <w:r>
        <w:rPr>
          <w:rStyle w:val="AttributeTok"/>
        </w:rPr>
        <w:t xml:space="preserve">        </w:t>
      </w:r>
      <w:r>
        <w:rPr>
          <w:rStyle w:val="FunctionTok"/>
        </w:rPr>
        <w:t xml:space="preserve">localSecretName</w:t>
      </w:r>
      <w:r>
        <w:rPr>
          <w:rStyle w:val="KeywordTok"/>
        </w:rPr>
        <w:t xml:space="preserve">:</w:t>
      </w:r>
      <w:r>
        <w:rPr>
          <w:rStyle w:val="AttributeTok"/>
        </w:rPr>
        <w:t xml:space="preserve"> shipping-service-secret</w:t>
      </w:r>
      <w:r>
        <w:br/>
      </w:r>
      <w:r>
        <w:rPr>
          <w:rStyle w:val="AttributeTok"/>
        </w:rPr>
        <w:t xml:space="preserve">        </w:t>
      </w:r>
      <w:r>
        <w:rPr>
          <w:rStyle w:val="FunctionTok"/>
        </w:rPr>
        <w:t xml:space="preserve">remoteSecretBucket</w:t>
      </w:r>
      <w:r>
        <w:rPr>
          <w:rStyle w:val="KeywordTok"/>
        </w:rPr>
        <w:t xml:space="preserve">:</w:t>
      </w:r>
      <w:r>
        <w:rPr>
          <w:rStyle w:val="AttributeTok"/>
        </w:rPr>
        <w:t xml:space="preserve"> </w:t>
      </w:r>
      <w:r>
        <w:rPr>
          <w:rStyle w:val="StringTok"/>
        </w:rPr>
        <w:t xml:space="preserve">"non-prod/eso-demo/shipping-service/secrets"</w:t>
      </w:r>
      <w:r>
        <w:br/>
      </w:r>
      <w:r>
        <w:rPr>
          <w:rStyle w:val="AttributeTok"/>
        </w:rPr>
        <w:t xml:space="preserve">        </w:t>
      </w:r>
      <w:r>
        <w:rPr>
          <w:rStyle w:val="FunctionTok"/>
        </w:rPr>
        <w:t xml:space="preserve">keySets</w:t>
      </w:r>
      <w:r>
        <w:rPr>
          <w:rStyle w:val="KeywordTok"/>
        </w:rPr>
        <w:t xml:space="preserve">:</w:t>
      </w:r>
      <w:r>
        <w:br/>
      </w:r>
      <w:r>
        <w:rPr>
          <w:rStyle w:val="CommentTok"/>
        </w:rPr>
        <w:t xml:space="preserve">        # templateKey: Replace dots(.) by underscores; use snake case(substr1_substr2_substr3)</w:t>
      </w:r>
      <w:r>
        <w:br/>
      </w:r>
      <w:r>
        <w:rPr>
          <w:rStyle w:val="AttributeTok"/>
        </w:rPr>
        <w:t xml:space="preserve">        </w:t>
      </w:r>
      <w:r>
        <w:rPr>
          <w:rStyle w:val="KeywordTok"/>
        </w:rPr>
        <w:t xml:space="preserve">-</w:t>
      </w:r>
      <w:r>
        <w:rPr>
          <w:rStyle w:val="AttributeTok"/>
        </w:rPr>
        <w:t xml:space="preserve"> </w:t>
      </w:r>
      <w:r>
        <w:rPr>
          <w:rStyle w:val="FunctionTok"/>
        </w:rPr>
        <w:t xml:space="preserve">remoteKey</w:t>
      </w:r>
      <w:r>
        <w:rPr>
          <w:rStyle w:val="KeywordTok"/>
        </w:rPr>
        <w:t xml:space="preserve">:</w:t>
      </w:r>
      <w:r>
        <w:rPr>
          <w:rStyle w:val="AttributeTok"/>
        </w:rPr>
        <w:t xml:space="preserve"> </w:t>
      </w:r>
      <w:r>
        <w:rPr>
          <w:rStyle w:val="StringTok"/>
        </w:rPr>
        <w:t xml:space="preserve">"mongodb.username"</w:t>
      </w:r>
      <w:r>
        <w:br/>
      </w:r>
      <w:r>
        <w:rPr>
          <w:rStyle w:val="AttributeTok"/>
        </w:rPr>
        <w:t xml:space="preserve">          </w:t>
      </w:r>
      <w:r>
        <w:rPr>
          <w:rStyle w:val="FunctionTok"/>
        </w:rPr>
        <w:t xml:space="preserve">isRemoteValueB64EncodedIn</w:t>
      </w:r>
      <w:r>
        <w:rPr>
          <w:rStyle w:val="KeywordTok"/>
        </w:rPr>
        <w:t xml:space="preserve">:</w:t>
      </w:r>
      <w:r>
        <w:rPr>
          <w:rStyle w:val="AttributeTok"/>
        </w:rPr>
        <w:t xml:space="preserve"> </w:t>
      </w:r>
      <w:r>
        <w:rPr>
          <w:rStyle w:val="CharTok"/>
        </w:rPr>
        <w:t xml:space="preserve">false</w:t>
      </w:r>
      <w:r>
        <w:br/>
      </w:r>
      <w:r>
        <w:rPr>
          <w:rStyle w:val="AttributeTok"/>
        </w:rPr>
        <w:t xml:space="preserve">          </w:t>
      </w:r>
      <w:r>
        <w:rPr>
          <w:rStyle w:val="FunctionTok"/>
        </w:rPr>
        <w:t xml:space="preserve">templateKey</w:t>
      </w:r>
      <w:r>
        <w:rPr>
          <w:rStyle w:val="KeywordTok"/>
        </w:rPr>
        <w:t xml:space="preserve">:</w:t>
      </w:r>
      <w:r>
        <w:rPr>
          <w:rStyle w:val="AttributeTok"/>
        </w:rPr>
        <w:t xml:space="preserve"> </w:t>
      </w:r>
      <w:r>
        <w:rPr>
          <w:rStyle w:val="StringTok"/>
        </w:rPr>
        <w:t xml:space="preserve">"mongodb_username"</w:t>
      </w:r>
      <w:r>
        <w:br/>
      </w:r>
      <w:r>
        <w:rPr>
          <w:rStyle w:val="AttributeTok"/>
        </w:rPr>
        <w:t xml:space="preserve">          </w:t>
      </w:r>
      <w:r>
        <w:rPr>
          <w:rStyle w:val="FunctionTok"/>
        </w:rPr>
        <w:t xml:space="preserve">localSecretKey</w:t>
      </w:r>
      <w:r>
        <w:rPr>
          <w:rStyle w:val="KeywordTok"/>
        </w:rPr>
        <w:t xml:space="preserve">:</w:t>
      </w:r>
      <w:r>
        <w:rPr>
          <w:rStyle w:val="AttributeTok"/>
        </w:rPr>
        <w:t xml:space="preserve"> </w:t>
      </w:r>
      <w:r>
        <w:rPr>
          <w:rStyle w:val="StringTok"/>
        </w:rPr>
        <w:t xml:space="preserve">"mongodb.username"</w:t>
      </w:r>
    </w:p>
    <w:bookmarkEnd w:id="97"/>
    <w:bookmarkStart w:id="104" w:name="install-the-eso-secrets-sync-chart"/>
    <w:p>
      <w:pPr>
        <w:pStyle w:val="Heading2"/>
      </w:pPr>
      <w:r>
        <w:t xml:space="preserve">1. Install the</w:t>
      </w:r>
      <w:r>
        <w:t xml:space="preserve"> </w:t>
      </w:r>
      <w:hyperlink r:id="rId34">
        <w:r>
          <w:rPr>
            <w:rStyle w:val="Hyperlink"/>
          </w:rPr>
          <w:t xml:space="preserve">eso-secrets-sync</w:t>
        </w:r>
      </w:hyperlink>
      <w:r>
        <w:t xml:space="preserve"> </w:t>
      </w:r>
      <w:r>
        <w:t xml:space="preserve">chart</w:t>
      </w:r>
    </w:p>
    <w:p>
      <w:pPr>
        <w:pStyle w:val="FirstParagraph"/>
      </w:pPr>
      <w:r>
        <w:t xml:space="preserve">The chart is deployed alongside the application workloads that are going to use the generated</w:t>
      </w:r>
      <w:r>
        <w:t xml:space="preserve"> </w:t>
      </w:r>
      <w:r>
        <w:rPr>
          <w:rStyle w:val="VerbatimChar"/>
        </w:rPr>
        <w:t xml:space="preserve">secrets</w:t>
      </w:r>
      <w:r>
        <w:t xml:space="preserve"> </w:t>
      </w:r>
      <w:r>
        <w:t xml:space="preserve">objects. In this example the namespace is</w:t>
      </w:r>
      <w:r>
        <w:t xml:space="preserve"> </w:t>
      </w:r>
      <w:r>
        <w:rPr>
          <w:bCs/>
          <w:b/>
        </w:rPr>
        <w:t xml:space="preserve">eso-demo</w:t>
      </w:r>
      <w:r>
        <w:t xml:space="preserve">.</w:t>
      </w:r>
    </w:p>
    <w:p>
      <w:pPr>
        <w:pStyle w:val="BodyText"/>
      </w:pPr>
      <w:r>
        <w:t xml:space="preserve">Before chart deployment:</w:t>
      </w:r>
      <w:r>
        <w:t xml:space="preserve"> </w:t>
      </w:r>
      <w:r>
        <w:drawing>
          <wp:inline>
            <wp:extent cx="5334000" cy="1355725"/>
            <wp:effectExtent b="0" l="0" r="0" t="0"/>
            <wp:docPr descr="ExternalSecrets Empty" title="" id="99" name="Picture"/>
            <a:graphic>
              <a:graphicData uri="http://schemas.openxmlformats.org/drawingml/2006/picture">
                <pic:pic>
                  <pic:nvPicPr>
                    <pic:cNvPr descr="assets/eso-esecret-empty.png" id="100" name="Picture"/>
                    <pic:cNvPicPr>
                      <a:picLocks noChangeArrowheads="1" noChangeAspect="1"/>
                    </pic:cNvPicPr>
                  </pic:nvPicPr>
                  <pic:blipFill>
                    <a:blip r:embed="rId98"/>
                    <a:stretch>
                      <a:fillRect/>
                    </a:stretch>
                  </pic:blipFill>
                  <pic:spPr bwMode="auto">
                    <a:xfrm>
                      <a:off x="0" y="0"/>
                      <a:ext cx="5334000" cy="1355725"/>
                    </a:xfrm>
                    <a:prstGeom prst="rect">
                      <a:avLst/>
                    </a:prstGeom>
                    <a:noFill/>
                    <a:ln w="9525">
                      <a:noFill/>
                      <a:headEnd/>
                      <a:tailEnd/>
                    </a:ln>
                  </pic:spPr>
                </pic:pic>
              </a:graphicData>
            </a:graphic>
          </wp:inline>
        </w:drawing>
      </w:r>
    </w:p>
    <w:p>
      <w:pPr>
        <w:pStyle w:val="SourceCode"/>
      </w:pPr>
      <w:r>
        <w:rPr>
          <w:rStyle w:val="ExtensionTok"/>
        </w:rPr>
        <w:t xml:space="preserve">helm</w:t>
      </w:r>
      <w:r>
        <w:rPr>
          <w:rStyle w:val="NormalTok"/>
        </w:rPr>
        <w:t xml:space="preserve"> upgrade </w:t>
      </w:r>
      <w:r>
        <w:rPr>
          <w:rStyle w:val="AttributeTok"/>
        </w:rPr>
        <w:t xml:space="preserve">--install</w:t>
      </w:r>
      <w:r>
        <w:rPr>
          <w:rStyle w:val="NormalTok"/>
        </w:rPr>
        <w:t xml:space="preserve"> eso-secrets-sync ./eso-secrets-sync </w:t>
      </w:r>
      <w:r>
        <w:rPr>
          <w:rStyle w:val="AttributeTok"/>
        </w:rPr>
        <w:t xml:space="preserve">-n</w:t>
      </w:r>
      <w:r>
        <w:rPr>
          <w:rStyle w:val="NormalTok"/>
        </w:rPr>
        <w:t xml:space="preserve"> eso-demo</w:t>
      </w:r>
    </w:p>
    <w:p>
      <w:pPr>
        <w:pStyle w:val="FirstParagraph"/>
      </w:pPr>
      <w:r>
        <w:t xml:space="preserve">After chart deployment:</w:t>
      </w:r>
      <w:r>
        <w:t xml:space="preserve"> </w:t>
      </w:r>
      <w:r>
        <w:drawing>
          <wp:inline>
            <wp:extent cx="5334000" cy="2514203"/>
            <wp:effectExtent b="0" l="0" r="0" t="0"/>
            <wp:docPr descr="ExternalSecrets Ready" title="" id="102" name="Picture"/>
            <a:graphic>
              <a:graphicData uri="http://schemas.openxmlformats.org/drawingml/2006/picture">
                <pic:pic>
                  <pic:nvPicPr>
                    <pic:cNvPr descr="assets/eso-esecret-ready.png" id="103" name="Picture"/>
                    <pic:cNvPicPr>
                      <a:picLocks noChangeArrowheads="1" noChangeAspect="1"/>
                    </pic:cNvPicPr>
                  </pic:nvPicPr>
                  <pic:blipFill>
                    <a:blip r:embed="rId101"/>
                    <a:stretch>
                      <a:fillRect/>
                    </a:stretch>
                  </pic:blipFill>
                  <pic:spPr bwMode="auto">
                    <a:xfrm>
                      <a:off x="0" y="0"/>
                      <a:ext cx="5334000" cy="2514203"/>
                    </a:xfrm>
                    <a:prstGeom prst="rect">
                      <a:avLst/>
                    </a:prstGeom>
                    <a:noFill/>
                    <a:ln w="9525">
                      <a:noFill/>
                      <a:headEnd/>
                      <a:tailEnd/>
                    </a:ln>
                  </pic:spPr>
                </pic:pic>
              </a:graphicData>
            </a:graphic>
          </wp:inline>
        </w:drawing>
      </w:r>
    </w:p>
    <w:bookmarkEnd w:id="104"/>
    <w:bookmarkStart w:id="111" w:name="validate-synchronization-of-the-secrets"/>
    <w:p>
      <w:pPr>
        <w:pStyle w:val="Heading2"/>
      </w:pPr>
      <w:r>
        <w:t xml:space="preserve">2. Validate synchronization of the secrets</w:t>
      </w:r>
    </w:p>
    <w:p>
      <w:pPr>
        <w:pStyle w:val="FirstParagraph"/>
      </w:pPr>
      <w:r>
        <w:t xml:space="preserve">Product Service’s secrets</w:t>
      </w:r>
      <w:r>
        <w:t xml:space="preserve"> </w:t>
      </w:r>
      <w:r>
        <w:rPr>
          <w:rStyle w:val="VerbatimChar"/>
        </w:rPr>
        <w:t xml:space="preserve">{key, value}</w:t>
      </w:r>
      <w:r>
        <w:t xml:space="preserve"> </w:t>
      </w:r>
      <w:r>
        <w:t xml:space="preserve">pairs generated:</w:t>
      </w:r>
      <w:r>
        <w:t xml:space="preserve"> </w:t>
      </w:r>
      <w:r>
        <w:drawing>
          <wp:inline>
            <wp:extent cx="5334000" cy="2689225"/>
            <wp:effectExtent b="0" l="0" r="0" t="0"/>
            <wp:docPr descr="ExternalSecrets Owned Secret" title="" id="106" name="Picture"/>
            <a:graphic>
              <a:graphicData uri="http://schemas.openxmlformats.org/drawingml/2006/picture">
                <pic:pic>
                  <pic:nvPicPr>
                    <pic:cNvPr descr="assets/eso-secrets-ready-product.png" id="107" name="Picture"/>
                    <pic:cNvPicPr>
                      <a:picLocks noChangeArrowheads="1" noChangeAspect="1"/>
                    </pic:cNvPicPr>
                  </pic:nvPicPr>
                  <pic:blipFill>
                    <a:blip r:embed="rId105"/>
                    <a:stretch>
                      <a:fillRect/>
                    </a:stretch>
                  </pic:blipFill>
                  <pic:spPr bwMode="auto">
                    <a:xfrm>
                      <a:off x="0" y="0"/>
                      <a:ext cx="5334000" cy="2689225"/>
                    </a:xfrm>
                    <a:prstGeom prst="rect">
                      <a:avLst/>
                    </a:prstGeom>
                    <a:noFill/>
                    <a:ln w="9525">
                      <a:noFill/>
                      <a:headEnd/>
                      <a:tailEnd/>
                    </a:ln>
                  </pic:spPr>
                </pic:pic>
              </a:graphicData>
            </a:graphic>
          </wp:inline>
        </w:drawing>
      </w:r>
    </w:p>
    <w:p>
      <w:pPr>
        <w:pStyle w:val="BodyText"/>
      </w:pPr>
      <w:r>
        <w:t xml:space="preserve">Shipping Service’s secrets</w:t>
      </w:r>
      <w:r>
        <w:t xml:space="preserve"> </w:t>
      </w:r>
      <w:r>
        <w:rPr>
          <w:rStyle w:val="VerbatimChar"/>
        </w:rPr>
        <w:t xml:space="preserve">{key, value}</w:t>
      </w:r>
      <w:r>
        <w:t xml:space="preserve"> </w:t>
      </w:r>
      <w:r>
        <w:t xml:space="preserve">pairs generated:</w:t>
      </w:r>
      <w:r>
        <w:t xml:space="preserve"> </w:t>
      </w:r>
      <w:r>
        <w:drawing>
          <wp:inline>
            <wp:extent cx="5334000" cy="2689225"/>
            <wp:effectExtent b="0" l="0" r="0" t="0"/>
            <wp:docPr descr="ExternalSecrets Owned Secret" title="" id="109" name="Picture"/>
            <a:graphic>
              <a:graphicData uri="http://schemas.openxmlformats.org/drawingml/2006/picture">
                <pic:pic>
                  <pic:nvPicPr>
                    <pic:cNvPr descr="assets/eso-secrets-ready-shipping.png" id="110" name="Picture"/>
                    <pic:cNvPicPr>
                      <a:picLocks noChangeArrowheads="1" noChangeAspect="1"/>
                    </pic:cNvPicPr>
                  </pic:nvPicPr>
                  <pic:blipFill>
                    <a:blip r:embed="rId108"/>
                    <a:stretch>
                      <a:fillRect/>
                    </a:stretch>
                  </pic:blipFill>
                  <pic:spPr bwMode="auto">
                    <a:xfrm>
                      <a:off x="0" y="0"/>
                      <a:ext cx="5334000" cy="2689225"/>
                    </a:xfrm>
                    <a:prstGeom prst="rect">
                      <a:avLst/>
                    </a:prstGeom>
                    <a:noFill/>
                    <a:ln w="9525">
                      <a:noFill/>
                      <a:headEnd/>
                      <a:tailEnd/>
                    </a:ln>
                  </pic:spPr>
                </pic:pic>
              </a:graphicData>
            </a:graphic>
          </wp:inline>
        </w:drawing>
      </w:r>
    </w:p>
    <w:p>
      <w:pPr>
        <w:pStyle w:val="BodyText"/>
      </w:pPr>
      <w:r>
        <w:t xml:space="preserve">As can be seen, the</w:t>
      </w:r>
      <w:r>
        <w:t xml:space="preserve"> </w:t>
      </w:r>
      <w:r>
        <w:rPr>
          <w:rStyle w:val="VerbatimChar"/>
        </w:rPr>
        <w:t xml:space="preserve">secrets</w:t>
      </w:r>
      <w:r>
        <w:t xml:space="preserve"> </w:t>
      </w:r>
      <w:r>
        <w:t xml:space="preserve">have been successfully created, with content from</w:t>
      </w:r>
      <w:r>
        <w:t xml:space="preserve"> </w:t>
      </w:r>
      <w:r>
        <w:rPr>
          <w:bCs/>
          <w:b/>
        </w:rPr>
        <w:t xml:space="preserve">AWS Secrets Manager</w:t>
      </w:r>
      <w:r>
        <w:t xml:space="preserve">. The</w:t>
      </w:r>
      <w:r>
        <w:t xml:space="preserve"> </w:t>
      </w:r>
      <w:r>
        <w:rPr>
          <w:rStyle w:val="VerbatimChar"/>
        </w:rPr>
        <w:t xml:space="preserve">ExternalSecret</w:t>
      </w:r>
      <w:r>
        <w:t xml:space="preserve"> </w:t>
      </w:r>
      <w:r>
        <w:t xml:space="preserve">CR also restores</w:t>
      </w:r>
      <w:r>
        <w:t xml:space="preserve"> </w:t>
      </w:r>
      <w:r>
        <w:rPr>
          <w:rStyle w:val="VerbatimChar"/>
        </w:rPr>
        <w:t xml:space="preserve">secrets</w:t>
      </w:r>
      <w:r>
        <w:t xml:space="preserve"> </w:t>
      </w:r>
      <w:r>
        <w:t xml:space="preserve">upon deletion or modification of fetched</w:t>
      </w:r>
      <w:r>
        <w:t xml:space="preserve"> </w:t>
      </w:r>
      <w:r>
        <w:rPr>
          <w:rStyle w:val="VerbatimChar"/>
        </w:rPr>
        <w:t xml:space="preserve">{key, value}</w:t>
      </w:r>
      <w:r>
        <w:t xml:space="preserve"> </w:t>
      </w:r>
      <w:r>
        <w:t xml:space="preserve">pairs.</w:t>
      </w:r>
    </w:p>
    <w:p>
      <w:pPr>
        <w:pStyle w:val="BodyText"/>
      </w:pPr>
      <w:r>
        <w:t xml:space="preserve">Once secrets are synchronized, next steps are to update CI/CD jobs to disable secrets creation, and modify application deployment templates to reference our new secrets.</w:t>
      </w:r>
    </w:p>
    <w:p>
      <w:r>
        <w:pict>
          <v:rect style="width:0;height:1.5pt" o:hralign="center" o:hrstd="t" o:hr="t"/>
        </w:pict>
      </w:r>
    </w:p>
    <w:bookmarkEnd w:id="111"/>
    <w:bookmarkEnd w:id="112"/>
    <w:bookmarkStart w:id="113" w:name="iv.-summary"/>
    <w:p>
      <w:pPr>
        <w:pStyle w:val="Heading1"/>
      </w:pPr>
      <w:r>
        <w:t xml:space="preserve">IV. Summary</w:t>
      </w:r>
    </w:p>
    <w:p>
      <w:pPr>
        <w:pStyle w:val="FirstParagraph"/>
      </w:pPr>
      <w:r>
        <w:t xml:space="preserve">In this guide we’ve demonstrated how to setup</w:t>
      </w:r>
      <w:r>
        <w:t xml:space="preserve"> </w:t>
      </w:r>
      <w:r>
        <w:rPr>
          <w:bCs/>
          <w:b/>
        </w:rPr>
        <w:t xml:space="preserve">ESO as a service</w:t>
      </w:r>
      <w:r>
        <w:t xml:space="preserve"> </w:t>
      </w:r>
      <w:r>
        <w:t xml:space="preserve">on OpenShift with images served from the internal registry. Additionally, we’ve demonstrated some basic to advanced concepts of Kubernetes package management using Helm, skopeo, oc/kubectl. Furthermore, through the</w:t>
      </w:r>
      <w:r>
        <w:t xml:space="preserve"> </w:t>
      </w:r>
      <w:r>
        <w:rPr>
          <w:rStyle w:val="VerbatimChar"/>
        </w:rPr>
        <w:t xml:space="preserve">eso-operator-patch</w:t>
      </w:r>
      <w:r>
        <w:t xml:space="preserve"> </w:t>
      </w:r>
      <w:r>
        <w:t xml:space="preserve">chart, we’ve shown one method of modifying an operator</w:t>
      </w:r>
      <w:r>
        <w:t xml:space="preserve"> </w:t>
      </w:r>
      <w:r>
        <w:rPr>
          <w:rStyle w:val="VerbatimChar"/>
        </w:rPr>
        <w:t xml:space="preserve">CSV</w:t>
      </w:r>
      <w:r>
        <w:t xml:space="preserve"> </w:t>
      </w:r>
      <w:r>
        <w:t xml:space="preserve">to get its managed pods to pull from a private/internal container image registry.</w:t>
      </w:r>
    </w:p>
    <w:bookmarkEnd w:id="113"/>
    <w:bookmarkStart w:id="117" w:name="sources"/>
    <w:p>
      <w:pPr>
        <w:pStyle w:val="Heading1"/>
      </w:pPr>
      <w:r>
        <w:t xml:space="preserve">Sources</w:t>
      </w:r>
    </w:p>
    <w:p>
      <w:pPr>
        <w:numPr>
          <w:ilvl w:val="0"/>
          <w:numId w:val="1008"/>
        </w:numPr>
        <w:pStyle w:val="Compact"/>
      </w:pPr>
      <w:hyperlink r:id="rId114">
        <w:r>
          <w:rPr>
            <w:rStyle w:val="Hyperlink"/>
          </w:rPr>
          <w:t xml:space="preserve">External Secrets Operator Documentation</w:t>
        </w:r>
      </w:hyperlink>
    </w:p>
    <w:p>
      <w:pPr>
        <w:numPr>
          <w:ilvl w:val="0"/>
          <w:numId w:val="1008"/>
        </w:numPr>
        <w:pStyle w:val="Compact"/>
      </w:pPr>
      <w:hyperlink r:id="rId115">
        <w:r>
          <w:rPr>
            <w:rStyle w:val="Hyperlink"/>
          </w:rPr>
          <w:t xml:space="preserve">IAM Policy example for AWS Secrets Manager</w:t>
        </w:r>
      </w:hyperlink>
    </w:p>
    <w:p>
      <w:pPr>
        <w:numPr>
          <w:ilvl w:val="0"/>
          <w:numId w:val="1008"/>
        </w:numPr>
        <w:pStyle w:val="Compact"/>
      </w:pPr>
      <w:hyperlink r:id="rId72">
        <w:r>
          <w:rPr>
            <w:rStyle w:val="Hyperlink"/>
          </w:rPr>
          <w:t xml:space="preserve">Guide Github Repository</w:t>
        </w:r>
      </w:hyperlink>
    </w:p>
    <w:p>
      <w:pPr>
        <w:numPr>
          <w:ilvl w:val="0"/>
          <w:numId w:val="1008"/>
        </w:numPr>
        <w:pStyle w:val="Compact"/>
      </w:pPr>
      <w:hyperlink r:id="rId45">
        <w:r>
          <w:rPr>
            <w:rStyle w:val="Hyperlink"/>
          </w:rPr>
          <w:t xml:space="preserve">AWS Secrets Manager</w:t>
        </w:r>
      </w:hyperlink>
    </w:p>
    <w:p>
      <w:pPr>
        <w:numPr>
          <w:ilvl w:val="0"/>
          <w:numId w:val="1008"/>
        </w:numPr>
        <w:pStyle w:val="Compact"/>
      </w:pPr>
      <w:hyperlink r:id="rId116">
        <w:r>
          <w:rPr>
            <w:rStyle w:val="Hyperlink"/>
          </w:rPr>
          <w:t xml:space="preserve">OpenShift Registry</w:t>
        </w:r>
      </w:hyperlink>
    </w:p>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hyperlink r:id="rId31">
        <w:r>
          <w:rPr>
            <w:rStyle w:val="Hyperlink"/>
          </w:rPr>
          <w:t xml:space="preserve">https://external-secrets.io/v0.7.0-rc1/introduction/stability-support/</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83" Target="media/rId83.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8" Target="media/rId58.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hyperlink" Id="rId77" Target="https://access.redhat.com/documentation/en-us/openshift_container_platform/4.10/html-single/registry/index" TargetMode="External" /><Relationship Type="http://schemas.openxmlformats.org/officeDocument/2006/relationships/hyperlink" Id="rId116" Target="https://access.redhat.com/documentation/en-us/openshift_container_platform/4.10/html-single/registry/index#doc-wrapper" TargetMode="External" /><Relationship Type="http://schemas.openxmlformats.org/officeDocument/2006/relationships/hyperlink" Id="rId25" Target="https://aws.amazon.com/secrets-manager/" TargetMode="External" /><Relationship Type="http://schemas.openxmlformats.org/officeDocument/2006/relationships/hyperlink" Id="rId115" Target="https://docs.aws.amazon.com/mediaconnect/latest/ug/iam-policy-examples-asm-secrets.html" TargetMode="External" /><Relationship Type="http://schemas.openxmlformats.org/officeDocument/2006/relationships/hyperlink" Id="rId45" Target="https://docs.aws.amazon.com/secretsmanager/latest/userguide/getting-started.html" TargetMode="External" /><Relationship Type="http://schemas.openxmlformats.org/officeDocument/2006/relationships/hyperlink" Id="rId21" Target="https://external-secrets.io/" TargetMode="External" /><Relationship Type="http://schemas.openxmlformats.org/officeDocument/2006/relationships/hyperlink" Id="rId114" Target="https://external-secrets.io/v0.6.1/" TargetMode="External" /><Relationship Type="http://schemas.openxmlformats.org/officeDocument/2006/relationships/hyperlink" Id="rId24" Target="https://external-secrets.io/v0.6.1/guides/multi-tenancy/#eso-as-a-service" TargetMode="External" /><Relationship Type="http://schemas.openxmlformats.org/officeDocument/2006/relationships/hyperlink" Id="rId23" Target="https://external-secrets.io/v0.6.1/guides/multi-tenancy/#managed-secretstore-per-namespace" TargetMode="External" /><Relationship Type="http://schemas.openxmlformats.org/officeDocument/2006/relationships/hyperlink" Id="rId22" Target="https://external-secrets.io/v0.6.1/guides/multi-tenancy/#shared-clustersecretstore" TargetMode="External" /><Relationship Type="http://schemas.openxmlformats.org/officeDocument/2006/relationships/hyperlink" Id="rId31" Target="https://external-secrets.io/v0.7.0-rc1/introduction/stability-support/" TargetMode="External" /><Relationship Type="http://schemas.openxmlformats.org/officeDocument/2006/relationships/hyperlink" Id="rId72" Target="https://github.com/luqmanbarry/external-secrets-operator-guide" TargetMode="External" /><Relationship Type="http://schemas.openxmlformats.org/officeDocument/2006/relationships/hyperlink" Id="rId82" Target="https://github.com/luqmanbarry/external-secrets-operator-guide/blob/master/eso-operator-install/values.yaml" TargetMode="External" /><Relationship Type="http://schemas.openxmlformats.org/officeDocument/2006/relationships/hyperlink" Id="rId87" Target="https://github.com/luqmanbarry/external-secrets-operator-guide/blob/master/eso-operator-patch/values.yaml" TargetMode="External" /><Relationship Type="http://schemas.openxmlformats.org/officeDocument/2006/relationships/hyperlink" Id="rId96" Target="https://github.com/luqmanbarry/external-secrets-operator-guide/blob/master/eso-secrets-sync/values.yaml" TargetMode="External" /><Relationship Type="http://schemas.openxmlformats.org/officeDocument/2006/relationships/hyperlink" Id="rId32" Target="https://github.com/luqmanbarry/external-secrets-operator-guide/tree/master/eso-operator-install" TargetMode="External" /><Relationship Type="http://schemas.openxmlformats.org/officeDocument/2006/relationships/hyperlink" Id="rId33" Target="https://github.com/luqmanbarry/external-secrets-operator-guide/tree/master/eso-operator-patch" TargetMode="External" /><Relationship Type="http://schemas.openxmlformats.org/officeDocument/2006/relationships/hyperlink" Id="rId34" Target="https://github.com/luqmanbarry/external-secrets-operator-guide/tree/master/eso-secrets-sync" TargetMode="External" /></Relationships>
</file>

<file path=word/_rels/footnotes.xml.rels><?xml version="1.0" encoding="UTF-8"?><Relationships xmlns="http://schemas.openxmlformats.org/package/2006/relationships"><Relationship Type="http://schemas.openxmlformats.org/officeDocument/2006/relationships/hyperlink" Id="rId77" Target="https://access.redhat.com/documentation/en-us/openshift_container_platform/4.10/html-single/registry/index" TargetMode="External" /><Relationship Type="http://schemas.openxmlformats.org/officeDocument/2006/relationships/hyperlink" Id="rId116" Target="https://access.redhat.com/documentation/en-us/openshift_container_platform/4.10/html-single/registry/index#doc-wrapper" TargetMode="External" /><Relationship Type="http://schemas.openxmlformats.org/officeDocument/2006/relationships/hyperlink" Id="rId25" Target="https://aws.amazon.com/secrets-manager/" TargetMode="External" /><Relationship Type="http://schemas.openxmlformats.org/officeDocument/2006/relationships/hyperlink" Id="rId115" Target="https://docs.aws.amazon.com/mediaconnect/latest/ug/iam-policy-examples-asm-secrets.html" TargetMode="External" /><Relationship Type="http://schemas.openxmlformats.org/officeDocument/2006/relationships/hyperlink" Id="rId45" Target="https://docs.aws.amazon.com/secretsmanager/latest/userguide/getting-started.html" TargetMode="External" /><Relationship Type="http://schemas.openxmlformats.org/officeDocument/2006/relationships/hyperlink" Id="rId21" Target="https://external-secrets.io/" TargetMode="External" /><Relationship Type="http://schemas.openxmlformats.org/officeDocument/2006/relationships/hyperlink" Id="rId114" Target="https://external-secrets.io/v0.6.1/" TargetMode="External" /><Relationship Type="http://schemas.openxmlformats.org/officeDocument/2006/relationships/hyperlink" Id="rId24" Target="https://external-secrets.io/v0.6.1/guides/multi-tenancy/#eso-as-a-service" TargetMode="External" /><Relationship Type="http://schemas.openxmlformats.org/officeDocument/2006/relationships/hyperlink" Id="rId23" Target="https://external-secrets.io/v0.6.1/guides/multi-tenancy/#managed-secretstore-per-namespace" TargetMode="External" /><Relationship Type="http://schemas.openxmlformats.org/officeDocument/2006/relationships/hyperlink" Id="rId22" Target="https://external-secrets.io/v0.6.1/guides/multi-tenancy/#shared-clustersecretstore" TargetMode="External" /><Relationship Type="http://schemas.openxmlformats.org/officeDocument/2006/relationships/hyperlink" Id="rId31" Target="https://external-secrets.io/v0.7.0-rc1/introduction/stability-support/" TargetMode="External" /><Relationship Type="http://schemas.openxmlformats.org/officeDocument/2006/relationships/hyperlink" Id="rId72" Target="https://github.com/luqmanbarry/external-secrets-operator-guide" TargetMode="External" /><Relationship Type="http://schemas.openxmlformats.org/officeDocument/2006/relationships/hyperlink" Id="rId82" Target="https://github.com/luqmanbarry/external-secrets-operator-guide/blob/master/eso-operator-install/values.yaml" TargetMode="External" /><Relationship Type="http://schemas.openxmlformats.org/officeDocument/2006/relationships/hyperlink" Id="rId87" Target="https://github.com/luqmanbarry/external-secrets-operator-guide/blob/master/eso-operator-patch/values.yaml" TargetMode="External" /><Relationship Type="http://schemas.openxmlformats.org/officeDocument/2006/relationships/hyperlink" Id="rId96" Target="https://github.com/luqmanbarry/external-secrets-operator-guide/blob/master/eso-secrets-sync/values.yaml" TargetMode="External" /><Relationship Type="http://schemas.openxmlformats.org/officeDocument/2006/relationships/hyperlink" Id="rId32" Target="https://github.com/luqmanbarry/external-secrets-operator-guide/tree/master/eso-operator-install" TargetMode="External" /><Relationship Type="http://schemas.openxmlformats.org/officeDocument/2006/relationships/hyperlink" Id="rId33" Target="https://github.com/luqmanbarry/external-secrets-operator-guide/tree/master/eso-operator-patch" TargetMode="External" /><Relationship Type="http://schemas.openxmlformats.org/officeDocument/2006/relationships/hyperlink" Id="rId34" Target="https://github.com/luqmanbarry/external-secrets-operator-guide/tree/master/eso-secrets-syn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2022-12-15T21:20:27Z</dcterms:created>
  <dcterms:modified xsi:type="dcterms:W3CDTF">2022-12-15T21:20:27Z</dcterms:modified>
</cp:coreProperties>
</file>

<file path=docProps/custom.xml><?xml version="1.0" encoding="utf-8"?>
<Properties xmlns="http://schemas.openxmlformats.org/officeDocument/2006/custom-properties" xmlns:vt="http://schemas.openxmlformats.org/officeDocument/2006/docPropsVTypes"/>
</file>