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8"/>
        </w:rPr>
        <w:t>VIVA VOCE Q&amp;A PREPARATION</w:t>
        <w:br/>
      </w:r>
    </w:p>
    <w:p>
      <w:pPr>
        <w:jc w:val="center"/>
      </w:pPr>
      <w:r>
        <w:rPr>
          <w:color w:val="003366"/>
          <w:sz w:val="32"/>
        </w:rPr>
        <w:t>Coral Reef Health Assessment via</w:t>
        <w:br/>
        <w:t>Convolutional Neural Network-Based Image Analysis</w:t>
      </w:r>
    </w:p>
    <w:p/>
    <w:p>
      <w:pPr>
        <w:jc w:val="center"/>
      </w:pPr>
      <w:r>
        <w:rPr>
          <w:sz w:val="21"/>
        </w:rPr>
        <w:t>Muhammad Luqman Haziq bin Mohamad Lofi</w:t>
        <w:br/>
        <w:t>221022249</w:t>
        <w:br/>
        <w:t>Bachelor of Computer Engineering</w:t>
        <w:br/>
        <w:t>Universiti Malaysia Perlis (UniMAP)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A: ARCHITECTURE &amp; MODEL SELECTION</w:t>
      </w:r>
    </w:p>
    <w:p>
      <w:r>
        <w:rPr>
          <w:b/>
          <w:color w:val="990000"/>
          <w:sz w:val="21"/>
        </w:rPr>
        <w:t>Q1: Why did you choose EfficientNetB0 specifically? Why not ResNet50, VGG16, or MobileNet?</w:t>
      </w:r>
    </w:p>
    <w:p>
      <w:pPr>
        <w:pStyle w:val="ListBullet"/>
      </w:pPr>
      <w:r>
        <w:rPr>
          <w:b/>
        </w:rPr>
        <w:t>Efficiency:</w:t>
      </w:r>
      <w:r>
        <w:t xml:space="preserve"> EfficientNetB0 uses compound scaling (scales depth + width + resolution together), so it gets higher accuracy per computation compared to ResNet50 or VGG16.</w:t>
      </w:r>
    </w:p>
    <w:p>
      <w:pPr>
        <w:pStyle w:val="ListBullet"/>
      </w:pPr>
      <w:r>
        <w:rPr>
          <w:b/>
        </w:rPr>
        <w:t>Evidence:</w:t>
      </w:r>
      <w:r>
        <w:t xml:space="preserve"> Zhou et al. (2024) proved that EfficientNetB0-TRVFL beat ResNet50, VGG16, AlexNet, and GoogLeNet on 3 underwater datasets (87.28%, 74.06%, 99.59%).</w:t>
      </w:r>
    </w:p>
    <w:p>
      <w:pPr>
        <w:pStyle w:val="ListBullet"/>
      </w:pPr>
      <w:r>
        <w:rPr>
          <w:b/>
        </w:rPr>
        <w:t>Size matters:</w:t>
      </w:r>
      <w:r>
        <w:t xml:space="preserve"> EfficientNetB0 has only ~5.3M parameters. VGG16 has ~138M and ResNet50 has ~25.6M. Our dataset has only 1,582 images, so bigger models would overfit.</w:t>
      </w:r>
    </w:p>
    <w:p>
      <w:pPr>
        <w:pStyle w:val="ListBullet"/>
      </w:pPr>
      <w:r>
        <w:rPr>
          <w:b/>
        </w:rPr>
        <w:t>Why not MobileNet:</w:t>
      </w:r>
      <w:r>
        <w:t xml:space="preserve"> MobileNet focuses on speed over accuracy. For conservation decisions, classification reliability is more important than speed.</w:t>
      </w:r>
    </w:p>
    <w:p>
      <w:pPr>
        <w:pStyle w:val="ListBullet"/>
      </w:pPr>
      <w:r>
        <w:rPr>
          <w:b/>
        </w:rPr>
        <w:t>Why not ResNet50:</w:t>
      </w:r>
      <w:r>
        <w:t xml:space="preserve"> ResNet50 has 5x more parameters than EfficientNetB0. The extra capacity does not bring proportional accuracy gain on small datasets.</w:t>
      </w:r>
    </w:p>
    <w:p>
      <w:pPr>
        <w:pStyle w:val="ListBullet"/>
      </w:pPr>
      <w:r>
        <w:rPr>
          <w:b/>
        </w:rPr>
        <w:t>More evidence:</w:t>
      </w:r>
      <w:r>
        <w:t xml:space="preserve"> Shao et al. (2024): EfficientNet family averaged 82.31% micro F1 vs VGG family 76.53%, while using far fewer parameters (39.75M vs 138.40M).</w:t>
      </w:r>
    </w:p>
    <w:p>
      <w:r>
        <w:rPr>
          <w:b/>
          <w:color w:val="990000"/>
          <w:sz w:val="21"/>
        </w:rPr>
        <w:t>Q2: Why EfficientNetB0 and not a higher variant like B3, B5, or B7?</w:t>
      </w:r>
    </w:p>
    <w:p>
      <w:pPr>
        <w:pStyle w:val="ListBullet"/>
      </w:pPr>
      <w:r>
        <w:rPr>
          <w:b/>
        </w:rPr>
        <w:t>Right size:</w:t>
      </w:r>
      <w:r>
        <w:t xml:space="preserve"> B0 has 5.3M params and uses 224x224 input. This is well-matched to our small dataset of 1,582 images across 3 classes.</w:t>
      </w:r>
    </w:p>
    <w:p>
      <w:pPr>
        <w:pStyle w:val="ListBullet"/>
      </w:pPr>
      <w:r>
        <w:rPr>
          <w:b/>
        </w:rPr>
        <w:t>Overfitting risk:</w:t>
      </w:r>
      <w:r>
        <w:t xml:space="preserve"> Higher variants have more parameters (B3: 12M, B5: 30M, B7: 66M). More parameters = higher overfitting risk on small data.</w:t>
      </w:r>
    </w:p>
    <w:p>
      <w:pPr>
        <w:pStyle w:val="ListBullet"/>
      </w:pPr>
      <w:r>
        <w:rPr>
          <w:b/>
        </w:rPr>
        <w:t>Training cost:</w:t>
      </w:r>
      <w:r>
        <w:t xml:space="preserve"> B0 trains each seed in about 12 minutes on RTX 3070. Higher variants need more VRAM and time, making the 5-seed ensemble impractical.</w:t>
      </w:r>
    </w:p>
    <w:p>
      <w:pPr>
        <w:pStyle w:val="ListBullet"/>
      </w:pPr>
      <w:r>
        <w:rPr>
          <w:b/>
        </w:rPr>
        <w:t>Key insight:</w:t>
      </w:r>
      <w:r>
        <w:t xml:space="preserve"> Wang et al. (2024) showed EfficientNet without ensemble scored only 54.25% on coral. The improvement came from our ensemble strategy, not bigger model.</w:t>
      </w:r>
    </w:p>
    <w:p>
      <w:pPr>
        <w:pStyle w:val="ListBullet"/>
      </w:pPr>
      <w:r>
        <w:rPr>
          <w:b/>
        </w:rPr>
        <w:t>Design choice:</w:t>
      </w:r>
      <w:r>
        <w:t xml:space="preserve"> Tan &amp; Le (2019) showed B0 already captures the core features. We compensate for limitations through ensembling, not brute-force model scaling.</w:t>
      </w:r>
    </w:p>
    <w:p>
      <w:r>
        <w:rPr>
          <w:b/>
          <w:color w:val="990000"/>
          <w:sz w:val="21"/>
        </w:rPr>
        <w:t>Q3: Wang et al. (2024) showed EfficientNet scored only 54.25% on coral data. Why did you still use it?</w:t>
      </w:r>
    </w:p>
    <w:p>
      <w:pPr>
        <w:pStyle w:val="ListBullet"/>
      </w:pPr>
      <w:r>
        <w:rPr>
          <w:b/>
        </w:rPr>
        <w:t>Their setup:</w:t>
      </w:r>
      <w:r>
        <w:t xml:space="preserve"> Wang et al. used a single EfficientNet with no ensemble, no SWA, no oversampling, and no TTA. That is the "vanilla" setup.</w:t>
      </w:r>
    </w:p>
    <w:p>
      <w:pPr>
        <w:pStyle w:val="ListBullet"/>
      </w:pPr>
      <w:r>
        <w:rPr>
          <w:b/>
        </w:rPr>
        <w:t>Our additions:</w:t>
      </w:r>
      <w:r>
        <w:t xml:space="preserve"> Our pipeline adds: 5-seed SWA ensemble, 30x Dead class oversampling, cosine decay scheduling, and Multi-Scale TTA.</w:t>
      </w:r>
    </w:p>
    <w:p>
      <w:pPr>
        <w:pStyle w:val="ListBullet"/>
      </w:pPr>
      <w:r>
        <w:rPr>
          <w:b/>
        </w:rPr>
        <w:t>Our result:</w:t>
      </w:r>
      <w:r>
        <w:t xml:space="preserve"> Our baseline single EfficientNetB0 scored 84.91%. After all enhancements, the final ensemble scored 98.11%.</w:t>
      </w:r>
    </w:p>
    <w:p>
      <w:pPr>
        <w:pStyle w:val="ListBullet"/>
      </w:pPr>
      <w:r>
        <w:rPr>
          <w:b/>
        </w:rPr>
        <w:t>Research gap:</w:t>
      </w:r>
      <w:r>
        <w:t xml:space="preserve"> This validates our research gap: no study combined EfficientNetB0 + multi-seed SWA + multi-scale TTA + Grad-CAM for tri-class coral classification.</w:t>
      </w:r>
    </w:p>
    <w:p>
      <w:pPr>
        <w:pStyle w:val="ListBullet"/>
      </w:pPr>
      <w:r>
        <w:rPr>
          <w:b/>
        </w:rPr>
        <w:t>Methodology benefit:</w:t>
      </w:r>
      <w:r>
        <w:t xml:space="preserve"> Using the same base architecture lets us do direct ablation comparison, isolating each pipeline component's contribution.</w:t>
      </w:r>
    </w:p>
    <w:p>
      <w:r>
        <w:rPr>
          <w:b/>
          <w:color w:val="990000"/>
          <w:sz w:val="21"/>
        </w:rPr>
        <w:t>Q4: Why not use Vision Transformers (ViT) or newer architectures like ConvNeXt?</w:t>
      </w:r>
    </w:p>
    <w:p>
      <w:pPr>
        <w:pStyle w:val="ListBullet"/>
      </w:pPr>
      <w:r>
        <w:rPr>
          <w:b/>
        </w:rPr>
        <w:t>Data hungry:</w:t>
      </w:r>
      <w:r>
        <w:t xml:space="preserve"> ViT needs very large datasets (ImageNet-21k scale) to learn spatial relationships. 1,582 images is too small for transformers.</w:t>
      </w:r>
    </w:p>
    <w:p>
      <w:pPr>
        <w:pStyle w:val="ListBullet"/>
      </w:pPr>
      <w:r>
        <w:rPr>
          <w:b/>
        </w:rPr>
        <w:t>Evidence:</w:t>
      </w:r>
      <w:r>
        <w:t xml:space="preserve"> Wang et al. (2024) showed ViT scored lower than ML-Net on the coral bleaching dataset. ViTs struggle with fine-grained texture on small coral data.</w:t>
      </w:r>
    </w:p>
    <w:p>
      <w:pPr>
        <w:pStyle w:val="ListBullet"/>
      </w:pPr>
      <w:r>
        <w:rPr>
          <w:b/>
        </w:rPr>
        <w:t>ConvNeXt:</w:t>
      </w:r>
      <w:r>
        <w:t xml:space="preserve"> ConvNeXt modernises CNN design but has higher parameter counts. The marginal accuracy gain does not justify the extra cost for this project.</w:t>
      </w:r>
    </w:p>
    <w:p>
      <w:pPr>
        <w:pStyle w:val="ListBullet"/>
      </w:pPr>
      <w:r>
        <w:rPr>
          <w:b/>
        </w:rPr>
        <w:t>Grad-CAM fit:</w:t>
      </w:r>
      <w:r>
        <w:t xml:space="preserve"> Grad-CAM is natively compatible with CNNs. Applying Grad-CAM to ViTs requires architectural modifications and workarounds.</w:t>
      </w:r>
    </w:p>
    <w:p>
      <w:pPr>
        <w:pStyle w:val="ListBullet"/>
      </w:pPr>
      <w:r>
        <w:rPr>
          <w:b/>
        </w:rPr>
        <w:t>Explainability:</w:t>
      </w:r>
      <w:r>
        <w:t xml:space="preserve"> EfficientNetB0 keeps sufficient spatial resolution in its final conv layers for meaningful Grad-CAM heatmaps. Confirmed by Shukla et al. (2020) and Korkmaz et al. (2025).</w:t>
      </w:r>
    </w:p>
    <w:p>
      <w:r>
        <w:rPr>
          <w:b/>
          <w:color w:val="990000"/>
          <w:sz w:val="21"/>
        </w:rPr>
        <w:t>Q5: Can you explain compound scaling in EfficientNet? What makes it different?</w:t>
      </w:r>
    </w:p>
    <w:p>
      <w:pPr>
        <w:pStyle w:val="ListBullet"/>
      </w:pPr>
      <w:r>
        <w:rPr>
          <w:b/>
        </w:rPr>
        <w:t>Old approach:</w:t>
      </w:r>
      <w:r>
        <w:t xml:space="preserve"> Traditional scaling: increase only depth (ResNet), or only width (WideResNet), or only resolution. One dimension at a time.</w:t>
      </w:r>
    </w:p>
    <w:p>
      <w:pPr>
        <w:pStyle w:val="ListBullet"/>
      </w:pPr>
      <w:r>
        <w:rPr>
          <w:b/>
        </w:rPr>
        <w:t>New approach:</w:t>
      </w:r>
      <w:r>
        <w:t xml:space="preserve"> EfficientNet scales all three together using a compound coefficient. This distributes model capacity across all dimensions evenly.</w:t>
      </w:r>
    </w:p>
    <w:p>
      <w:pPr>
        <w:pStyle w:val="ListBullet"/>
      </w:pPr>
      <w:r>
        <w:rPr>
          <w:b/>
        </w:rPr>
        <w:t>Numbers:</w:t>
      </w:r>
      <w:r>
        <w:t xml:space="preserve"> Result: EfficientNetB0 gets 77.1% top-1 on ImageNet with only 5.3M params. ResNet50 needs 25.6M for 76.0%.</w:t>
      </w:r>
    </w:p>
    <w:p>
      <w:pPr>
        <w:pStyle w:val="ListBullet"/>
      </w:pPr>
      <w:r>
        <w:rPr>
          <w:b/>
        </w:rPr>
        <w:t>Why it matters:</w:t>
      </w:r>
      <w:r>
        <w:t xml:space="preserve"> Balanced scaling preserves spatial resolution in later layers. This is critical for Grad-CAM to produce meaningful heatmaps.</w:t>
      </w:r>
    </w:p>
    <w:p>
      <w:pPr>
        <w:pStyle w:val="Heading1"/>
      </w:pPr>
      <w:r>
        <w:rPr>
          <w:color w:val="003366"/>
        </w:rPr>
        <w:t>SECTION B: TRAINING STRATEGY &amp; TECHNIQUES</w:t>
      </w:r>
    </w:p>
    <w:p>
      <w:r>
        <w:rPr>
          <w:b/>
          <w:color w:val="990000"/>
          <w:sz w:val="21"/>
        </w:rPr>
        <w:t>Q6: What is Stochastic Weight Averaging (SWA) and why did you use it?</w:t>
      </w:r>
    </w:p>
    <w:p>
      <w:pPr>
        <w:pStyle w:val="ListBullet"/>
      </w:pPr>
      <w:r>
        <w:rPr>
          <w:b/>
        </w:rPr>
        <w:t>What it does:</w:t>
      </w:r>
      <w:r>
        <w:t xml:space="preserve"> SWA averages model weights collected during later training epochs (epochs 26-30). This produces weights that sit in a flatter region of the loss landscape.</w:t>
      </w:r>
    </w:p>
    <w:p>
      <w:pPr>
        <w:pStyle w:val="ListBullet"/>
      </w:pPr>
      <w:r>
        <w:rPr>
          <w:b/>
        </w:rPr>
        <w:t>Why flatter is better:</w:t>
      </w:r>
      <w:r>
        <w:t xml:space="preserve"> Flatter minima generalise better than sharp minima. A model in a sharp minimum is sensitive to small data changes.</w:t>
      </w:r>
    </w:p>
    <w:p>
      <w:pPr>
        <w:pStyle w:val="ListBullet"/>
      </w:pPr>
      <w:r>
        <w:rPr>
          <w:b/>
        </w:rPr>
        <w:t>Our setup:</w:t>
      </w:r>
      <w:r>
        <w:t xml:space="preserve"> We combined SWA with 5 independent seeds (42-46). Each seed converges differently, then SWA smooths each one.</w:t>
      </w:r>
    </w:p>
    <w:p>
      <w:pPr>
        <w:pStyle w:val="ListBullet"/>
      </w:pPr>
      <w:r>
        <w:rPr>
          <w:b/>
        </w:rPr>
        <w:t>Literature support:</w:t>
      </w:r>
      <w:r>
        <w:t xml:space="preserve"> Pham-Ngoc et al. (2025) showed a single EfficientNetB0 dropped from F1=89.19% to F1=68% on external data. SWA ensemble directly addresses this gap.</w:t>
      </w:r>
    </w:p>
    <w:p>
      <w:pPr>
        <w:pStyle w:val="ListBullet"/>
      </w:pPr>
      <w:r>
        <w:rPr>
          <w:b/>
        </w:rPr>
        <w:t>Our result:</w:t>
      </w:r>
      <w:r>
        <w:t xml:space="preserve"> Result: baseline single model = 84.91%. Our 5-seed SWA ensemble = 98.11%.</w:t>
      </w:r>
    </w:p>
    <w:p>
      <w:r>
        <w:rPr>
          <w:b/>
          <w:color w:val="990000"/>
          <w:sz w:val="21"/>
        </w:rPr>
        <w:t>Q7: Why 5 seeds specifically? Why not 3, 7, or 10?</w:t>
      </w:r>
    </w:p>
    <w:p>
      <w:pPr>
        <w:pStyle w:val="ListBullet"/>
      </w:pPr>
      <w:r>
        <w:rPr>
          <w:b/>
        </w:rPr>
        <w:t>Tested:</w:t>
      </w:r>
      <w:r>
        <w:t xml:space="preserve"> We tested 1, 2, 3, and 5 seeds in our ablation study.</w:t>
      </w:r>
    </w:p>
    <w:p>
      <w:pPr>
        <w:pStyle w:val="ListBullet"/>
      </w:pPr>
      <w:r>
        <w:rPr>
          <w:b/>
        </w:rPr>
        <w:t>Results:</w:t>
      </w:r>
      <w:r>
        <w:t xml:space="preserve"> 1 seed: 96.23% accuracy, 6 errors. 3 seeds: 98.11%, 3 errors. 5 seeds: 98.11%, 3 errors.</w:t>
      </w:r>
    </w:p>
    <w:p>
      <w:pPr>
        <w:pStyle w:val="ListBullet"/>
      </w:pPr>
      <w:r>
        <w:rPr>
          <w:b/>
        </w:rPr>
        <w:t>Plateau:</w:t>
      </w:r>
      <w:r>
        <w:t xml:space="preserve"> Performance plateaus at 3 seeds. No accuracy gain between 3 and 5 seeds.</w:t>
      </w:r>
    </w:p>
    <w:p>
      <w:pPr>
        <w:pStyle w:val="ListBullet"/>
      </w:pPr>
      <w:r>
        <w:rPr>
          <w:b/>
        </w:rPr>
        <w:t>Why keep 5:</w:t>
      </w:r>
      <w:r>
        <w:t xml:space="preserve"> We keep 5 seeds because broader weight-space averaging gives more stable predictions, even without accuracy gain.</w:t>
      </w:r>
    </w:p>
    <w:p>
      <w:pPr>
        <w:pStyle w:val="ListBullet"/>
      </w:pPr>
      <w:r>
        <w:rPr>
          <w:b/>
        </w:rPr>
        <w:t>Why not more:</w:t>
      </w:r>
      <w:r>
        <w:t xml:space="preserve"> More than 5 gives diminishing returns. Each seed takes ~12 min. 10 seeds = ~120 min with no expected benefit.</w:t>
      </w:r>
    </w:p>
    <w:p>
      <w:pPr>
        <w:pStyle w:val="ListBullet"/>
      </w:pPr>
      <w:r>
        <w:rPr>
          <w:b/>
        </w:rPr>
        <w:t>Practical:</w:t>
      </w:r>
      <w:r>
        <w:t xml:space="preserve"> Total training: 5 seeds x 12 min = ~60 min. Feasible on RTX 3070.</w:t>
      </w:r>
    </w:p>
    <w:p>
      <w:r>
        <w:rPr>
          <w:b/>
          <w:color w:val="990000"/>
          <w:sz w:val="21"/>
        </w:rPr>
        <w:t>Q8: What is Hard-Example Oversampling and why did you use it instead of SMOTE or class weighting alone?</w:t>
      </w:r>
    </w:p>
    <w:p>
      <w:pPr>
        <w:pStyle w:val="ListBullet"/>
      </w:pPr>
      <w:r>
        <w:rPr>
          <w:b/>
        </w:rPr>
        <w:t>Imbalance:</w:t>
      </w:r>
      <w:r>
        <w:t xml:space="preserve"> Problem: Healthy=712, Bleached=720, Dead=150. Dead class is only 9.5% of the data.</w:t>
      </w:r>
    </w:p>
    <w:p>
      <w:pPr>
        <w:pStyle w:val="ListBullet"/>
      </w:pPr>
      <w:r>
        <w:rPr>
          <w:b/>
        </w:rPr>
        <w:t>What we did:</w:t>
      </w:r>
      <w:r>
        <w:t xml:space="preserve"> Our approach: duplicate the hardest Dead samples at 30x rate. These are samples the model gets wrong during early training.</w:t>
      </w:r>
    </w:p>
    <w:p>
      <w:pPr>
        <w:pStyle w:val="ListBullet"/>
      </w:pPr>
      <w:r>
        <w:rPr>
          <w:b/>
        </w:rPr>
        <w:t>Why not SMOTE:</w:t>
      </w:r>
      <w:r>
        <w:t xml:space="preserve"> SMOTE creates synthetic samples by interpolating in feature space. For images, this can create non-meaningful fake images.</w:t>
      </w:r>
    </w:p>
    <w:p>
      <w:pPr>
        <w:pStyle w:val="ListBullet"/>
      </w:pPr>
      <w:r>
        <w:rPr>
          <w:b/>
        </w:rPr>
        <w:t>Why not class weighting alone:</w:t>
      </w:r>
      <w:r>
        <w:t xml:space="preserve"> Class weighting alone adjusts the loss function but treats all Dead samples equally. It does not focus on the hardest cases.</w:t>
      </w:r>
    </w:p>
    <w:p>
      <w:pPr>
        <w:pStyle w:val="ListBullet"/>
      </w:pPr>
      <w:r>
        <w:rPr>
          <w:b/>
        </w:rPr>
        <w:t>Advantage:</w:t>
      </w:r>
      <w:r>
        <w:t xml:space="preserve"> Hard-Example Oversampling forces the model to repeatedly learn from the most confusing Dead samples. This directly improves the Bleached-Dead boundary.</w:t>
      </w:r>
    </w:p>
    <w:p>
      <w:pPr>
        <w:pStyle w:val="ListBullet"/>
      </w:pPr>
      <w:r>
        <w:rPr>
          <w:b/>
        </w:rPr>
        <w:t>Result:</w:t>
      </w:r>
      <w:r>
        <w:t xml:space="preserve"> Result: Dead class precision = 1.000 (zero false positives). Dead recall = 0.9333 (14/15 correct).</w:t>
      </w:r>
    </w:p>
    <w:p>
      <w:r>
        <w:rPr>
          <w:b/>
          <w:color w:val="990000"/>
          <w:sz w:val="21"/>
        </w:rPr>
        <w:t>Q9: Why use cosine decay learning rate schedule instead of step decay or constant LR?</w:t>
      </w:r>
    </w:p>
    <w:p>
      <w:pPr>
        <w:pStyle w:val="ListBullet"/>
      </w:pPr>
      <w:r>
        <w:rPr>
          <w:b/>
        </w:rPr>
        <w:t>What it does:</w:t>
      </w:r>
      <w:r>
        <w:t xml:space="preserve"> Cosine decay smoothly reduces the learning rate following a cosine curve from start to near-zero.</w:t>
      </w:r>
    </w:p>
    <w:p>
      <w:pPr>
        <w:pStyle w:val="ListBullet"/>
      </w:pPr>
      <w:r>
        <w:rPr>
          <w:b/>
        </w:rPr>
        <w:t>Why not step decay:</w:t>
      </w:r>
      <w:r>
        <w:t xml:space="preserve"> Step decay has abrupt drops. These sudden changes can destabilise training with large gradient jumps.</w:t>
      </w:r>
    </w:p>
    <w:p>
      <w:pPr>
        <w:pStyle w:val="ListBullet"/>
      </w:pPr>
      <w:r>
        <w:rPr>
          <w:b/>
        </w:rPr>
        <w:t>Why not constant:</w:t>
      </w:r>
      <w:r>
        <w:t xml:space="preserve"> Constant LR can overshoot the optimal weights in later epochs when fine-tuning needs small adjustments.</w:t>
      </w:r>
    </w:p>
    <w:p>
      <w:pPr>
        <w:pStyle w:val="ListBullet"/>
      </w:pPr>
      <w:r>
        <w:rPr>
          <w:b/>
        </w:rPr>
        <w:t>Best of both:</w:t>
      </w:r>
      <w:r>
        <w:t xml:space="preserve"> Cosine decay gives aggressive learning early (when the model needs big updates) and fine-grained refinement later (when small adjustments matter).</w:t>
      </w:r>
    </w:p>
    <w:p>
      <w:pPr>
        <w:pStyle w:val="ListBullet"/>
      </w:pPr>
      <w:r>
        <w:rPr>
          <w:b/>
        </w:rPr>
        <w:t>Our evidence:</w:t>
      </w:r>
      <w:r>
        <w:t xml:space="preserve"> Our validation loss decreased smoothly over 30 epochs with no upward spike. This confirms effective convergence.</w:t>
      </w:r>
    </w:p>
    <w:p>
      <w:r>
        <w:rPr>
          <w:b/>
          <w:color w:val="990000"/>
          <w:sz w:val="21"/>
        </w:rPr>
        <w:t>Q10: Explain transfer learning. Why not train from scratch?</w:t>
      </w:r>
    </w:p>
    <w:p>
      <w:pPr>
        <w:pStyle w:val="ListBullet"/>
      </w:pPr>
      <w:r>
        <w:rPr>
          <w:b/>
        </w:rPr>
        <w:t>Definition:</w:t>
      </w:r>
      <w:r>
        <w:t xml:space="preserve"> Transfer learning uses a model pretrained on ImageNet (14M+ images, 1000 classes) as a starting point, then fine-tunes on our coral data.</w:t>
      </w:r>
    </w:p>
    <w:p>
      <w:pPr>
        <w:pStyle w:val="ListBullet"/>
      </w:pPr>
      <w:r>
        <w:rPr>
          <w:b/>
        </w:rPr>
        <w:t>Why it works:</w:t>
      </w:r>
      <w:r>
        <w:t xml:space="preserve"> ImageNet pretraining already learns universal visual features like edges, textures, and colour gradients. These are directly useful for coral texture and colour discrimination.</w:t>
      </w:r>
    </w:p>
    <w:p>
      <w:pPr>
        <w:pStyle w:val="ListBullet"/>
      </w:pPr>
      <w:r>
        <w:rPr>
          <w:b/>
        </w:rPr>
        <w:t>Why not from scratch:</w:t>
      </w:r>
      <w:r>
        <w:t xml:space="preserve"> Training from scratch on 1,582 images would severely overfit. Not enough data to learn robust features from zero.</w:t>
      </w:r>
    </w:p>
    <w:p>
      <w:pPr>
        <w:pStyle w:val="ListBullet"/>
      </w:pPr>
      <w:r>
        <w:rPr>
          <w:b/>
        </w:rPr>
        <w:t>Literature:</w:t>
      </w:r>
      <w:r>
        <w:t xml:space="preserve"> Pan &amp; Yang (2010): transfer learning is the standard approach for small datasets in environmental image analysis.</w:t>
      </w:r>
    </w:p>
    <w:p>
      <w:pPr>
        <w:pStyle w:val="ListBullet"/>
      </w:pPr>
      <w:r>
        <w:rPr>
          <w:b/>
        </w:rPr>
        <w:t>Our approach:</w:t>
      </w:r>
      <w:r>
        <w:t xml:space="preserve"> Our strategy: freeze the backbone first, then unfreeze the top 100 layers, then fine-tune with a low learning rate to adapt to coral features.</w:t>
      </w:r>
    </w:p>
    <w:p>
      <w:pPr>
        <w:pStyle w:val="Heading1"/>
      </w:pPr>
      <w:r>
        <w:rPr>
          <w:color w:val="003366"/>
        </w:rPr>
        <w:t>SECTION C: INFERENCE STRATEGY &amp; TEST-TIME AUGMENTATION</w:t>
      </w:r>
    </w:p>
    <w:p>
      <w:r>
        <w:rPr>
          <w:b/>
          <w:color w:val="990000"/>
          <w:sz w:val="21"/>
        </w:rPr>
        <w:t>Q11: What is Multi-Scale Test-Time Augmentation (TTA) and how does it work?</w:t>
      </w:r>
    </w:p>
    <w:p>
      <w:pPr>
        <w:pStyle w:val="ListBullet"/>
      </w:pPr>
      <w:r>
        <w:rPr>
          <w:b/>
        </w:rPr>
        <w:t>How it works:</w:t>
      </w:r>
      <w:r>
        <w:t xml:space="preserve"> At test time, each image is processed at 2 resolutions: 224x224 (native) and 256x256 (upscaled). Each also gets a horizontal flip. That makes 4 views total.</w:t>
      </w:r>
    </w:p>
    <w:p>
      <w:pPr>
        <w:pStyle w:val="ListBullet"/>
      </w:pPr>
      <w:r>
        <w:rPr>
          <w:b/>
        </w:rPr>
        <w:t>Total predictions:</w:t>
      </w:r>
      <w:r>
        <w:t xml:space="preserve"> All 4 views pass through all 5 ensemble models. That gives 20 predictions per image.</w:t>
      </w:r>
    </w:p>
    <w:p>
      <w:pPr>
        <w:pStyle w:val="ListBullet"/>
      </w:pPr>
      <w:r>
        <w:rPr>
          <w:b/>
        </w:rPr>
        <w:t>Aggregation:</w:t>
      </w:r>
      <w:r>
        <w:t xml:space="preserve"> The 20 predictions are averaged (probability averaging) to produce the final class prediction.</w:t>
      </w:r>
    </w:p>
    <w:p>
      <w:pPr>
        <w:pStyle w:val="ListBullet"/>
      </w:pPr>
      <w:r>
        <w:rPr>
          <w:b/>
        </w:rPr>
        <w:t>Purpose:</w:t>
      </w:r>
      <w:r>
        <w:t xml:space="preserve"> This ensures the model is robust to different scales and orientations. Underwater coral images vary in camera distance and angle.</w:t>
      </w:r>
    </w:p>
    <w:p>
      <w:pPr>
        <w:pStyle w:val="ListBullet"/>
      </w:pPr>
      <w:r>
        <w:rPr>
          <w:b/>
        </w:rPr>
        <w:t>Literature:</w:t>
      </w:r>
      <w:r>
        <w:t xml:space="preserve"> Kandel &amp; Castelli (2021): TTA consistently improved CNN performance across 50 experiments. Average voting is the most reliable aggregation.</w:t>
      </w:r>
    </w:p>
    <w:p>
      <w:pPr>
        <w:pStyle w:val="ListBullet"/>
      </w:pPr>
      <w:r>
        <w:rPr>
          <w:b/>
        </w:rPr>
        <w:t>Evidence:</w:t>
      </w:r>
      <w:r>
        <w:t xml:space="preserve"> Oza et al. (2024): EfficientNet-B7 with TTA got F1=0.9955 vs F1=0.9934 without TTA.</w:t>
      </w:r>
    </w:p>
    <w:p>
      <w:r>
        <w:rPr>
          <w:b/>
          <w:color w:val="990000"/>
          <w:sz w:val="21"/>
        </w:rPr>
        <w:t>Q12: Your ablation shows TTA did not improve accuracy at 5 seeds. Why keep it?</w:t>
      </w:r>
    </w:p>
    <w:p>
      <w:pPr>
        <w:pStyle w:val="ListBullet"/>
      </w:pPr>
      <w:r>
        <w:rPr>
          <w:b/>
        </w:rPr>
        <w:t>Accuracy:</w:t>
      </w:r>
      <w:r>
        <w:t xml:space="preserve"> TTA was neutral at 5 seeds (98.11% with and without). It did not hurt anything.</w:t>
      </w:r>
    </w:p>
    <w:p>
      <w:pPr>
        <w:pStyle w:val="ListBullet"/>
      </w:pPr>
      <w:r>
        <w:rPr>
          <w:b/>
        </w:rPr>
        <w:t>Robustness:</w:t>
      </w:r>
      <w:r>
        <w:t xml:space="preserve"> TTA adds robustness against orientation, scale, and lighting variations typical in underwater coral images.</w:t>
      </w:r>
    </w:p>
    <w:p>
      <w:pPr>
        <w:pStyle w:val="ListBullet"/>
      </w:pPr>
      <w:r>
        <w:rPr>
          <w:b/>
        </w:rPr>
        <w:t>Stability:</w:t>
      </w:r>
      <w:r>
        <w:t xml:space="preserve"> At lower seed counts (1-2 seeds), TTA was actually unstable. At 5 seeds, the ensemble is stable enough to absorb TTA variance.</w:t>
      </w:r>
    </w:p>
    <w:p>
      <w:pPr>
        <w:pStyle w:val="ListBullet"/>
      </w:pPr>
      <w:r>
        <w:rPr>
          <w:b/>
        </w:rPr>
        <w:t>Engineering choice:</w:t>
      </w:r>
      <w:r>
        <w:t xml:space="preserve"> Removing TTA would sacrifice a proven robustness mechanism for zero accuracy cost. Better to keep it as a safety margin for deployment.</w:t>
      </w:r>
    </w:p>
    <w:p>
      <w:r>
        <w:rPr>
          <w:b/>
          <w:color w:val="990000"/>
          <w:sz w:val="21"/>
        </w:rPr>
        <w:t>Q13: Why only 2 scales (224 and 256)? Why not more?</w:t>
      </w:r>
    </w:p>
    <w:p>
      <w:pPr>
        <w:pStyle w:val="ListBullet"/>
      </w:pPr>
      <w:r>
        <w:rPr>
          <w:b/>
        </w:rPr>
        <w:t>Rationale:</w:t>
      </w:r>
      <w:r>
        <w:t xml:space="preserve"> 224x224 is EfficientNetB0's native input. 256x256 gives slightly more spatial context (centre-cropped to 224).</w:t>
      </w:r>
    </w:p>
    <w:p>
      <w:pPr>
        <w:pStyle w:val="ListBullet"/>
      </w:pPr>
      <w:r>
        <w:rPr>
          <w:b/>
        </w:rPr>
        <w:t>Why not larger:</w:t>
      </w:r>
      <w:r>
        <w:t xml:space="preserve"> Larger scales like 384 or 512 would need downsampling back to 224, introducing interpolation artefacts that could damage texture features.</w:t>
      </w:r>
    </w:p>
    <w:p>
      <w:pPr>
        <w:pStyle w:val="ListBullet"/>
      </w:pPr>
      <w:r>
        <w:rPr>
          <w:b/>
        </w:rPr>
        <w:t>Speed cost:</w:t>
      </w:r>
      <w:r>
        <w:t xml:space="preserve"> More scales = more forward passes = slower inference. Each extra scale adds latency per image.</w:t>
      </w:r>
    </w:p>
    <w:p>
      <w:pPr>
        <w:pStyle w:val="ListBullet"/>
      </w:pPr>
      <w:r>
        <w:rPr>
          <w:b/>
        </w:rPr>
        <w:t>Sufficient:</w:t>
      </w:r>
      <w:r>
        <w:t xml:space="preserve"> Our 2-scale + flip gives 4 views per model. That is enough diversity for reliable averaging.</w:t>
      </w:r>
    </w:p>
    <w:p>
      <w:pPr>
        <w:pStyle w:val="ListBullet"/>
      </w:pPr>
      <w:r>
        <w:rPr>
          <w:b/>
        </w:rPr>
        <w:t>Speed result:</w:t>
      </w:r>
      <w:r>
        <w:t xml:space="preserve"> Mean inference time: 10.38 ms/image. Fast enough for real-time web app use.</w:t>
      </w:r>
    </w:p>
    <w:p>
      <w:pPr>
        <w:pStyle w:val="Heading1"/>
      </w:pPr>
      <w:r>
        <w:rPr>
          <w:color w:val="003366"/>
        </w:rPr>
        <w:t>SECTION D: DATASET &amp; DATA PREPROCESSING</w:t>
      </w:r>
    </w:p>
    <w:p>
      <w:r>
        <w:rPr>
          <w:b/>
          <w:color w:val="990000"/>
          <w:sz w:val="21"/>
        </w:rPr>
        <w:t>Q14: Why use the BHD Coral Dataset? Are there better datasets available?</w:t>
      </w:r>
    </w:p>
    <w:p>
      <w:pPr>
        <w:pStyle w:val="ListBullet"/>
      </w:pPr>
      <w:r>
        <w:rPr>
          <w:b/>
        </w:rPr>
        <w:t>Dataset:</w:t>
      </w:r>
      <w:r>
        <w:t xml:space="preserve"> BHD Coral Dataset (Jamil, 2021): 1,582 images, 3 classes (Healthy=712, Bleached=720, Dead=150), publicly available on Kaggle.</w:t>
      </w:r>
    </w:p>
    <w:p>
      <w:pPr>
        <w:pStyle w:val="ListBullet"/>
      </w:pPr>
      <w:r>
        <w:rPr>
          <w:b/>
        </w:rPr>
        <w:t>Good fit:</w:t>
      </w:r>
      <w:r>
        <w:t xml:space="preserve"> It provides a clear tri-class taxonomy matching the biological progression: healthy to bleached to dead.</w:t>
      </w:r>
    </w:p>
    <w:p>
      <w:pPr>
        <w:pStyle w:val="ListBullet"/>
      </w:pPr>
      <w:r>
        <w:rPr>
          <w:b/>
        </w:rPr>
        <w:t>Reproducibility:</w:t>
      </w:r>
      <w:r>
        <w:t xml:space="preserve"> Publicly available and reproducible. Any researcher can download it and replicate our work.</w:t>
      </w:r>
    </w:p>
    <w:p>
      <w:pPr>
        <w:pStyle w:val="ListBullet"/>
      </w:pPr>
      <w:r>
        <w:rPr>
          <w:b/>
        </w:rPr>
        <w:t>Alternatives:</w:t>
      </w:r>
      <w:r>
        <w:t xml:space="preserve"> Shao et al. (2024) used 20,000+ images across 8 classes. That is a different, more complex problem beyond our tri-class scope.</w:t>
      </w:r>
    </w:p>
    <w:p>
      <w:pPr>
        <w:pStyle w:val="ListBullet"/>
      </w:pPr>
      <w:r>
        <w:rPr>
          <w:b/>
        </w:rPr>
        <w:t>Limitation:</w:t>
      </w:r>
      <w:r>
        <w:t xml:space="preserve"> Limitation acknowledged: the dataset comes from limited geographic regions. Model generalisation to other reefs is not validated.</w:t>
      </w:r>
    </w:p>
    <w:p>
      <w:r>
        <w:rPr>
          <w:b/>
          <w:color w:val="990000"/>
          <w:sz w:val="21"/>
        </w:rPr>
        <w:t>Q15: How did you handle the severe class imbalance? Dead class has only 150 images vs 712/720.</w:t>
      </w:r>
    </w:p>
    <w:p>
      <w:pPr>
        <w:pStyle w:val="ListBullet"/>
      </w:pPr>
      <w:r>
        <w:rPr>
          <w:b/>
        </w:rPr>
        <w:t>Problem:</w:t>
      </w:r>
      <w:r>
        <w:t xml:space="preserve"> Dead class is only 9.5% of total data. Without intervention, the model would bias toward Healthy/Bleached.</w:t>
      </w:r>
    </w:p>
    <w:p>
      <w:pPr>
        <w:pStyle w:val="ListBullet"/>
      </w:pPr>
      <w:r>
        <w:rPr>
          <w:b/>
        </w:rPr>
        <w:t>Main fix:</w:t>
      </w:r>
      <w:r>
        <w:t xml:space="preserve"> Strategy 1: Hard-Example Oversampling at 30x for Dead class. Duplicate the hardest Dead samples.</w:t>
      </w:r>
    </w:p>
    <w:p>
      <w:pPr>
        <w:pStyle w:val="ListBullet"/>
      </w:pPr>
      <w:r>
        <w:rPr>
          <w:b/>
        </w:rPr>
        <w:t>Split:</w:t>
      </w:r>
      <w:r>
        <w:t xml:space="preserve"> Strategy 2: Stratified splitting preserves class proportions across train/val/test (80:10:10).</w:t>
      </w:r>
    </w:p>
    <w:p>
      <w:pPr>
        <w:pStyle w:val="ListBullet"/>
      </w:pPr>
      <w:r>
        <w:rPr>
          <w:b/>
        </w:rPr>
        <w:t>No leakage:</w:t>
      </w:r>
      <w:r>
        <w:t xml:space="preserve"> Applied only to the training set. Validation and test sets stay unmodified. No data leakage.</w:t>
      </w:r>
    </w:p>
    <w:p>
      <w:pPr>
        <w:pStyle w:val="ListBullet"/>
      </w:pPr>
      <w:r>
        <w:rPr>
          <w:b/>
        </w:rPr>
        <w:t>Result:</w:t>
      </w:r>
      <w:r>
        <w:t xml:space="preserve"> Result: Dead precision = 1.000, recall = 0.9333, F1 = 0.9655. Comparable to majority classes despite 5x fewer test samples.</w:t>
      </w:r>
    </w:p>
    <w:p>
      <w:pPr>
        <w:pStyle w:val="ListBullet"/>
      </w:pPr>
      <w:r>
        <w:rPr>
          <w:b/>
        </w:rPr>
        <w:t>Real impact:</w:t>
      </w:r>
      <w:r>
        <w:t xml:space="preserve"> In real use: missing Dead coral (low recall) delays conservation. False Dead alarms (low precision) waste resources. We optimise for both.</w:t>
      </w:r>
    </w:p>
    <w:p>
      <w:r>
        <w:rPr>
          <w:b/>
          <w:color w:val="990000"/>
          <w:sz w:val="21"/>
        </w:rPr>
        <w:t>Q16: Why 80:10:10 split? Why not 70:15:15 or k-fold cross-validation?</w:t>
      </w:r>
    </w:p>
    <w:p>
      <w:pPr>
        <w:pStyle w:val="ListBullet"/>
      </w:pPr>
      <w:r>
        <w:rPr>
          <w:b/>
        </w:rPr>
        <w:t>Rationale:</w:t>
      </w:r>
      <w:r>
        <w:t xml:space="preserve"> 80% training maximises learning data for a small dataset. 10% validation for tuning. 10% test (159 images) for final evaluation.</w:t>
      </w:r>
    </w:p>
    <w:p>
      <w:pPr>
        <w:pStyle w:val="ListBullet"/>
      </w:pPr>
      <w:r>
        <w:rPr>
          <w:b/>
        </w:rPr>
        <w:t>Dataset constraint:</w:t>
      </w:r>
      <w:r>
        <w:t xml:space="preserve"> With only 1,582 images and Dead at 150, giving more to val/test would further shrink the training set.</w:t>
      </w:r>
    </w:p>
    <w:p>
      <w:pPr>
        <w:pStyle w:val="ListBullet"/>
      </w:pPr>
      <w:r>
        <w:rPr>
          <w:b/>
        </w:rPr>
        <w:t>Why not 70:15:15:</w:t>
      </w:r>
      <w:r>
        <w:t xml:space="preserve"> 15% test would give about 23 Dead test samples vs current 15. Marginal improvement does not justify reduced training data.</w:t>
      </w:r>
    </w:p>
    <w:p>
      <w:pPr>
        <w:pStyle w:val="ListBullet"/>
      </w:pPr>
      <w:r>
        <w:rPr>
          <w:b/>
        </w:rPr>
        <w:t>Why not k-fold:</w:t>
      </w:r>
      <w:r>
        <w:t xml:space="preserve"> K-fold is too expensive with 5-seed ensemble. 5 folds x 5 seeds = 25 full training runs.</w:t>
      </w:r>
    </w:p>
    <w:p>
      <w:pPr>
        <w:pStyle w:val="ListBullet"/>
      </w:pPr>
      <w:r>
        <w:rPr>
          <w:b/>
        </w:rPr>
        <w:t>Reproducible:</w:t>
      </w:r>
      <w:r>
        <w:t xml:space="preserve"> Fixed split with seed=42 ensures exact reproducibility. Anyone can replicate the same partition.</w:t>
      </w:r>
    </w:p>
    <w:p>
      <w:r>
        <w:rPr>
          <w:b/>
          <w:color w:val="990000"/>
          <w:sz w:val="21"/>
        </w:rPr>
        <w:t>Q17: What augmentation techniques did you use and why those specifically?</w:t>
      </w:r>
    </w:p>
    <w:p>
      <w:pPr>
        <w:pStyle w:val="ListBullet"/>
      </w:pPr>
      <w:r>
        <w:rPr>
          <w:b/>
        </w:rPr>
        <w:t>Techniques:</w:t>
      </w:r>
      <w:r>
        <w:t xml:space="preserve"> Random rotation (+-20 degrees), horizontal flip, random zoom (90-110%). Applied only during training.</w:t>
      </w:r>
    </w:p>
    <w:p>
      <w:pPr>
        <w:pStyle w:val="ListBullet"/>
      </w:pPr>
      <w:r>
        <w:rPr>
          <w:b/>
        </w:rPr>
        <w:t>Why rotation:</w:t>
      </w:r>
      <w:r>
        <w:t xml:space="preserve"> Rotation: simulates different diver/ROV camera angles underwater.</w:t>
      </w:r>
    </w:p>
    <w:p>
      <w:pPr>
        <w:pStyle w:val="ListBullet"/>
      </w:pPr>
      <w:r>
        <w:rPr>
          <w:b/>
        </w:rPr>
        <w:t>Why flip:</w:t>
      </w:r>
      <w:r>
        <w:t xml:space="preserve"> Horizontal flip: corals have no left-right orientation. Doubles effective training data at zero label cost.</w:t>
      </w:r>
    </w:p>
    <w:p>
      <w:pPr>
        <w:pStyle w:val="ListBullet"/>
      </w:pPr>
      <w:r>
        <w:rPr>
          <w:b/>
        </w:rPr>
        <w:t>Why zoom:</w:t>
      </w:r>
      <w:r>
        <w:t xml:space="preserve"> Zoom: simulates varying camera-to-coral distances typical in underwater photography.</w:t>
      </w:r>
    </w:p>
    <w:p>
      <w:pPr>
        <w:pStyle w:val="ListBullet"/>
      </w:pPr>
      <w:r>
        <w:rPr>
          <w:b/>
        </w:rPr>
        <w:t>Why no colour aug:</w:t>
      </w:r>
      <w:r>
        <w:t xml:space="preserve"> No colour jittering: underwater images already vary in colour due to depth. Extra colour changes could remove important cues like bleaching whiteness.</w:t>
      </w:r>
    </w:p>
    <w:p>
      <w:pPr>
        <w:pStyle w:val="ListBullet"/>
      </w:pPr>
      <w:r>
        <w:rPr>
          <w:b/>
        </w:rPr>
        <w:t>Why no vertical flip:</w:t>
      </w:r>
      <w:r>
        <w:t xml:space="preserve"> No vertical flip: underwater images have natural gravity orientation. Vertical flip creates unrealistic upside-down coral images.</w:t>
      </w:r>
    </w:p>
    <w:p>
      <w:pPr>
        <w:pStyle w:val="Heading1"/>
      </w:pPr>
      <w:r>
        <w:rPr>
          <w:color w:val="003366"/>
        </w:rPr>
        <w:t>SECTION E: EXPLAINABILITY &amp; GRAD-CAM</w:t>
      </w:r>
    </w:p>
    <w:p>
      <w:r>
        <w:rPr>
          <w:b/>
          <w:color w:val="990000"/>
          <w:sz w:val="21"/>
        </w:rPr>
        <w:t>Q18: Why Grad-CAM specifically? Why not LIME, SHAP, or other XAI methods?</w:t>
      </w:r>
    </w:p>
    <w:p>
      <w:pPr>
        <w:pStyle w:val="ListBullet"/>
      </w:pPr>
      <w:r>
        <w:rPr>
          <w:b/>
        </w:rPr>
        <w:t>What it does:</w:t>
      </w:r>
      <w:r>
        <w:t xml:space="preserve"> Grad-CAM generates class-specific heatmaps using gradients from the last conv layer. It works natively with any CNN.</w:t>
      </w:r>
    </w:p>
    <w:p>
      <w:pPr>
        <w:pStyle w:val="ListBullet"/>
      </w:pPr>
      <w:r>
        <w:rPr>
          <w:b/>
        </w:rPr>
        <w:t>Why not LIME:</w:t>
      </w:r>
      <w:r>
        <w:t xml:space="preserve"> LIME needs to perturb the image and run many forward passes. Too slow for real-time web deployment.</w:t>
      </w:r>
    </w:p>
    <w:p>
      <w:pPr>
        <w:pStyle w:val="ListBullet"/>
      </w:pPr>
      <w:r>
        <w:rPr>
          <w:b/>
        </w:rPr>
        <w:t>Why not SHAP:</w:t>
      </w:r>
      <w:r>
        <w:t xml:space="preserve"> SHAP needs even more inference passes per image. Not practical for per-image real-time explanations.</w:t>
      </w:r>
    </w:p>
    <w:p>
      <w:pPr>
        <w:pStyle w:val="ListBullet"/>
      </w:pPr>
      <w:r>
        <w:rPr>
          <w:b/>
        </w:rPr>
        <w:t>Speed:</w:t>
      </w:r>
      <w:r>
        <w:t xml:space="preserve"> Grad-CAM needs only a single backward pass. Fast enough for real-time inference in our Flask app (10.38 ms/image).</w:t>
      </w:r>
    </w:p>
    <w:p>
      <w:pPr>
        <w:pStyle w:val="ListBullet"/>
      </w:pPr>
      <w:r>
        <w:rPr>
          <w:b/>
        </w:rPr>
        <w:t>Literature:</w:t>
      </w:r>
      <w:r>
        <w:t xml:space="preserve"> Grad-CAM + EfficientNet validated by: Shukla et al. (2020), Korkmaz et al. (2025), Montalbo &amp; Alon (2021), Alqhatani et al. (2025).</w:t>
      </w:r>
    </w:p>
    <w:p>
      <w:pPr>
        <w:pStyle w:val="ListBullet"/>
      </w:pPr>
      <w:r>
        <w:rPr>
          <w:b/>
        </w:rPr>
        <w:t>TTA compatible:</w:t>
      </w:r>
      <w:r>
        <w:t xml:space="preserve"> Singh et al. (2022) showed Grad-CAM works with TTA-based pipelines. Directly applicable to our setup.</w:t>
      </w:r>
    </w:p>
    <w:p>
      <w:r>
        <w:rPr>
          <w:b/>
          <w:color w:val="990000"/>
          <w:sz w:val="21"/>
        </w:rPr>
        <w:t>Q19: How do your Grad-CAM results prove the model is looking at the right features?</w:t>
      </w:r>
    </w:p>
    <w:p>
      <w:pPr>
        <w:pStyle w:val="ListBullet"/>
      </w:pPr>
      <w:r>
        <w:rPr>
          <w:b/>
        </w:rPr>
        <w:t>Healthy:</w:t>
      </w:r>
      <w:r>
        <w:t xml:space="preserve"> Healthy: activation on pigmented branching/fan coral. This is the zooxanthellae-rich tissue that gives healthy coral its colour.</w:t>
      </w:r>
    </w:p>
    <w:p>
      <w:pPr>
        <w:pStyle w:val="ListBullet"/>
      </w:pPr>
      <w:r>
        <w:rPr>
          <w:b/>
        </w:rPr>
        <w:t>Bleached:</w:t>
      </w:r>
      <w:r>
        <w:t xml:space="preserve"> Bleached: broad activation across pale coral surface. Matches the spatially diffuse nature of thermal bleaching (whole-colony pigment loss).</w:t>
      </w:r>
    </w:p>
    <w:p>
      <w:pPr>
        <w:pStyle w:val="ListBullet"/>
      </w:pPr>
      <w:r>
        <w:rPr>
          <w:b/>
        </w:rPr>
        <w:t>Dead:</w:t>
      </w:r>
      <w:r>
        <w:t xml:space="preserve"> Dead: focused activation on exposed skeletal formations. The model relies on structural texture since there is no living tissue colour.</w:t>
      </w:r>
    </w:p>
    <w:p>
      <w:pPr>
        <w:pStyle w:val="ListBullet"/>
      </w:pPr>
      <w:r>
        <w:rPr>
          <w:b/>
        </w:rPr>
        <w:t>Baseline failure:</w:t>
      </w:r>
      <w:r>
        <w:t xml:space="preserve"> Baseline comparison: the single model focused on a clownfish for Healthy classification (75.2% confidence). It used the wrong feature entirely.</w:t>
      </w:r>
    </w:p>
    <w:p>
      <w:pPr>
        <w:pStyle w:val="ListBullet"/>
      </w:pPr>
      <w:r>
        <w:rPr>
          <w:b/>
        </w:rPr>
        <w:t>Confidence gap:</w:t>
      </w:r>
      <w:r>
        <w:t xml:space="preserve"> Ensemble confidence: 96.6%-99.4% vs baseline: 45.5%-75.2%. Higher confidence correlates with more focused, biologically correct attention.</w:t>
      </w:r>
    </w:p>
    <w:p>
      <w:r>
        <w:rPr>
          <w:b/>
          <w:color w:val="990000"/>
          <w:sz w:val="21"/>
        </w:rPr>
        <w:t>Q20: The baseline model classified a Healthy coral correctly but Grad-CAM showed it focused on a clownfish. What does this mean?</w:t>
      </w:r>
    </w:p>
    <w:p>
      <w:pPr>
        <w:pStyle w:val="ListBullet"/>
      </w:pPr>
      <w:r>
        <w:rPr>
          <w:b/>
        </w:rPr>
        <w:t>Wrong reason:</w:t>
      </w:r>
      <w:r>
        <w:t xml:space="preserve"> The model got the right answer for the wrong reason. It learned a shortcut: clownfish appear with healthy coral in training data.</w:t>
      </w:r>
    </w:p>
    <w:p>
      <w:pPr>
        <w:pStyle w:val="ListBullet"/>
      </w:pPr>
      <w:r>
        <w:rPr>
          <w:b/>
        </w:rPr>
        <w:t>Accuracy trap:</w:t>
      </w:r>
      <w:r>
        <w:t xml:space="preserve"> This is why accuracy alone is not enough. A model can be "right for the wrong reasons."</w:t>
      </w:r>
    </w:p>
    <w:p>
      <w:pPr>
        <w:pStyle w:val="ListBullet"/>
      </w:pPr>
      <w:r>
        <w:rPr>
          <w:b/>
        </w:rPr>
        <w:t>Deployment risk:</w:t>
      </w:r>
      <w:r>
        <w:t xml:space="preserve"> In deployment: if a healthy coral image has no fish, the baseline would likely fail. The shortcut does not generalise.</w:t>
      </w:r>
    </w:p>
    <w:p>
      <w:pPr>
        <w:pStyle w:val="ListBullet"/>
      </w:pPr>
      <w:r>
        <w:rPr>
          <w:b/>
        </w:rPr>
        <w:t>Objective 2:</w:t>
      </w:r>
      <w:r>
        <w:t xml:space="preserve"> This directly supports Objective 2: "To apply Grad-CAM to support interpretation and validation."</w:t>
      </w:r>
    </w:p>
    <w:p>
      <w:pPr>
        <w:pStyle w:val="ListBullet"/>
      </w:pPr>
      <w:r>
        <w:rPr>
          <w:b/>
        </w:rPr>
        <w:t>Literature:</w:t>
      </w:r>
      <w:r>
        <w:t xml:space="preserve"> Borjali et al. (2020) warned that DL models can attend to irrelevant background instead of meaningful biological indicators.</w:t>
      </w:r>
    </w:p>
    <w:p>
      <w:pPr>
        <w:pStyle w:val="ListBullet"/>
      </w:pPr>
      <w:r>
        <w:rPr>
          <w:b/>
        </w:rPr>
        <w:t>Ensemble fix:</w:t>
      </w:r>
      <w:r>
        <w:t xml:space="preserve"> Our ensemble Grad-CAM shows activation on coral tissue, not fish. The ensemble learned genuine coral features.</w:t>
      </w:r>
    </w:p>
    <w:p>
      <w:pPr>
        <w:pStyle w:val="Heading1"/>
      </w:pPr>
      <w:r>
        <w:rPr>
          <w:color w:val="003366"/>
        </w:rPr>
        <w:t>SECTION F: RESULTS &amp; PERFORMANCE EVALUATION</w:t>
      </w:r>
    </w:p>
    <w:p>
      <w:r>
        <w:rPr>
          <w:b/>
          <w:color w:val="990000"/>
          <w:sz w:val="21"/>
        </w:rPr>
        <w:t>Q21: Explain your final results. What do the numbers mean?</w:t>
      </w:r>
    </w:p>
    <w:p>
      <w:pPr>
        <w:pStyle w:val="ListBullet"/>
      </w:pPr>
      <w:r>
        <w:rPr>
          <w:b/>
        </w:rPr>
        <w:t>Accuracy:</w:t>
      </w:r>
      <w:r>
        <w:t xml:space="preserve"> Test accuracy: 98.11%. That is 156 out of 159 test images correctly classified.</w:t>
      </w:r>
    </w:p>
    <w:p>
      <w:pPr>
        <w:pStyle w:val="ListBullet"/>
      </w:pPr>
      <w:r>
        <w:rPr>
          <w:b/>
        </w:rPr>
        <w:t>Errors:</w:t>
      </w:r>
      <w:r>
        <w:t xml:space="preserve"> Only 3 errors: 2 Bleached predicted as Healthy, 1 Dead predicted as Bleached.</w:t>
      </w:r>
    </w:p>
    <w:p>
      <w:pPr>
        <w:pStyle w:val="ListBullet"/>
      </w:pPr>
      <w:r>
        <w:rPr>
          <w:b/>
        </w:rPr>
        <w:t>Macro F1:</w:t>
      </w:r>
      <w:r>
        <w:t xml:space="preserve"> Macro F1: 0.9769. This treats all 3 classes equally regardless of sample count. Proves balanced performance.</w:t>
      </w:r>
    </w:p>
    <w:p>
      <w:pPr>
        <w:pStyle w:val="ListBullet"/>
      </w:pPr>
      <w:r>
        <w:rPr>
          <w:b/>
        </w:rPr>
        <w:t>Class breakdown:</w:t>
      </w:r>
      <w:r>
        <w:t xml:space="preserve"> Per-class F1: Healthy=0.9863, Bleached=0.9790, Dead=0.9655. All above 96.5%.</w:t>
      </w:r>
    </w:p>
    <w:p>
      <w:pPr>
        <w:pStyle w:val="ListBullet"/>
      </w:pPr>
      <w:r>
        <w:rPr>
          <w:b/>
        </w:rPr>
        <w:t>Dead precision:</w:t>
      </w:r>
      <w:r>
        <w:t xml:space="preserve"> Dead precision = 1.000. Zero false Dead predictions. No non-Dead sample was ever wrongly called Dead.</w:t>
      </w:r>
    </w:p>
    <w:p>
      <w:pPr>
        <w:pStyle w:val="ListBullet"/>
      </w:pPr>
      <w:r>
        <w:rPr>
          <w:b/>
        </w:rPr>
        <w:t>Improvement:</w:t>
      </w:r>
      <w:r>
        <w:t xml:space="preserve"> Improvement: +13.20 percentage points over baseline (84.91% to 98.11%).</w:t>
      </w:r>
    </w:p>
    <w:p>
      <w:r>
        <w:rPr>
          <w:b/>
          <w:color w:val="990000"/>
          <w:sz w:val="21"/>
        </w:rPr>
        <w:t>Q22: Why use Macro F1-score instead of just accuracy?</w:t>
      </w:r>
    </w:p>
    <w:p>
      <w:pPr>
        <w:pStyle w:val="ListBullet"/>
      </w:pPr>
      <w:r>
        <w:rPr>
          <w:b/>
        </w:rPr>
        <w:t>Accuracy problem:</w:t>
      </w:r>
      <w:r>
        <w:t xml:space="preserve"> Accuracy is misleading with imbalanced data. A model predicting only Healthy/Bleached could get ~90.5% accuracy while completely failing on Dead.</w:t>
      </w:r>
    </w:p>
    <w:p>
      <w:pPr>
        <w:pStyle w:val="ListBullet"/>
      </w:pPr>
      <w:r>
        <w:rPr>
          <w:b/>
        </w:rPr>
        <w:t>What Macro F1 does:</w:t>
      </w:r>
      <w:r>
        <w:t xml:space="preserve"> Macro F1 computes F1 per class, then averages. Gives equal weight to Dead (15 samples) and Healthy (72 samples).</w:t>
      </w:r>
    </w:p>
    <w:p>
      <w:pPr>
        <w:pStyle w:val="ListBullet"/>
      </w:pPr>
      <w:r>
        <w:rPr>
          <w:b/>
        </w:rPr>
        <w:t>Why it matters:</w:t>
      </w:r>
      <w:r>
        <w:t xml:space="preserve"> You cannot get high Macro F1 if any class is neglected. It penalises poor minority class performance.</w:t>
      </w:r>
    </w:p>
    <w:p>
      <w:pPr>
        <w:pStyle w:val="ListBullet"/>
      </w:pPr>
      <w:r>
        <w:rPr>
          <w:b/>
        </w:rPr>
        <w:t>F1 definition:</w:t>
      </w:r>
      <w:r>
        <w:t xml:space="preserve"> F1 = harmonic mean of precision and recall. Penalises extreme differences between the two.</w:t>
      </w:r>
    </w:p>
    <w:p>
      <w:pPr>
        <w:pStyle w:val="ListBullet"/>
      </w:pPr>
      <w:r>
        <w:rPr>
          <w:b/>
        </w:rPr>
        <w:t>Both reported:</w:t>
      </w:r>
      <w:r>
        <w:t xml:space="preserve"> We also report weighted F1 (0.9810) for completeness. But Macro F1 is our primary metric.</w:t>
      </w:r>
    </w:p>
    <w:p>
      <w:r>
        <w:rPr>
          <w:b/>
          <w:color w:val="990000"/>
          <w:sz w:val="21"/>
        </w:rPr>
        <w:t>Q23: You have only 15 Dead coral test samples. Is this statistically reliable?</w:t>
      </w:r>
    </w:p>
    <w:p>
      <w:pPr>
        <w:pStyle w:val="ListBullet"/>
      </w:pPr>
      <w:r>
        <w:rPr>
          <w:b/>
        </w:rPr>
        <w:t>Limitation:</w:t>
      </w:r>
      <w:r>
        <w:t xml:space="preserve"> Honest answer: each Dead error shifts recall by ~6.67 percentage points (1/15). Much more than Healthy/Bleached at ~1.39 (1/72).</w:t>
      </w:r>
    </w:p>
    <w:p>
      <w:pPr>
        <w:pStyle w:val="ListBullet"/>
      </w:pPr>
      <w:r>
        <w:rPr>
          <w:b/>
        </w:rPr>
        <w:t>Uncertainty:</w:t>
      </w:r>
      <w:r>
        <w:t xml:space="preserve"> Dead recall of 93.33% (14/15) carries wider statistical uncertainty than majority class results.</w:t>
      </w:r>
    </w:p>
    <w:p>
      <w:pPr>
        <w:pStyle w:val="ListBullet"/>
      </w:pPr>
      <w:r>
        <w:rPr>
          <w:b/>
        </w:rPr>
        <w:t>Counter point:</w:t>
      </w:r>
      <w:r>
        <w:t xml:space="preserve"> But Dead precision = 1.000 (zero false positives). No sample was ever wrongly predicted as Dead.</w:t>
      </w:r>
    </w:p>
    <w:p>
      <w:pPr>
        <w:pStyle w:val="ListBullet"/>
      </w:pPr>
      <w:r>
        <w:rPr>
          <w:b/>
        </w:rPr>
        <w:t>Root cause:</w:t>
      </w:r>
      <w:r>
        <w:t xml:space="preserve"> The limitation comes from the source dataset (only 150 Dead images total), not from our methodology.</w:t>
      </w:r>
    </w:p>
    <w:p>
      <w:pPr>
        <w:pStyle w:val="ListBullet"/>
      </w:pPr>
      <w:r>
        <w:rPr>
          <w:b/>
        </w:rPr>
        <w:t>Converging evidence:</w:t>
      </w:r>
      <w:r>
        <w:t xml:space="preserve"> Multiple evidence sources converge: ablation study, 5-seed consistency, Grad-CAM validation all support the result.</w:t>
      </w:r>
    </w:p>
    <w:p>
      <w:pPr>
        <w:pStyle w:val="ListBullet"/>
      </w:pPr>
      <w:r>
        <w:rPr>
          <w:b/>
        </w:rPr>
        <w:t>Future fix:</w:t>
      </w:r>
      <w:r>
        <w:t xml:space="preserve"> Future work: expand Dead data collection and cross-regional validation for broader confidence.</w:t>
      </w:r>
    </w:p>
    <w:p>
      <w:r>
        <w:rPr>
          <w:b/>
          <w:color w:val="990000"/>
          <w:sz w:val="21"/>
        </w:rPr>
        <w:t>Q24: Explain the 3 misclassifications. What caused them?</w:t>
      </w:r>
    </w:p>
    <w:p>
      <w:pPr>
        <w:pStyle w:val="ListBullet"/>
      </w:pPr>
      <w:r>
        <w:rPr>
          <w:b/>
        </w:rPr>
        <w:t>Bleached as Healthy:</w:t>
      </w:r>
      <w:r>
        <w:t xml:space="preserve"> Error 1 &amp; 2: Two Bleached samples predicted as Healthy. Grad-CAM showed activation displaced toward peripheral edges and reef fauna, not coral.</w:t>
      </w:r>
    </w:p>
    <w:p>
      <w:pPr>
        <w:pStyle w:val="ListBullet"/>
      </w:pPr>
      <w:r>
        <w:rPr>
          <w:b/>
        </w:rPr>
        <w:t>Cause:</w:t>
      </w:r>
      <w:r>
        <w:t xml:space="preserve"> Root cause: scene-level interference. Reef fauna co-occurring with coral redirected the model's attention.</w:t>
      </w:r>
    </w:p>
    <w:p>
      <w:pPr>
        <w:pStyle w:val="ListBullet"/>
      </w:pPr>
      <w:r>
        <w:rPr>
          <w:b/>
        </w:rPr>
        <w:t>Dead as Bleached:</w:t>
      </w:r>
      <w:r>
        <w:t xml:space="preserve"> Error 3: One Dead sample predicted as Bleached at 51.3% confidence. Grad-CAM showed correct localisation but wrong class.</w:t>
      </w:r>
    </w:p>
    <w:p>
      <w:pPr>
        <w:pStyle w:val="ListBullet"/>
      </w:pPr>
      <w:r>
        <w:rPr>
          <w:b/>
        </w:rPr>
        <w:t>Cause:</w:t>
      </w:r>
      <w:r>
        <w:t xml:space="preserve"> Root cause: genuine visual ambiguity. Bleached and dead coral share reduced pigmentation and structural degradation.</w:t>
      </w:r>
    </w:p>
    <w:p>
      <w:pPr>
        <w:pStyle w:val="ListBullet"/>
      </w:pPr>
      <w:r>
        <w:rPr>
          <w:b/>
        </w:rPr>
        <w:t>Low confidence:</w:t>
      </w:r>
      <w:r>
        <w:t xml:space="preserve"> All 3 errors had sub-55% confidence. The ensemble flagged its own uncertainty. Supports confidence thresholding in deployment.</w:t>
      </w:r>
    </w:p>
    <w:p>
      <w:pPr>
        <w:pStyle w:val="ListBullet"/>
      </w:pPr>
      <w:r>
        <w:rPr>
          <w:b/>
        </w:rPr>
        <w:t>Important:</w:t>
      </w:r>
      <w:r>
        <w:t xml:space="preserve"> No sample was ever falsely predicted as Dead. Zero false Dead positives.</w:t>
      </w:r>
    </w:p>
    <w:p>
      <w:pPr>
        <w:pStyle w:val="Heading1"/>
      </w:pPr>
      <w:r>
        <w:rPr>
          <w:color w:val="003366"/>
        </w:rPr>
        <w:t>SECTION G: ABLATION STUDY</w:t>
      </w:r>
    </w:p>
    <w:p>
      <w:r>
        <w:rPr>
          <w:b/>
          <w:color w:val="990000"/>
          <w:sz w:val="21"/>
        </w:rPr>
        <w:t>Q25: Explain your ablation study. What did it prove?</w:t>
      </w:r>
    </w:p>
    <w:p>
      <w:pPr>
        <w:pStyle w:val="ListBullet"/>
      </w:pPr>
      <w:r>
        <w:rPr>
          <w:b/>
        </w:rPr>
        <w:t>Design:</w:t>
      </w:r>
      <w:r>
        <w:t xml:space="preserve"> Tested 8 configurations: 1, 2, 3, 5 seeds, each with and without Multi-Scale TTA.</w:t>
      </w:r>
    </w:p>
    <w:p>
      <w:pPr>
        <w:pStyle w:val="ListBullet"/>
      </w:pPr>
      <w:r>
        <w:rPr>
          <w:b/>
        </w:rPr>
        <w:t>Key finding:</w:t>
      </w:r>
      <w:r>
        <w:t xml:space="preserve"> Main finding: ensemble size is the dominant performance driver, not TTA.</w:t>
      </w:r>
    </w:p>
    <w:p>
      <w:pPr>
        <w:pStyle w:val="ListBullet"/>
      </w:pPr>
      <w:r>
        <w:rPr>
          <w:b/>
        </w:rPr>
        <w:t>Progression:</w:t>
      </w:r>
      <w:r>
        <w:t xml:space="preserve"> 1 seed: 96.23%, 6 errors. 3 seeds: 98.11%, 3 errors. 5 seeds: 98.11%, 3 errors.</w:t>
      </w:r>
    </w:p>
    <w:p>
      <w:pPr>
        <w:pStyle w:val="ListBullet"/>
      </w:pPr>
      <w:r>
        <w:rPr>
          <w:b/>
        </w:rPr>
        <w:t>Plateau:</w:t>
      </w:r>
      <w:r>
        <w:t xml:space="preserve"> Performance plateaus at 3 seeds. 5 seeds kept for stability, not further accuracy.</w:t>
      </w:r>
    </w:p>
    <w:p>
      <w:pPr>
        <w:pStyle w:val="ListBullet"/>
      </w:pPr>
      <w:r>
        <w:rPr>
          <w:b/>
        </w:rPr>
        <w:t>TTA instability:</w:t>
      </w:r>
      <w:r>
        <w:t xml:space="preserve"> TTA was unstable at low seed counts. 2-seed + TTA gave worst result (6 errors). TTA only stabilises at 5 seeds.</w:t>
      </w:r>
    </w:p>
    <w:p>
      <w:r>
        <w:rPr>
          <w:b/>
          <w:color w:val="990000"/>
          <w:sz w:val="21"/>
        </w:rPr>
        <w:t>Q26: Why was TTA harmful at 2 seeds but neutral at 5 seeds?</w:t>
      </w:r>
    </w:p>
    <w:p>
      <w:pPr>
        <w:pStyle w:val="ListBullet"/>
      </w:pPr>
      <w:r>
        <w:rPr>
          <w:b/>
        </w:rPr>
        <w:t>Root cause:</w:t>
      </w:r>
      <w:r>
        <w:t xml:space="preserve"> 2-seed ensemble has limited model diversity. Only 2 weight solutions are averaged together.</w:t>
      </w:r>
    </w:p>
    <w:p>
      <w:pPr>
        <w:pStyle w:val="ListBullet"/>
      </w:pPr>
      <w:r>
        <w:rPr>
          <w:b/>
        </w:rPr>
        <w:t>Mechanism:</w:t>
      </w:r>
      <w:r>
        <w:t xml:space="preserve"> TTA introduces geometric input variance (scale changes + flip). With only 2 models, this extra variance cannot be reliably cancelled out.</w:t>
      </w:r>
    </w:p>
    <w:p>
      <w:pPr>
        <w:pStyle w:val="ListBullet"/>
      </w:pPr>
      <w:r>
        <w:rPr>
          <w:b/>
        </w:rPr>
        <w:t>2-seed result:</w:t>
      </w:r>
      <w:r>
        <w:t xml:space="preserve"> At 2 seeds + TTA: the extra uncertainty from transformed inputs exceeds the averaging capacity. Result: more errors (6 vs 5 without TTA).</w:t>
      </w:r>
    </w:p>
    <w:p>
      <w:pPr>
        <w:pStyle w:val="ListBullet"/>
      </w:pPr>
      <w:r>
        <w:rPr>
          <w:b/>
        </w:rPr>
        <w:t>5-seed result:</w:t>
      </w:r>
      <w:r>
        <w:t xml:space="preserve"> At 5 seeds: the prediction surface is stable enough to absorb TTA variance. TTA contributes robustness without causing instability.</w:t>
      </w:r>
    </w:p>
    <w:p>
      <w:pPr>
        <w:pStyle w:val="ListBullet"/>
      </w:pPr>
      <w:r>
        <w:rPr>
          <w:b/>
        </w:rPr>
        <w:t>Analogy:</w:t>
      </w:r>
      <w:r>
        <w:t xml:space="preserve"> Think of it like signal averaging: more independent signals (seeds) are needed to reliably extract signal from noise (TTA variance).</w:t>
      </w:r>
    </w:p>
    <w:p>
      <w:pPr>
        <w:pStyle w:val="Heading1"/>
      </w:pPr>
      <w:r>
        <w:rPr>
          <w:color w:val="003366"/>
        </w:rPr>
        <w:t>SECTION H: DEPLOYMENT &amp; WEB APPLICATION</w:t>
      </w:r>
    </w:p>
    <w:p>
      <w:r>
        <w:rPr>
          <w:b/>
          <w:color w:val="990000"/>
          <w:sz w:val="21"/>
        </w:rPr>
        <w:t>Q27: Explain your web application deployment. Why Flask?</w:t>
      </w:r>
    </w:p>
    <w:p>
      <w:pPr>
        <w:pStyle w:val="ListBullet"/>
      </w:pPr>
      <w:r>
        <w:rPr>
          <w:b/>
        </w:rPr>
        <w:t>Why Flask:</w:t>
      </w:r>
      <w:r>
        <w:t xml:space="preserve"> Flask is a lightweight Python web framework. It integrates seamlessly with TensorFlow/Keras without needing a different language.</w:t>
      </w:r>
    </w:p>
    <w:p>
      <w:pPr>
        <w:pStyle w:val="ListBullet"/>
      </w:pPr>
      <w:r>
        <w:rPr>
          <w:b/>
        </w:rPr>
        <w:t>Consistency:</w:t>
      </w:r>
      <w:r>
        <w:t xml:space="preserve"> Our entire stack is Python: training, evaluation, Grad-CAM, and deployment. One language for everything.</w:t>
      </w:r>
    </w:p>
    <w:p>
      <w:pPr>
        <w:pStyle w:val="ListBullet"/>
      </w:pPr>
      <w:r>
        <w:rPr>
          <w:b/>
        </w:rPr>
        <w:t>Literature:</w:t>
      </w:r>
      <w:r>
        <w:t xml:space="preserve"> Assaduzzaman et al. (2025) also deployed their EfficientNet model via Flask for tomato disease classification. Validated approach.</w:t>
      </w:r>
    </w:p>
    <w:p>
      <w:pPr>
        <w:pStyle w:val="ListBullet"/>
      </w:pPr>
      <w:r>
        <w:rPr>
          <w:b/>
        </w:rPr>
        <w:t>Features:</w:t>
      </w:r>
      <w:r>
        <w:t xml:space="preserve"> Features: drag-and-drop image upload, real-time classification, confidence scores, and Grad-CAM overlay display.</w:t>
      </w:r>
    </w:p>
    <w:p>
      <w:pPr>
        <w:pStyle w:val="ListBullet"/>
      </w:pPr>
      <w:r>
        <w:rPr>
          <w:b/>
        </w:rPr>
        <w:t>Speed:</w:t>
      </w:r>
      <w:r>
        <w:t xml:space="preserve"> Mean inference time: 10.38 ms per image. Well within real-time requirements.</w:t>
      </w:r>
    </w:p>
    <w:p>
      <w:pPr>
        <w:pStyle w:val="ListBullet"/>
      </w:pPr>
      <w:r>
        <w:rPr>
          <w:b/>
        </w:rPr>
        <w:t>Limitation:</w:t>
      </w:r>
      <w:r>
        <w:t xml:space="preserve"> Limitation: runs on a single local workstation. Not scalable for multi-user or cloud deployment.</w:t>
      </w:r>
    </w:p>
    <w:p>
      <w:r>
        <w:rPr>
          <w:b/>
          <w:color w:val="990000"/>
          <w:sz w:val="21"/>
        </w:rPr>
        <w:t>Q28: How does the web application integrate Grad-CAM in real time?</w:t>
      </w:r>
    </w:p>
    <w:p>
      <w:pPr>
        <w:pStyle w:val="ListBullet"/>
      </w:pPr>
      <w:r>
        <w:rPr>
          <w:b/>
        </w:rPr>
        <w:t>Step 1:</w:t>
      </w:r>
      <w:r>
        <w:t xml:space="preserve"> User uploads coral image. Flask backend preprocesses it (resize to 224x224, normalise).</w:t>
      </w:r>
    </w:p>
    <w:p>
      <w:pPr>
        <w:pStyle w:val="ListBullet"/>
      </w:pPr>
      <w:r>
        <w:rPr>
          <w:b/>
        </w:rPr>
        <w:t>Step 2:</w:t>
      </w:r>
      <w:r>
        <w:t xml:space="preserve"> Image passes through all 5 ensemble models. Grad-CAM is computed via a single backward pass on the final conv layer.</w:t>
      </w:r>
    </w:p>
    <w:p>
      <w:pPr>
        <w:pStyle w:val="ListBullet"/>
      </w:pPr>
      <w:r>
        <w:rPr>
          <w:b/>
        </w:rPr>
        <w:t>Step 3:</w:t>
      </w:r>
      <w:r>
        <w:t xml:space="preserve"> Heatmap is upsampled to 224x224 using bilinear interpolation. JET colourmap overlay is applied via OpenCV.</w:t>
      </w:r>
    </w:p>
    <w:p>
      <w:pPr>
        <w:pStyle w:val="ListBullet"/>
      </w:pPr>
      <w:r>
        <w:rPr>
          <w:b/>
        </w:rPr>
        <w:t>Output:</w:t>
      </w:r>
      <w:r>
        <w:t xml:space="preserve"> User sees: predicted class label, confidence percentage, and Grad-CAM heatmap overlay. Full transparency of the model's decision.</w:t>
      </w:r>
    </w:p>
    <w:p>
      <w:pPr>
        <w:pStyle w:val="ListBullet"/>
      </w:pPr>
      <w:r>
        <w:rPr>
          <w:b/>
        </w:rPr>
        <w:t>Speed:</w:t>
      </w:r>
      <w:r>
        <w:t xml:space="preserve"> Total latency: about 10 ms for inference plus minimal overhead for Grad-CAM and overlay. Real-time experience.</w:t>
      </w:r>
    </w:p>
    <w:p>
      <w:pPr>
        <w:pStyle w:val="Heading1"/>
      </w:pPr>
      <w:r>
        <w:rPr>
          <w:color w:val="003366"/>
        </w:rPr>
        <w:t>SECTION I: RESEARCH GAP &amp; CONTRIBUTIONS</w:t>
      </w:r>
    </w:p>
    <w:p>
      <w:r>
        <w:rPr>
          <w:b/>
          <w:color w:val="990000"/>
          <w:sz w:val="21"/>
        </w:rPr>
        <w:t>Q29: What is your research gap? How does your work fill it?</w:t>
      </w:r>
    </w:p>
    <w:p>
      <w:pPr>
        <w:pStyle w:val="ListBullet"/>
      </w:pPr>
      <w:r>
        <w:rPr>
          <w:b/>
        </w:rPr>
        <w:t>Gap:</w:t>
      </w:r>
      <w:r>
        <w:t xml:space="preserve"> No existing study combined EfficientNetB0 + multi-seed SWA + multi-scale TTA + Grad-CAM for tri-class coral health classification.</w:t>
      </w:r>
    </w:p>
    <w:p>
      <w:pPr>
        <w:pStyle w:val="ListBullet"/>
      </w:pPr>
      <w:r>
        <w:rPr>
          <w:b/>
        </w:rPr>
        <w:t>Gap evidence 1:</w:t>
      </w:r>
      <w:r>
        <w:t xml:space="preserve"> Zhou et al. (2024): used EfficientNetB0 for underwater tasks but without ensemble or explainability.</w:t>
      </w:r>
    </w:p>
    <w:p>
      <w:pPr>
        <w:pStyle w:val="ListBullet"/>
      </w:pPr>
      <w:r>
        <w:rPr>
          <w:b/>
        </w:rPr>
        <w:t>Gap evidence 2:</w:t>
      </w:r>
      <w:r>
        <w:t xml:space="preserve"> Shao et al. (2024): used ensemble for coral but with Swin Transformer + EfficientNet-B7, not B0 with SWA.</w:t>
      </w:r>
    </w:p>
    <w:p>
      <w:pPr>
        <w:pStyle w:val="ListBullet"/>
      </w:pPr>
      <w:r>
        <w:rPr>
          <w:b/>
        </w:rPr>
        <w:t>Gap evidence 3:</w:t>
      </w:r>
      <w:r>
        <w:t xml:space="preserve"> Wang et al. (2024): showed vanilla EfficientNet fails on coral (54.25%) but did not propose ensemble/SWA solutions.</w:t>
      </w:r>
    </w:p>
    <w:p>
      <w:pPr>
        <w:pStyle w:val="ListBullet"/>
      </w:pPr>
      <w:r>
        <w:rPr>
          <w:b/>
        </w:rPr>
        <w:t>Gap evidence 4:</w:t>
      </w:r>
      <w:r>
        <w:t xml:space="preserve"> Kallipolitis et al. (2021): EfficientNet ensembles with Grad-CAM but for histopathology, not coral classification.</w:t>
      </w:r>
    </w:p>
    <w:p>
      <w:pPr>
        <w:pStyle w:val="ListBullet"/>
      </w:pPr>
      <w:r>
        <w:rPr>
          <w:b/>
        </w:rPr>
        <w:t>Our contribution:</w:t>
      </w:r>
      <w:r>
        <w:t xml:space="preserve"> Our contribution: first study integrating all four components into one pipeline specifically for coral health assessment.</w:t>
      </w:r>
    </w:p>
    <w:p>
      <w:r>
        <w:rPr>
          <w:b/>
          <w:color w:val="990000"/>
          <w:sz w:val="21"/>
        </w:rPr>
        <w:t>Q30: What are the limitations of your study?</w:t>
      </w:r>
    </w:p>
    <w:p>
      <w:pPr>
        <w:pStyle w:val="ListBullet"/>
      </w:pPr>
      <w:r>
        <w:rPr>
          <w:b/>
        </w:rPr>
        <w:t>Geography:</w:t>
      </w:r>
      <w:r>
        <w:t xml:space="preserve"> BHD dataset from limited reef regions. Model generalisation to other oceans is not validated.</w:t>
      </w:r>
    </w:p>
    <w:p>
      <w:pPr>
        <w:pStyle w:val="ListBullet"/>
      </w:pPr>
      <w:r>
        <w:rPr>
          <w:b/>
        </w:rPr>
        <w:t>Statistical:</w:t>
      </w:r>
      <w:r>
        <w:t xml:space="preserve"> Only 15 Dead test samples. Each error shifts metrics by ~6.67 percentage points.</w:t>
      </w:r>
    </w:p>
    <w:p>
      <w:pPr>
        <w:pStyle w:val="ListBullet"/>
      </w:pPr>
      <w:r>
        <w:rPr>
          <w:b/>
        </w:rPr>
        <w:t>No temporal:</w:t>
      </w:r>
      <w:r>
        <w:t xml:space="preserve"> Static images only. No video or temporal analysis of reef degradation trends.</w:t>
      </w:r>
    </w:p>
    <w:p>
      <w:pPr>
        <w:pStyle w:val="ListBullet"/>
      </w:pPr>
      <w:r>
        <w:rPr>
          <w:b/>
        </w:rPr>
        <w:t>Deployment:</w:t>
      </w:r>
      <w:r>
        <w:t xml:space="preserve"> Flask app runs on single workstation. Not scalable for multi-user or field deployment.</w:t>
      </w:r>
    </w:p>
    <w:p>
      <w:pPr>
        <w:pStyle w:val="ListBullet"/>
      </w:pPr>
      <w:r>
        <w:rPr>
          <w:b/>
        </w:rPr>
        <w:t>Device:</w:t>
      </w:r>
      <w:r>
        <w:t xml:space="preserve"> Trained and tested on similar camera systems. Performance under different imaging conditions is unknown.</w:t>
      </w:r>
    </w:p>
    <w:p>
      <w:pPr>
        <w:pStyle w:val="ListBullet"/>
      </w:pPr>
      <w:r>
        <w:rPr>
          <w:b/>
        </w:rPr>
        <w:t>XAI scope:</w:t>
      </w:r>
      <w:r>
        <w:t xml:space="preserve"> Only Grad-CAM used. Multi-method XAI (LIME, SHAP, Grad-CAM++) could give more comprehensive interpretability.</w:t>
      </w:r>
    </w:p>
    <w:p>
      <w:r>
        <w:rPr>
          <w:b/>
          <w:color w:val="990000"/>
          <w:sz w:val="21"/>
        </w:rPr>
        <w:t>Q31: What are your recommendations for future work?</w:t>
      </w:r>
    </w:p>
    <w:p>
      <w:pPr>
        <w:pStyle w:val="ListBullet"/>
      </w:pPr>
      <w:r>
        <w:rPr>
          <w:b/>
        </w:rPr>
        <w:t>Compression:</w:t>
      </w:r>
      <w:r>
        <w:t xml:space="preserve"> Knowledge distillation: compress 5-model ensemble into single lightweight model for edge devices (NVIDIA Jetson, ARM).</w:t>
      </w:r>
    </w:p>
    <w:p>
      <w:pPr>
        <w:pStyle w:val="ListBullet"/>
      </w:pPr>
      <w:r>
        <w:rPr>
          <w:b/>
        </w:rPr>
        <w:t>Active learning:</w:t>
      </w:r>
      <w:r>
        <w:t xml:space="preserve"> Active learning: let the model flag low-confidence predictions for expert annotation. Improves the Bleached-Dead boundary over time.</w:t>
      </w:r>
    </w:p>
    <w:p>
      <w:pPr>
        <w:pStyle w:val="ListBullet"/>
      </w:pPr>
      <w:r>
        <w:rPr>
          <w:b/>
        </w:rPr>
        <w:t>Generalisation:</w:t>
      </w:r>
      <w:r>
        <w:t xml:space="preserve"> Domain adaptation: use adversarial feature alignment and style transfer to generalise across different reef regions.</w:t>
      </w:r>
    </w:p>
    <w:p>
      <w:pPr>
        <w:pStyle w:val="ListBullet"/>
      </w:pPr>
      <w:r>
        <w:rPr>
          <w:b/>
        </w:rPr>
        <w:t>Field deployment:</w:t>
      </w:r>
      <w:r>
        <w:t xml:space="preserve"> AUV integration: embed the model in Autonomous Underwater Vehicles for field-portable reef assessment without divers.</w:t>
      </w:r>
    </w:p>
    <w:p>
      <w:pPr>
        <w:pStyle w:val="ListBullet"/>
      </w:pPr>
      <w:r>
        <w:rPr>
          <w:b/>
        </w:rPr>
        <w:t>Federated:</w:t>
      </w:r>
      <w:r>
        <w:t xml:space="preserve"> Federated learning: multiple marine institutions train locally without sharing raw data. Collaborative improvement with data privacy.</w:t>
      </w:r>
    </w:p>
    <w:p>
      <w:pPr>
        <w:pStyle w:val="Heading1"/>
      </w:pPr>
      <w:r>
        <w:rPr>
          <w:color w:val="003366"/>
        </w:rPr>
        <w:t>SECTION J: PROBLEM STATEMENT, OBJECTIVES &amp; SCOPE</w:t>
      </w:r>
    </w:p>
    <w:p>
      <w:r>
        <w:rPr>
          <w:b/>
          <w:color w:val="990000"/>
          <w:sz w:val="21"/>
        </w:rPr>
        <w:t>Q32: What are your three problem statements?</w:t>
      </w:r>
    </w:p>
    <w:p>
      <w:pPr>
        <w:pStyle w:val="ListBullet"/>
      </w:pPr>
      <w:r>
        <w:rPr>
          <w:b/>
        </w:rPr>
        <w:t>Volume:</w:t>
      </w:r>
      <w:r>
        <w:t xml:space="preserve"> PS1: Manual analysis cannot handle the volume of underwater imagery from modern ROVs and AUVs. (Gonzalez-Rivero et al., 2020; Mahmood et al., 2016)</w:t>
      </w:r>
    </w:p>
    <w:p>
      <w:pPr>
        <w:pStyle w:val="ListBullet"/>
      </w:pPr>
      <w:r>
        <w:rPr>
          <w:b/>
        </w:rPr>
        <w:t>Interpretability:</w:t>
      </w:r>
      <w:r>
        <w:t xml:space="preserve"> PS2: Deep learning models are black boxes. They may attend to background noise instead of coral features. No visibility into decisions. (Borjali et al., 2020; Selvaraju et al., 2020)</w:t>
      </w:r>
    </w:p>
    <w:p>
      <w:pPr>
        <w:pStyle w:val="ListBullet"/>
      </w:pPr>
      <w:r>
        <w:rPr>
          <w:b/>
        </w:rPr>
        <w:t>Evaluation:</w:t>
      </w:r>
      <w:r>
        <w:t xml:space="preserve"> PS3: Using only accuracy is misleading for imbalanced data. Dead coral can be systematically missed while accuracy looks high. (Borjali et al., 2020)</w:t>
      </w:r>
    </w:p>
    <w:p>
      <w:r>
        <w:rPr>
          <w:b/>
          <w:color w:val="990000"/>
          <w:sz w:val="21"/>
        </w:rPr>
        <w:t>Q33: How does each objective map to your methodology and results?</w:t>
      </w:r>
    </w:p>
    <w:p>
      <w:pPr>
        <w:pStyle w:val="ListBullet"/>
      </w:pPr>
      <w:r>
        <w:rPr>
          <w:b/>
        </w:rPr>
        <w:t>Obj 1:</w:t>
      </w:r>
      <w:r>
        <w:t xml:space="preserve"> Objective 1 (develop model): EfficientNetB0 + 5-seed SWA ensemble + oversampling. Result: 98.11% accuracy, 3 errors.</w:t>
      </w:r>
    </w:p>
    <w:p>
      <w:pPr>
        <w:pStyle w:val="ListBullet"/>
      </w:pPr>
      <w:r>
        <w:rPr>
          <w:b/>
        </w:rPr>
        <w:t>Obj 2:</w:t>
      </w:r>
      <w:r>
        <w:t xml:space="preserve"> Objective 2 (visual explanation): Grad-CAM on final conv layer. Result: biologically coherent heatmaps. Baseline comparison proved ensemble learns correct features.</w:t>
      </w:r>
    </w:p>
    <w:p>
      <w:pPr>
        <w:pStyle w:val="ListBullet"/>
      </w:pPr>
      <w:r>
        <w:rPr>
          <w:b/>
        </w:rPr>
        <w:t>Obj 3:</w:t>
      </w:r>
      <w:r>
        <w:t xml:space="preserve"> Objective 3 (multi-metric evaluation): Accuracy + Precision + Recall + F1 + Macro F1 + Confusion Matrix. Result: Macro F1 = 0.9769, all class F1 &gt; 0.965.</w:t>
      </w:r>
    </w:p>
    <w:p>
      <w:r>
        <w:rPr>
          <w:b/>
          <w:color w:val="990000"/>
          <w:sz w:val="21"/>
        </w:rPr>
        <w:t>Q34: How did your project scope change from FYP1 to FYP2?</w:t>
      </w:r>
    </w:p>
    <w:p>
      <w:pPr>
        <w:pStyle w:val="ListBullet"/>
      </w:pPr>
      <w:r>
        <w:rPr>
          <w:b/>
        </w:rPr>
        <w:t>Model:</w:t>
      </w:r>
      <w:r>
        <w:t xml:space="preserve"> Model: generic CNN (unspecified) became EfficientNetB0 with ImageNet pretraining.</w:t>
      </w:r>
    </w:p>
    <w:p>
      <w:pPr>
        <w:pStyle w:val="ListBullet"/>
      </w:pPr>
      <w:r>
        <w:rPr>
          <w:b/>
        </w:rPr>
        <w:t>Training:</w:t>
      </w:r>
      <w:r>
        <w:t xml:space="preserve"> Training: single model, single seed became Hard-Example Oversampling + 5-seed SWA ensemble.</w:t>
      </w:r>
    </w:p>
    <w:p>
      <w:pPr>
        <w:pStyle w:val="ListBullet"/>
      </w:pPr>
      <w:r>
        <w:rPr>
          <w:b/>
        </w:rPr>
        <w:t>Inference:</w:t>
      </w:r>
      <w:r>
        <w:t xml:space="preserve"> Inference: standard forward pass became Multi-Scale TTA (224+256, original+flip).</w:t>
      </w:r>
    </w:p>
    <w:p>
      <w:pPr>
        <w:pStyle w:val="ListBullet"/>
      </w:pPr>
      <w:r>
        <w:rPr>
          <w:b/>
        </w:rPr>
        <w:t>XAI:</w:t>
      </w:r>
      <w:r>
        <w:t xml:space="preserve"> Explainability: "visual explanation method" (unspecified) became Grad-CAM.</w:t>
      </w:r>
    </w:p>
    <w:p>
      <w:pPr>
        <w:pStyle w:val="ListBullet"/>
      </w:pPr>
      <w:r>
        <w:rPr>
          <w:b/>
        </w:rPr>
        <w:t>Deployment:</w:t>
      </w:r>
      <w:r>
        <w:t xml:space="preserve"> Deployment: not in original scope. Added Flask web app with live inference and Grad-CAM overlay.</w:t>
      </w:r>
    </w:p>
    <w:p>
      <w:pPr>
        <w:pStyle w:val="ListBullet"/>
      </w:pPr>
      <w:r>
        <w:rPr>
          <w:b/>
        </w:rPr>
        <w:t>New objective:</w:t>
      </w:r>
      <w:r>
        <w:t xml:space="preserve"> Added Objective 4: web-based deployment (beyond the original 3 objectives).</w:t>
      </w:r>
    </w:p>
    <w:p>
      <w:pPr>
        <w:pStyle w:val="Heading1"/>
      </w:pPr>
      <w:r>
        <w:rPr>
          <w:color w:val="003366"/>
        </w:rPr>
        <w:t>SECTION K: CHALLENGING TECHNICAL QUESTIONS</w:t>
      </w:r>
    </w:p>
    <w:p>
      <w:r>
        <w:rPr>
          <w:b/>
          <w:color w:val="990000"/>
          <w:sz w:val="21"/>
        </w:rPr>
        <w:t>Q35: How do you know your model is not overfitting?</w:t>
      </w:r>
    </w:p>
    <w:p>
      <w:pPr>
        <w:pStyle w:val="ListBullet"/>
      </w:pPr>
      <w:r>
        <w:rPr>
          <w:b/>
        </w:rPr>
        <w:t>Loss curves:</w:t>
      </w:r>
      <w:r>
        <w:t xml:space="preserve"> Validation loss stays below training loss for all 30 epochs. No upward spike.</w:t>
      </w:r>
    </w:p>
    <w:p>
      <w:pPr>
        <w:pStyle w:val="ListBullet"/>
      </w:pPr>
      <w:r>
        <w:rPr>
          <w:b/>
        </w:rPr>
        <w:t>Explanation:</w:t>
      </w:r>
      <w:r>
        <w:t xml:space="preserve"> Training loss &gt; validation loss is expected because Hard-Example Oversampling makes training batches harder than the clean validation set.</w:t>
      </w:r>
    </w:p>
    <w:p>
      <w:pPr>
        <w:pStyle w:val="ListBullet"/>
      </w:pPr>
      <w:r>
        <w:rPr>
          <w:b/>
        </w:rPr>
        <w:t>Accuracy:</w:t>
      </w:r>
      <w:r>
        <w:t xml:space="preserve"> Accuracy gap stabilised within +/-0.40 percentage points by epoch 22. No widening trend.</w:t>
      </w:r>
    </w:p>
    <w:p>
      <w:pPr>
        <w:pStyle w:val="ListBullet"/>
      </w:pPr>
      <w:r>
        <w:rPr>
          <w:b/>
        </w:rPr>
        <w:t>Test proof:</w:t>
      </w:r>
      <w:r>
        <w:t xml:space="preserve"> Test accuracy 98.11% on held-out data confirms generalisation. An overfitted model would show high train accuracy but low test accuracy.</w:t>
      </w:r>
    </w:p>
    <w:p>
      <w:pPr>
        <w:pStyle w:val="ListBullet"/>
      </w:pPr>
      <w:r>
        <w:rPr>
          <w:b/>
        </w:rPr>
        <w:t>SWA regularises:</w:t>
      </w:r>
      <w:r>
        <w:t xml:space="preserve"> SWA itself acts as regularisation. Averaging weights across multiple training trajectories reduces sensitivity to any single path.</w:t>
      </w:r>
    </w:p>
    <w:p>
      <w:pPr>
        <w:pStyle w:val="ListBullet"/>
      </w:pPr>
      <w:r>
        <w:rPr>
          <w:b/>
        </w:rPr>
        <w:t>Augmentation:</w:t>
      </w:r>
      <w:r>
        <w:t xml:space="preserve"> Data augmentation (rotation, flip, zoom) also acts as implicit regularisation during training.</w:t>
      </w:r>
    </w:p>
    <w:p>
      <w:r>
        <w:rPr>
          <w:b/>
          <w:color w:val="990000"/>
          <w:sz w:val="21"/>
        </w:rPr>
        <w:t>Q36: What is the confusion matrix telling us? Interpret it.</w:t>
      </w:r>
    </w:p>
    <w:p>
      <w:pPr>
        <w:pStyle w:val="ListBullet"/>
      </w:pPr>
      <w:r>
        <w:rPr>
          <w:b/>
        </w:rPr>
        <w:t>Healthy row:</w:t>
      </w:r>
      <w:r>
        <w:t xml:space="preserve"> Healthy: 72/72 correct (100% recall). Zero missed. But 2 Bleached samples wrongly predicted as Healthy.</w:t>
      </w:r>
    </w:p>
    <w:p>
      <w:pPr>
        <w:pStyle w:val="ListBullet"/>
      </w:pPr>
      <w:r>
        <w:rPr>
          <w:b/>
        </w:rPr>
        <w:t>Bleached row:</w:t>
      </w:r>
      <w:r>
        <w:t xml:space="preserve"> Bleached: 70/72 correct (97.2% recall). 2 predicted as Healthy due to visual ambiguity at the Healthy-Bleached boundary.</w:t>
      </w:r>
    </w:p>
    <w:p>
      <w:pPr>
        <w:pStyle w:val="ListBullet"/>
      </w:pPr>
      <w:r>
        <w:rPr>
          <w:b/>
        </w:rPr>
        <w:t>Dead row:</w:t>
      </w:r>
      <w:r>
        <w:t xml:space="preserve"> Dead: 14/15 correct (93.3% recall). 1 predicted as Bleached due to boundary confusion between visually similar degraded states.</w:t>
      </w:r>
    </w:p>
    <w:p>
      <w:pPr>
        <w:pStyle w:val="ListBullet"/>
      </w:pPr>
      <w:r>
        <w:rPr>
          <w:b/>
        </w:rPr>
        <w:t>Dead column:</w:t>
      </w:r>
      <w:r>
        <w:t xml:space="preserve"> Dead column: no sample was predicted as Dead incorrectly. Dead precision = 1.000.</w:t>
      </w:r>
    </w:p>
    <w:p>
      <w:pPr>
        <w:pStyle w:val="ListBullet"/>
      </w:pPr>
      <w:r>
        <w:rPr>
          <w:b/>
        </w:rPr>
        <w:t>Error direction:</w:t>
      </w:r>
      <w:r>
        <w:t xml:space="preserve"> Errors only flow along adjacent health states (Dead to Bleached, Bleached to Healthy). No "skip" errors like Dead to Healthy.</w:t>
      </w:r>
    </w:p>
    <w:p>
      <w:pPr>
        <w:pStyle w:val="ListBullet"/>
      </w:pPr>
      <w:r>
        <w:rPr>
          <w:b/>
        </w:rPr>
        <w:t>Biology match:</w:t>
      </w:r>
      <w:r>
        <w:t xml:space="preserve"> This directional pattern aligns with biology. Adjacent states share more visual features than distant states.</w:t>
      </w:r>
    </w:p>
    <w:p>
      <w:r>
        <w:rPr>
          <w:b/>
          <w:color w:val="990000"/>
          <w:sz w:val="21"/>
        </w:rPr>
        <w:t>Q37: Your validation loss is below training loss throughout training. Is this normal?</w:t>
      </w:r>
    </w:p>
    <w:p>
      <w:pPr>
        <w:pStyle w:val="ListBullet"/>
      </w:pPr>
      <w:r>
        <w:rPr>
          <w:b/>
        </w:rPr>
        <w:t>Answer:</w:t>
      </w:r>
      <w:r>
        <w:t xml:space="preserve"> Yes. This is the expected result of our high-regularisation training strategy.</w:t>
      </w:r>
    </w:p>
    <w:p>
      <w:pPr>
        <w:pStyle w:val="ListBullet"/>
      </w:pPr>
      <w:r>
        <w:rPr>
          <w:b/>
        </w:rPr>
        <w:t>Oversampling:</w:t>
      </w:r>
      <w:r>
        <w:t xml:space="preserve"> Cause 1: Hard-Example Oversampling at 30x makes training batches artificially harder.</w:t>
      </w:r>
    </w:p>
    <w:p>
      <w:pPr>
        <w:pStyle w:val="ListBullet"/>
      </w:pPr>
      <w:r>
        <w:rPr>
          <w:b/>
        </w:rPr>
        <w:t>Augmentation:</w:t>
      </w:r>
      <w:r>
        <w:t xml:space="preserve"> Cause 2: Data augmentation adds noise to training images only. Each batch is harder than clean validation data.</w:t>
      </w:r>
    </w:p>
    <w:p>
      <w:pPr>
        <w:pStyle w:val="ListBullet"/>
      </w:pPr>
      <w:r>
        <w:rPr>
          <w:b/>
        </w:rPr>
        <w:t>Dropout:</w:t>
      </w:r>
      <w:r>
        <w:t xml:space="preserve"> Cause 3: Dropout 0.4 disables 40% of neurons during training. At validation, all neurons are active (full capacity).</w:t>
      </w:r>
    </w:p>
    <w:p>
      <w:pPr>
        <w:pStyle w:val="ListBullet"/>
      </w:pPr>
      <w:r>
        <w:rPr>
          <w:b/>
        </w:rPr>
        <w:t>Why validation is lower:</w:t>
      </w:r>
      <w:r>
        <w:t xml:space="preserve"> Validation sees clean images with full network capacity. Naturally easier.</w:t>
      </w:r>
    </w:p>
    <w:p>
      <w:pPr>
        <w:pStyle w:val="ListBullet"/>
      </w:pPr>
      <w:r>
        <w:rPr>
          <w:b/>
        </w:rPr>
        <w:t>Not underfitting:</w:t>
      </w:r>
      <w:r>
        <w:t xml:space="preserve"> If this were underfitting, both training and validation would perform poorly. But validation accuracy exceeds 98%.</w:t>
      </w:r>
    </w:p>
    <w:p>
      <w:r>
        <w:rPr>
          <w:b/>
          <w:color w:val="990000"/>
          <w:sz w:val="21"/>
        </w:rPr>
        <w:t>Q38: How does your ensemble averaging work mathematically?</w:t>
      </w:r>
    </w:p>
    <w:p>
      <w:pPr>
        <w:pStyle w:val="ListBullet"/>
      </w:pPr>
      <w:r>
        <w:rPr>
          <w:b/>
        </w:rPr>
        <w:t>Step 1:</w:t>
      </w:r>
      <w:r>
        <w:t xml:space="preserve"> Each of the 5 seeds produces a softmax probability vector [P_healthy, P_bleached, P_dead] per image.</w:t>
      </w:r>
    </w:p>
    <w:p>
      <w:pPr>
        <w:pStyle w:val="ListBullet"/>
      </w:pPr>
      <w:r>
        <w:rPr>
          <w:b/>
        </w:rPr>
        <w:t>Step 2:</w:t>
      </w:r>
      <w:r>
        <w:t xml:space="preserve"> With TTA: each seed processes 4 views (2 scales x 2 orientations) = 20 probability vectors per image total.</w:t>
      </w:r>
    </w:p>
    <w:p>
      <w:pPr>
        <w:pStyle w:val="ListBullet"/>
      </w:pPr>
      <w:r>
        <w:rPr>
          <w:b/>
        </w:rPr>
        <w:t>Step 3:</w:t>
      </w:r>
      <w:r>
        <w:t xml:space="preserve"> All 20 vectors are element-wise averaged: final_P = (1/20) x sum of all P_i for each class.</w:t>
      </w:r>
    </w:p>
    <w:p>
      <w:pPr>
        <w:pStyle w:val="ListBullet"/>
      </w:pPr>
      <w:r>
        <w:rPr>
          <w:b/>
        </w:rPr>
        <w:t>Step 4:</w:t>
      </w:r>
      <w:r>
        <w:t xml:space="preserve"> Final prediction = argmax(final_P). The class with highest averaged probability wins.</w:t>
      </w:r>
    </w:p>
    <w:p>
      <w:pPr>
        <w:pStyle w:val="ListBullet"/>
      </w:pPr>
      <w:r>
        <w:rPr>
          <w:b/>
        </w:rPr>
        <w:t>Why soft voting:</w:t>
      </w:r>
      <w:r>
        <w:t xml:space="preserve"> Probability averaging (soft voting) is better than majority voting (hard voting) because it preserves confidence information.</w:t>
      </w:r>
    </w:p>
    <w:p>
      <w:pPr>
        <w:pStyle w:val="ListBullet"/>
      </w:pPr>
      <w:r>
        <w:rPr>
          <w:b/>
        </w:rPr>
        <w:t>Literature:</w:t>
      </w:r>
      <w:r>
        <w:t xml:space="preserve"> Lakshminarayanan et al. (2017): deep ensembles with probability averaging give well-calibrated uncertainty estimates.</w:t>
      </w:r>
    </w:p>
    <w:p>
      <w:r>
        <w:rPr>
          <w:b/>
          <w:color w:val="990000"/>
          <w:sz w:val="21"/>
        </w:rPr>
        <w:t>Q39: What hardware did you use? Could this run on cheaper hardware?</w:t>
      </w:r>
    </w:p>
    <w:p>
      <w:pPr>
        <w:pStyle w:val="ListBullet"/>
      </w:pPr>
      <w:r>
        <w:rPr>
          <w:b/>
        </w:rPr>
        <w:t>Hardware:</w:t>
      </w:r>
      <w:r>
        <w:t xml:space="preserve"> Training: NVIDIA RTX 3070 GPU (8 GB VRAM), CUDA 11.8, cuDNN 8.6.</w:t>
      </w:r>
    </w:p>
    <w:p>
      <w:pPr>
        <w:pStyle w:val="ListBullet"/>
      </w:pPr>
      <w:r>
        <w:rPr>
          <w:b/>
        </w:rPr>
        <w:t>Time:</w:t>
      </w:r>
      <w:r>
        <w:t xml:space="preserve"> Each seed: about 12 min training x 5 seeds = about 60 min total.</w:t>
      </w:r>
    </w:p>
    <w:p>
      <w:pPr>
        <w:pStyle w:val="ListBullet"/>
      </w:pPr>
      <w:r>
        <w:rPr>
          <w:b/>
        </w:rPr>
        <w:t>Cheaper options:</w:t>
      </w:r>
      <w:r>
        <w:t xml:space="preserve"> EfficientNetB0 is lightweight (~5.3M params). Could train on GPUs with 4 GB VRAM like GTX 1650 or RTX 2060.</w:t>
      </w:r>
    </w:p>
    <w:p>
      <w:pPr>
        <w:pStyle w:val="ListBullet"/>
      </w:pPr>
      <w:r>
        <w:rPr>
          <w:b/>
        </w:rPr>
        <w:t>Inference:</w:t>
      </w:r>
      <w:r>
        <w:t xml:space="preserve"> Inference: 10.38 ms per image. Could run on CPU for non-real-time use, though GPU is recommended for the web app.</w:t>
      </w:r>
    </w:p>
    <w:p>
      <w:pPr>
        <w:pStyle w:val="ListBullet"/>
      </w:pPr>
      <w:r>
        <w:rPr>
          <w:b/>
        </w:rPr>
        <w:t>Future:</w:t>
      </w:r>
      <w:r>
        <w:t xml:space="preserve"> Future work: knowledge distillation for edge deployment on NVIDIA Jetson or ARM processors.</w:t>
      </w:r>
    </w:p>
    <w:p>
      <w:r>
        <w:rPr>
          <w:b/>
          <w:color w:val="990000"/>
          <w:sz w:val="21"/>
        </w:rPr>
        <w:t>Q40: Why did you focus on only 3 classes? Real coral reefs have many conditions.</w:t>
      </w:r>
    </w:p>
    <w:p>
      <w:pPr>
        <w:pStyle w:val="ListBullet"/>
      </w:pPr>
      <w:r>
        <w:rPr>
          <w:b/>
        </w:rPr>
        <w:t>Biology:</w:t>
      </w:r>
      <w:r>
        <w:t xml:space="preserve"> Healthy, Bleached, Dead represent the fundamental biological progression of coral thermal stress (Hoegh-Guldberg et al., 2007).</w:t>
      </w:r>
    </w:p>
    <w:p>
      <w:pPr>
        <w:pStyle w:val="ListBullet"/>
      </w:pPr>
      <w:r>
        <w:rPr>
          <w:b/>
        </w:rPr>
        <w:t>Conservation:</w:t>
      </w:r>
      <w:r>
        <w:t xml:space="preserve"> These 3 states are the primary categories used in conservation and reef management decisions.</w:t>
      </w:r>
    </w:p>
    <w:p>
      <w:pPr>
        <w:pStyle w:val="ListBullet"/>
      </w:pPr>
      <w:r>
        <w:rPr>
          <w:b/>
        </w:rPr>
        <w:t>Data available:</w:t>
      </w:r>
      <w:r>
        <w:t xml:space="preserve"> The BHD dataset is specifically labelled for these 3 classes with consistent and reliable annotations.</w:t>
      </w:r>
    </w:p>
    <w:p>
      <w:pPr>
        <w:pStyle w:val="ListBullet"/>
      </w:pPr>
      <w:r>
        <w:rPr>
          <w:b/>
        </w:rPr>
        <w:t>Scope constraint:</w:t>
      </w:r>
      <w:r>
        <w:t xml:space="preserve"> More classes (partially bleached, diseased, recovering) would require expert annotation and much larger datasets.</w:t>
      </w:r>
    </w:p>
    <w:p>
      <w:pPr>
        <w:pStyle w:val="ListBullet"/>
      </w:pPr>
      <w:r>
        <w:rPr>
          <w:b/>
        </w:rPr>
        <w:t>Evidence:</w:t>
      </w:r>
      <w:r>
        <w:t xml:space="preserve"> Shao et al. (2024) used 8 classes but needed 20,000+ images. More classes require significantly more data.</w:t>
      </w:r>
    </w:p>
    <w:p>
      <w:pPr>
        <w:pStyle w:val="Heading1"/>
      </w:pPr>
      <w:r>
        <w:rPr>
          <w:color w:val="003366"/>
        </w:rPr>
        <w:t>SECTION L: METHODOLOGY PIPELINE &amp; FLOWCHART</w:t>
      </w:r>
    </w:p>
    <w:p>
      <w:r>
        <w:rPr>
          <w:b/>
          <w:color w:val="990000"/>
          <w:sz w:val="21"/>
        </w:rPr>
        <w:t>Q41: Walk me through your complete methodology pipeline from start to finish.</w:t>
      </w:r>
    </w:p>
    <w:p>
      <w:pPr>
        <w:pStyle w:val="ListBullet"/>
      </w:pPr>
      <w:r>
        <w:rPr>
          <w:b/>
        </w:rPr>
        <w:t>Step 1:</w:t>
      </w:r>
      <w:r>
        <w:t xml:space="preserve"> Stage 1: Data Acquisition. Get BHD Coral Dataset from Kaggle (1,582 images, 3 classes).</w:t>
      </w:r>
    </w:p>
    <w:p>
      <w:pPr>
        <w:pStyle w:val="ListBullet"/>
      </w:pPr>
      <w:r>
        <w:rPr>
          <w:b/>
        </w:rPr>
        <w:t>Step 2:</w:t>
      </w:r>
      <w:r>
        <w:t xml:space="preserve"> Stage 2: Preprocessing. BGR to RGB, resize to 224x224, normalise to [0,1], one-hot encode labels.</w:t>
      </w:r>
    </w:p>
    <w:p>
      <w:pPr>
        <w:pStyle w:val="ListBullet"/>
      </w:pPr>
      <w:r>
        <w:rPr>
          <w:b/>
        </w:rPr>
        <w:t>Step 3:</w:t>
      </w:r>
      <w:r>
        <w:t xml:space="preserve"> Stage 3: Stratified splitting. 80:10:10 (train:val:test) with seed=42, preserving class proportions.</w:t>
      </w:r>
    </w:p>
    <w:p>
      <w:pPr>
        <w:pStyle w:val="ListBullet"/>
      </w:pPr>
      <w:r>
        <w:rPr>
          <w:b/>
        </w:rPr>
        <w:t>Step 4:</w:t>
      </w:r>
      <w:r>
        <w:t xml:space="preserve"> Stage 4: Augmentation. Random rotation, horizontal flip, random zoom on training set only.</w:t>
      </w:r>
    </w:p>
    <w:p>
      <w:pPr>
        <w:pStyle w:val="ListBullet"/>
      </w:pPr>
      <w:r>
        <w:rPr>
          <w:b/>
        </w:rPr>
        <w:t>Step 5:</w:t>
      </w:r>
      <w:r>
        <w:t xml:space="preserve"> Stage 5: Hard-Example Oversampling. 30x for Dead class hard samples in training set.</w:t>
      </w:r>
    </w:p>
    <w:p>
      <w:pPr>
        <w:pStyle w:val="ListBullet"/>
      </w:pPr>
      <w:r>
        <w:rPr>
          <w:b/>
        </w:rPr>
        <w:t>Step 6:</w:t>
      </w:r>
      <w:r>
        <w:t xml:space="preserve"> Stage 6: Model development. EfficientNetB0 backbone (ImageNet) + custom head (GAP, Dense 256, Dropout, Dense 3 + softmax).</w:t>
      </w:r>
    </w:p>
    <w:p>
      <w:pPr>
        <w:pStyle w:val="ListBullet"/>
      </w:pPr>
      <w:r>
        <w:rPr>
          <w:b/>
        </w:rPr>
        <w:t>Step 7:</w:t>
      </w:r>
      <w:r>
        <w:t xml:space="preserve"> Stage 7: Training. 5 seeds (42-46), 30 epochs each, cosine decay LR, SWA weight collection at epochs 26-30.</w:t>
      </w:r>
    </w:p>
    <w:p>
      <w:pPr>
        <w:pStyle w:val="ListBullet"/>
      </w:pPr>
      <w:r>
        <w:rPr>
          <w:b/>
        </w:rPr>
        <w:t>Step 8:</w:t>
      </w:r>
      <w:r>
        <w:t xml:space="preserve"> Stage 8: Hyperparameter tuning. Iterative validation against accuracy/loss/F1 criteria.</w:t>
      </w:r>
    </w:p>
    <w:p>
      <w:pPr>
        <w:pStyle w:val="ListBullet"/>
      </w:pPr>
      <w:r>
        <w:rPr>
          <w:b/>
        </w:rPr>
        <w:t>Step 9:</w:t>
      </w:r>
      <w:r>
        <w:t xml:space="preserve"> Stage 9: Evaluation. Multi-Scale TTA at 224 and 256 with flip, then probability averaging across 5 seeds.</w:t>
      </w:r>
    </w:p>
    <w:p>
      <w:pPr>
        <w:pStyle w:val="ListBullet"/>
      </w:pPr>
      <w:r>
        <w:rPr>
          <w:b/>
        </w:rPr>
        <w:t>Step 10:</w:t>
      </w:r>
      <w:r>
        <w:t xml:space="preserve"> Stage 10: Output. Classification report + Confusion matrix + Grad-CAM heatmaps + Flask web app.</w:t>
      </w:r>
    </w:p>
    <w:p>
      <w:r>
        <w:rPr>
          <w:b/>
          <w:color w:val="990000"/>
          <w:sz w:val="21"/>
        </w:rPr>
        <w:t>Q42: What loss function did you use and why?</w:t>
      </w:r>
    </w:p>
    <w:p>
      <w:pPr>
        <w:pStyle w:val="ListBullet"/>
      </w:pPr>
      <w:r>
        <w:rPr>
          <w:b/>
        </w:rPr>
        <w:t>Loss function:</w:t>
      </w:r>
      <w:r>
        <w:t xml:space="preserve"> Categorical cross-entropy. The standard loss for multi-class classification with one-hot encoded labels.</w:t>
      </w:r>
    </w:p>
    <w:p>
      <w:pPr>
        <w:pStyle w:val="ListBullet"/>
      </w:pPr>
      <w:r>
        <w:rPr>
          <w:b/>
        </w:rPr>
        <w:t>What it measures:</w:t>
      </w:r>
      <w:r>
        <w:t xml:space="preserve"> It measures how far the predicted probability distribution is from the true class.</w:t>
      </w:r>
    </w:p>
    <w:p>
      <w:pPr>
        <w:pStyle w:val="ListBullet"/>
      </w:pPr>
      <w:r>
        <w:rPr>
          <w:b/>
        </w:rPr>
        <w:t>Compatibility:</w:t>
      </w:r>
      <w:r>
        <w:t xml:space="preserve"> Works well with softmax output layer. Gradients flow cleanly back through the network.</w:t>
      </w:r>
    </w:p>
    <w:p>
      <w:pPr>
        <w:pStyle w:val="ListBullet"/>
      </w:pPr>
      <w:r>
        <w:rPr>
          <w:b/>
        </w:rPr>
        <w:t>Class weighting:</w:t>
      </w:r>
      <w:r>
        <w:t xml:space="preserve"> Combined with class weighting to give Dead class samples higher loss contribution.</w:t>
      </w:r>
    </w:p>
    <w:p>
      <w:pPr>
        <w:pStyle w:val="ListBullet"/>
      </w:pPr>
      <w:r>
        <w:rPr>
          <w:b/>
        </w:rPr>
        <w:t>Why not focal loss:</w:t>
      </w:r>
      <w:r>
        <w:t xml:space="preserve"> Why not focal loss: focal loss downweights easy examples, but our Hard-Example Oversampling already handles this. Using both could over-correct.</w:t>
      </w:r>
    </w:p>
    <w:p>
      <w:pPr>
        <w:pStyle w:val="Heading1"/>
      </w:pPr>
      <w:r>
        <w:rPr>
          <w:color w:val="003366"/>
        </w:rPr>
        <w:t>SECTION M: COMPARISON WITH RELATED WORKS</w:t>
      </w:r>
    </w:p>
    <w:p>
      <w:r>
        <w:rPr>
          <w:b/>
          <w:color w:val="990000"/>
          <w:sz w:val="21"/>
        </w:rPr>
        <w:t>Q43: How does your 98.11% accuracy compare with other studies in the literature?</w:t>
      </w:r>
    </w:p>
    <w:p>
      <w:pPr>
        <w:pStyle w:val="ListBullet"/>
      </w:pPr>
      <w:r>
        <w:rPr>
          <w:b/>
        </w:rPr>
        <w:t>Zhou:</w:t>
      </w:r>
      <w:r>
        <w:t xml:space="preserve"> Zhou et al. (2024): EfficientNetB0-TRVFL got 87.28% on MLC2008, 74.06% on MLC2009, 99.59% on Fish-gres. Different underwater tasks, not directly comparable.</w:t>
      </w:r>
    </w:p>
    <w:p>
      <w:pPr>
        <w:pStyle w:val="ListBullet"/>
      </w:pPr>
      <w:r>
        <w:rPr>
          <w:b/>
        </w:rPr>
        <w:t>Shao:</w:t>
      </w:r>
      <w:r>
        <w:t xml:space="preserve"> Shao et al. (2024): ensemble (Swin+EfficientNet-B7) got 86.39% micro F1 on 8-class coral (20,000+ images). More complex task.</w:t>
      </w:r>
    </w:p>
    <w:p>
      <w:pPr>
        <w:pStyle w:val="ListBullet"/>
      </w:pPr>
      <w:r>
        <w:rPr>
          <w:b/>
        </w:rPr>
        <w:t>Wang:</w:t>
      </w:r>
      <w:r>
        <w:t xml:space="preserve"> Wang et al. (2024): ML-Net got 86.35% on binary coral bleaching. Our tri-class task is harder but we achieved higher performance.</w:t>
      </w:r>
    </w:p>
    <w:p>
      <w:pPr>
        <w:pStyle w:val="ListBullet"/>
      </w:pPr>
      <w:r>
        <w:rPr>
          <w:b/>
        </w:rPr>
        <w:t>Alqhatani:</w:t>
      </w:r>
      <w:r>
        <w:t xml:space="preserve"> Alqhatani et al. (2025): modified EfficientNetB0 for lung cancer staging got 99.24%. Different domain but similar architecture.</w:t>
      </w:r>
    </w:p>
    <w:p>
      <w:pPr>
        <w:pStyle w:val="ListBullet"/>
      </w:pPr>
      <w:r>
        <w:rPr>
          <w:b/>
        </w:rPr>
        <w:t>Fair note:</w:t>
      </w:r>
      <w:r>
        <w:t xml:space="preserve"> Direct comparison is hard because of different datasets, class counts, and tasks. But 98.11% on tri-class coral is competitive.</w:t>
      </w:r>
    </w:p>
    <w:p>
      <w:pPr>
        <w:pStyle w:val="ListBullet"/>
      </w:pPr>
      <w:r>
        <w:rPr>
          <w:b/>
        </w:rPr>
        <w:t>Best comparison:</w:t>
      </w:r>
      <w:r>
        <w:t xml:space="preserve"> The baseline comparison (84.91% to 98.11%) on the same dataset is the most scientifically valid comparison.</w:t>
      </w:r>
    </w:p>
    <w:p>
      <w:r>
        <w:rPr>
          <w:b/>
          <w:color w:val="990000"/>
          <w:sz w:val="21"/>
        </w:rPr>
        <w:t>Q44: What ethical considerations exist for deploying AI in ecological monitoring?</w:t>
      </w:r>
    </w:p>
    <w:p>
      <w:pPr>
        <w:pStyle w:val="ListBullet"/>
      </w:pPr>
      <w:r>
        <w:rPr>
          <w:b/>
        </w:rPr>
        <w:t>False alarm:</w:t>
      </w:r>
      <w:r>
        <w:t xml:space="preserve"> False Dead predictions would waste limited conservation resources on healthy or recovering coral.</w:t>
      </w:r>
    </w:p>
    <w:p>
      <w:pPr>
        <w:pStyle w:val="ListBullet"/>
      </w:pPr>
      <w:r>
        <w:rPr>
          <w:b/>
        </w:rPr>
        <w:t>Missed cases:</w:t>
      </w:r>
      <w:r>
        <w:t xml:space="preserve"> Missing Dead coral (false negatives) could delay critical conservation responses.</w:t>
      </w:r>
    </w:p>
    <w:p>
      <w:pPr>
        <w:pStyle w:val="ListBullet"/>
      </w:pPr>
      <w:r>
        <w:rPr>
          <w:b/>
        </w:rPr>
        <w:t>Human oversight:</w:t>
      </w:r>
      <w:r>
        <w:t xml:space="preserve"> AI should help expert marine biologists, not replace them. Predictions should be reviewed by domain experts.</w:t>
      </w:r>
    </w:p>
    <w:p>
      <w:pPr>
        <w:pStyle w:val="ListBullet"/>
      </w:pPr>
      <w:r>
        <w:rPr>
          <w:b/>
        </w:rPr>
        <w:t>Bias:</w:t>
      </w:r>
      <w:r>
        <w:t xml:space="preserve"> Training on one geographic region could cause misclassification for coral from different oceans.</w:t>
      </w:r>
    </w:p>
    <w:p>
      <w:pPr>
        <w:pStyle w:val="ListBullet"/>
      </w:pPr>
      <w:r>
        <w:rPr>
          <w:b/>
        </w:rPr>
        <w:t>Transparency:</w:t>
      </w:r>
      <w:r>
        <w:t xml:space="preserve"> Grad-CAM provides visual evidence for each prediction. Scientists can verify the decision basis before acting.</w:t>
      </w:r>
    </w:p>
    <w:p>
      <w:pPr>
        <w:pStyle w:val="ListBullet"/>
      </w:pPr>
      <w:r>
        <w:rPr>
          <w:b/>
        </w:rPr>
        <w:t>Safety rule:</w:t>
      </w:r>
      <w:r>
        <w:t xml:space="preserve"> Low-confidence predictions (below 55%) should be sent for human review rather than automatic classification.</w:t>
      </w:r>
    </w:p>
    <w:p>
      <w:pPr>
        <w:pStyle w:val="Heading1"/>
      </w:pPr>
      <w:r>
        <w:rPr>
          <w:color w:val="003366"/>
        </w:rPr>
        <w:t>SECTION N: CHAPTER 3. METHODOLOGY &amp; ARCHITECTURE (DEEP DIVE)</w:t>
      </w:r>
    </w:p>
    <w:p>
      <w:r>
        <w:rPr>
          <w:b/>
          <w:color w:val="990000"/>
          <w:sz w:val="21"/>
        </w:rPr>
        <w:t>Q45: Explain your 10-stage methodology pipeline. Why did you design it this way?</w:t>
      </w:r>
    </w:p>
    <w:p>
      <w:pPr>
        <w:pStyle w:val="ListBullet"/>
      </w:pPr>
      <w:r>
        <w:rPr>
          <w:b/>
        </w:rPr>
        <w:t>Phase 1:</w:t>
      </w:r>
      <w:r>
        <w:t xml:space="preserve"> Phase 1 (Data Preparation): (1) Data Acquisition, (2) Data Preprocessing, (3) Data Splitting, (4) Data Augmentation.</w:t>
      </w:r>
    </w:p>
    <w:p>
      <w:pPr>
        <w:pStyle w:val="ListBullet"/>
      </w:pPr>
      <w:r>
        <w:rPr>
          <w:b/>
        </w:rPr>
        <w:t>Phase 2:</w:t>
      </w:r>
      <w:r>
        <w:t xml:space="preserve"> Phase 2 (Model Development): (5) Model Training with EfficientNetB0 + SWA, (6) Hyperparameter Tuning, (7) Model Export.</w:t>
      </w:r>
    </w:p>
    <w:p>
      <w:pPr>
        <w:pStyle w:val="ListBullet"/>
      </w:pPr>
      <w:r>
        <w:rPr>
          <w:b/>
        </w:rPr>
        <w:t>Phase 3:</w:t>
      </w:r>
      <w:r>
        <w:t xml:space="preserve"> Phase 3 (Analysis &amp; Output): (8) Evaluation with Multi-Scale TTA, (9) Grad-CAM Interpretability, (10) Output Results &amp; Deployment.</w:t>
      </w:r>
    </w:p>
    <w:p>
      <w:pPr>
        <w:pStyle w:val="ListBullet"/>
      </w:pPr>
      <w:r>
        <w:rPr>
          <w:b/>
        </w:rPr>
        <w:t>Flow:</w:t>
      </w:r>
      <w:r>
        <w:t xml:space="preserve"> Each stage feeds into the next. No stage can be skipped. The decision gate after tuning loops back to training if validation criteria are not met.</w:t>
      </w:r>
    </w:p>
    <w:p>
      <w:pPr>
        <w:pStyle w:val="ListBullet"/>
      </w:pPr>
      <w:r>
        <w:rPr>
          <w:b/>
        </w:rPr>
        <w:t>Design reason:</w:t>
      </w:r>
      <w:r>
        <w:t xml:space="preserve"> This structure follows the standard ML workflow (prepare, train, evaluate) but adds coral-specific components: SWA, TTA, and Grad-CAM.</w:t>
      </w:r>
    </w:p>
    <w:p>
      <w:pPr>
        <w:pStyle w:val="ListBullet"/>
      </w:pPr>
      <w:r>
        <w:rPr>
          <w:b/>
        </w:rPr>
        <w:t>Iterative:</w:t>
      </w:r>
      <w:r>
        <w:t xml:space="preserve"> The flowchart (Figure 3.3) has explicit decision nodes. This makes the methodology iterative and self-correcting.</w:t>
      </w:r>
    </w:p>
    <w:p>
      <w:r>
        <w:rPr>
          <w:b/>
          <w:color w:val="990000"/>
          <w:sz w:val="21"/>
        </w:rPr>
        <w:t>Q46: Describe your custom classification head architecture. Why this specific design?</w:t>
      </w:r>
    </w:p>
    <w:p>
      <w:pPr>
        <w:pStyle w:val="ListBullet"/>
      </w:pPr>
      <w:r>
        <w:rPr>
          <w:b/>
        </w:rPr>
        <w:t>Architecture:</w:t>
      </w:r>
      <w:r>
        <w:t xml:space="preserve"> Structure: EfficientNetB0 backbone (ImageNet pretrained), then Global Average Pooling (GAP), then Dropout (0.4), then Dense(3, softmax).</w:t>
      </w:r>
    </w:p>
    <w:p>
      <w:pPr>
        <w:pStyle w:val="ListBullet"/>
      </w:pPr>
      <w:r>
        <w:rPr>
          <w:b/>
        </w:rPr>
        <w:t>Why GAP:</w:t>
      </w:r>
      <w:r>
        <w:t xml:space="preserve"> GAP reduces the 7x7x1280 feature maps to a single 1280-dimensional vector. Better than Flatten because it avoids spatial overfitting.</w:t>
      </w:r>
    </w:p>
    <w:p>
      <w:pPr>
        <w:pStyle w:val="ListBullet"/>
      </w:pPr>
      <w:r>
        <w:rPr>
          <w:b/>
        </w:rPr>
        <w:t>Why 0.4 dropout:</w:t>
      </w:r>
      <w:r>
        <w:t xml:space="preserve"> Dropout 0.4: randomly turns off 40% of neurons during training. Prevents co-adaptation and reduces overfitting on our small dataset.</w:t>
      </w:r>
    </w:p>
    <w:p>
      <w:pPr>
        <w:pStyle w:val="ListBullet"/>
      </w:pPr>
      <w:r>
        <w:rPr>
          <w:b/>
        </w:rPr>
        <w:t>Output layer:</w:t>
      </w:r>
      <w:r>
        <w:t xml:space="preserve"> Dense(3, softmax): 3 neurons for 3 classes. Softmax ensures outputs sum to 1.0, so they work as probabilities.</w:t>
      </w:r>
    </w:p>
    <w:p>
      <w:pPr>
        <w:pStyle w:val="ListBullet"/>
      </w:pPr>
      <w:r>
        <w:rPr>
          <w:b/>
        </w:rPr>
        <w:t>L2:</w:t>
      </w:r>
      <w:r>
        <w:t xml:space="preserve"> L2 regularisation (lambda = 0.0002): constrains weight magnitudes to prevent overfitting. Small value avoids over-penalising useful weights.</w:t>
      </w:r>
    </w:p>
    <w:p>
      <w:pPr>
        <w:pStyle w:val="ListBullet"/>
      </w:pPr>
      <w:r>
        <w:rPr>
          <w:b/>
        </w:rPr>
        <w:t>Fine-tuning:</w:t>
      </w:r>
      <w:r>
        <w:t xml:space="preserve"> Top 100 layers unfrozen for fine-tuning. Higher layers adapt to coral features while lower layers keep their general visual knowledge.</w:t>
      </w:r>
    </w:p>
    <w:p>
      <w:pPr>
        <w:pStyle w:val="ListBullet"/>
      </w:pPr>
      <w:r>
        <w:rPr>
          <w:b/>
        </w:rPr>
        <w:t>Why minimal:</w:t>
      </w:r>
      <w:r>
        <w:t xml:space="preserve"> No extra Dense layers needed. Adding more layers increases parameters and overfitting risk. One Dense layer is enough for 3-class separation.</w:t>
      </w:r>
    </w:p>
    <w:p>
      <w:r>
        <w:rPr>
          <w:b/>
          <w:color w:val="990000"/>
          <w:sz w:val="21"/>
        </w:rPr>
        <w:t>Q47: Why did you unfreeze the final 100 layers? Why not all layers or fewer?</w:t>
      </w:r>
    </w:p>
    <w:p>
      <w:pPr>
        <w:pStyle w:val="ListBullet"/>
      </w:pPr>
      <w:r>
        <w:rPr>
          <w:b/>
        </w:rPr>
        <w:t>Why not all:</w:t>
      </w:r>
      <w:r>
        <w:t xml:space="preserve"> All layers unfrozen: risks catastrophic forgetting. Pretrained low-level features (edges, textures) are universally useful and should be kept.</w:t>
      </w:r>
    </w:p>
    <w:p>
      <w:pPr>
        <w:pStyle w:val="ListBullet"/>
      </w:pPr>
      <w:r>
        <w:rPr>
          <w:b/>
        </w:rPr>
        <w:t>Why not fewer:</w:t>
      </w:r>
      <w:r>
        <w:t xml:space="preserve"> Too few layers (only the head): model cannot learn coral-specific features. The backbone stays entirely generic.</w:t>
      </w:r>
    </w:p>
    <w:p>
      <w:pPr>
        <w:pStyle w:val="ListBullet"/>
      </w:pPr>
      <w:r>
        <w:rPr>
          <w:b/>
        </w:rPr>
        <w:t>Why 100:</w:t>
      </w:r>
      <w:r>
        <w:t xml:space="preserve"> 100 layers = the upper portion of EfficientNetB0. These contain higher-level, task-specific features that benefit most from fine-tuning.</w:t>
      </w:r>
    </w:p>
    <w:p>
      <w:pPr>
        <w:pStyle w:val="ListBullet"/>
      </w:pPr>
      <w:r>
        <w:rPr>
          <w:b/>
        </w:rPr>
        <w:t>Frozen layers:</w:t>
      </w:r>
      <w:r>
        <w:t xml:space="preserve"> Lower layers stay frozen. They retain universal visual primitives like colour gradients and edge detection from ImageNet.</w:t>
      </w:r>
    </w:p>
    <w:p>
      <w:pPr>
        <w:pStyle w:val="ListBullet"/>
      </w:pPr>
      <w:r>
        <w:rPr>
          <w:b/>
        </w:rPr>
        <w:t>Empirically validated:</w:t>
      </w:r>
      <w:r>
        <w:t xml:space="preserve"> This was tuned iteratively. 100 layers produced the best validation convergence during hyperparameter tuning.</w:t>
      </w:r>
    </w:p>
    <w:p>
      <w:r>
        <w:rPr>
          <w:b/>
          <w:color w:val="990000"/>
          <w:sz w:val="21"/>
        </w:rPr>
        <w:t>Q48: Why Adam optimiser with learning rate 8x10^-5? Why not SGD or a higher LR?</w:t>
      </w:r>
    </w:p>
    <w:p>
      <w:pPr>
        <w:pStyle w:val="ListBullet"/>
      </w:pPr>
      <w:r>
        <w:rPr>
          <w:b/>
        </w:rPr>
        <w:t>Why Adam:</w:t>
      </w:r>
      <w:r>
        <w:t xml:space="preserve"> Adam adapts learning rates per-parameter and includes momentum. Converges faster than SGD on small datasets.</w:t>
      </w:r>
    </w:p>
    <w:p>
      <w:pPr>
        <w:pStyle w:val="ListBullet"/>
      </w:pPr>
      <w:r>
        <w:rPr>
          <w:b/>
        </w:rPr>
        <w:t>Why not SGD:</w:t>
      </w:r>
      <w:r>
        <w:t xml:space="preserve"> SGD needs more manual tuning of LR and momentum scheduling. Adam is more forgiving and self-adapting.</w:t>
      </w:r>
    </w:p>
    <w:p>
      <w:pPr>
        <w:pStyle w:val="ListBullet"/>
      </w:pPr>
      <w:r>
        <w:rPr>
          <w:b/>
        </w:rPr>
        <w:t>Why small LR:</w:t>
      </w:r>
      <w:r>
        <w:t xml:space="preserve"> LR = 8x10^-5: very small because we are fine-tuning pretrained weights. A large LR would destroy useful ImageNet features.</w:t>
      </w:r>
    </w:p>
    <w:p>
      <w:pPr>
        <w:pStyle w:val="ListBullet"/>
      </w:pPr>
      <w:r>
        <w:rPr>
          <w:b/>
        </w:rPr>
        <w:t>LR schedule:</w:t>
      </w:r>
      <w:r>
        <w:t xml:space="preserve"> Combined with Cosine Decay: LR smoothly decreases from 8x10^-5 toward zero over 30 epochs.</w:t>
      </w:r>
    </w:p>
    <w:p>
      <w:pPr>
        <w:pStyle w:val="ListBullet"/>
      </w:pPr>
      <w:r>
        <w:rPr>
          <w:b/>
        </w:rPr>
        <w:t>Tested:</w:t>
      </w:r>
      <w:r>
        <w:t xml:space="preserve"> This LR was selected during hyperparameter tuning. It produced stable convergence across all 5 seeds.</w:t>
      </w:r>
    </w:p>
    <w:p>
      <w:r>
        <w:rPr>
          <w:b/>
          <w:color w:val="990000"/>
          <w:sz w:val="21"/>
        </w:rPr>
        <w:t>Q49: Why 30 epochs? How did you determine this was sufficient?</w:t>
      </w:r>
    </w:p>
    <w:p>
      <w:pPr>
        <w:pStyle w:val="ListBullet"/>
      </w:pPr>
      <w:r>
        <w:rPr>
          <w:b/>
        </w:rPr>
        <w:t>Convergence:</w:t>
      </w:r>
      <w:r>
        <w:t xml:space="preserve"> Training curves show convergence by epoch 22. Accuracy gap stabilises within +/-0.40 percentage points.</w:t>
      </w:r>
    </w:p>
    <w:p>
      <w:pPr>
        <w:pStyle w:val="ListBullet"/>
      </w:pPr>
      <w:r>
        <w:rPr>
          <w:b/>
        </w:rPr>
        <w:t>SWA needs this:</w:t>
      </w:r>
      <w:r>
        <w:t xml:space="preserve"> SWA collects weights from epochs 26 to 30 (final 5 epochs). These late-stage weights are near convergence.</w:t>
      </w:r>
    </w:p>
    <w:p>
      <w:pPr>
        <w:pStyle w:val="ListBullet"/>
      </w:pPr>
      <w:r>
        <w:rPr>
          <w:b/>
        </w:rPr>
        <w:t>Why not fewer:</w:t>
      </w:r>
      <w:r>
        <w:t xml:space="preserve"> Fewer epochs (e.g., 15): model not fully converged. SWA would average premature weights.</w:t>
      </w:r>
    </w:p>
    <w:p>
      <w:pPr>
        <w:pStyle w:val="ListBullet"/>
      </w:pPr>
      <w:r>
        <w:rPr>
          <w:b/>
        </w:rPr>
        <w:t>Why not more:</w:t>
      </w:r>
      <w:r>
        <w:t xml:space="preserve"> More epochs (e.g., 50, 100): unnecessary. Cosine decay has already reduced LR near zero by epoch 30.</w:t>
      </w:r>
    </w:p>
    <w:p>
      <w:pPr>
        <w:pStyle w:val="ListBullet"/>
      </w:pPr>
      <w:r>
        <w:rPr>
          <w:b/>
        </w:rPr>
        <w:t>No overfitting:</w:t>
      </w:r>
      <w:r>
        <w:t xml:space="preserve"> Validation loss showed no upward divergence at epoch 30. Confirms no overfitting and no need for early stopping.</w:t>
      </w:r>
    </w:p>
    <w:p>
      <w:r>
        <w:rPr>
          <w:b/>
          <w:color w:val="990000"/>
          <w:sz w:val="21"/>
        </w:rPr>
        <w:t>Q50: Why label smoothing epsilon = 0.05? What does it do?</w:t>
      </w:r>
    </w:p>
    <w:p>
      <w:pPr>
        <w:pStyle w:val="ListBullet"/>
      </w:pPr>
      <w:r>
        <w:rPr>
          <w:b/>
        </w:rPr>
        <w:t>What it does:</w:t>
      </w:r>
      <w:r>
        <w:t xml:space="preserve"> Replaces hard labels [1, 0, 0] with soft labels [0.95, 0.025, 0.025]. Prevents the model from becoming overconfident.</w:t>
      </w:r>
    </w:p>
    <w:p>
      <w:pPr>
        <w:pStyle w:val="ListBullet"/>
      </w:pPr>
      <w:r>
        <w:rPr>
          <w:b/>
        </w:rPr>
        <w:t>Problem:</w:t>
      </w:r>
      <w:r>
        <w:t xml:space="preserve"> Without smoothing: model is trained to output 100% confidence. This leads to sharp distributions that don't generalise well.</w:t>
      </w:r>
    </w:p>
    <w:p>
      <w:pPr>
        <w:pStyle w:val="ListBullet"/>
      </w:pPr>
      <w:r>
        <w:rPr>
          <w:b/>
        </w:rPr>
        <w:t>Value:</w:t>
      </w:r>
      <w:r>
        <w:t xml:space="preserve"> epsilon = 0.05 is a mild regularisation. Subtracts 5% from the true class and spreads it to the others.</w:t>
      </w:r>
    </w:p>
    <w:p>
      <w:pPr>
        <w:pStyle w:val="ListBullet"/>
      </w:pPr>
      <w:r>
        <w:rPr>
          <w:b/>
        </w:rPr>
        <w:t>Why not higher:</w:t>
      </w:r>
      <w:r>
        <w:t xml:space="preserve"> Higher values like 0.2 would over-smooth and reduce the model's ability to discriminate between classes.</w:t>
      </w:r>
    </w:p>
    <w:p>
      <w:pPr>
        <w:pStyle w:val="ListBullet"/>
      </w:pPr>
      <w:r>
        <w:rPr>
          <w:b/>
        </w:rPr>
        <w:t>Relevant here:</w:t>
      </w:r>
      <w:r>
        <w:t xml:space="preserve"> Particularly useful for the Bleached-Dead boundary where visual ambiguity exists. Encourages expressing uncertainty.</w:t>
      </w:r>
    </w:p>
    <w:p>
      <w:r>
        <w:rPr>
          <w:b/>
          <w:color w:val="990000"/>
          <w:sz w:val="21"/>
        </w:rPr>
        <w:t>Q51: Why bilinear interpolation for resizing? Why not bicubic or nearest-neighbour?</w:t>
      </w:r>
    </w:p>
    <w:p>
      <w:pPr>
        <w:pStyle w:val="ListBullet"/>
      </w:pPr>
      <w:r>
        <w:rPr>
          <w:b/>
        </w:rPr>
        <w:t>Bilinear:</w:t>
      </w:r>
      <w:r>
        <w:t xml:space="preserve"> Bilinear: averages 4 nearest pixels. Smooth and computationally efficient.</w:t>
      </w:r>
    </w:p>
    <w:p>
      <w:pPr>
        <w:pStyle w:val="ListBullet"/>
      </w:pPr>
      <w:r>
        <w:rPr>
          <w:b/>
        </w:rPr>
        <w:t>Why not NN:</w:t>
      </w:r>
      <w:r>
        <w:t xml:space="preserve"> Nearest-neighbour: copies pixels without averaging. Produces blocky, pixelated results with aliasing.</w:t>
      </w:r>
    </w:p>
    <w:p>
      <w:pPr>
        <w:pStyle w:val="ListBullet"/>
      </w:pPr>
      <w:r>
        <w:rPr>
          <w:b/>
        </w:rPr>
        <w:t>Why not bicubic:</w:t>
      </w:r>
      <w:r>
        <w:t xml:space="preserve"> Bicubic: uses 16 pixels. Smoother but more expensive and can introduce ringing artefacts at edges.</w:t>
      </w:r>
    </w:p>
    <w:p>
      <w:pPr>
        <w:pStyle w:val="ListBullet"/>
      </w:pPr>
      <w:r>
        <w:rPr>
          <w:b/>
        </w:rPr>
        <w:t>Standard:</w:t>
      </w:r>
      <w:r>
        <w:t xml:space="preserve"> Bilinear is the standard for EfficientNet and most CNNs. Consistent with how ImageNet weights were trained.</w:t>
      </w:r>
    </w:p>
    <w:p>
      <w:pPr>
        <w:pStyle w:val="ListBullet"/>
      </w:pPr>
      <w:r>
        <w:rPr>
          <w:b/>
        </w:rPr>
        <w:t>Relevance:</w:t>
      </w:r>
      <w:r>
        <w:t xml:space="preserve"> Coral textures benefit from smooth resizing. Preserves colour gradients important for health classification.</w:t>
      </w:r>
    </w:p>
    <w:p>
      <w:r>
        <w:rPr>
          <w:b/>
          <w:color w:val="990000"/>
          <w:sz w:val="21"/>
        </w:rPr>
        <w:t>Q52: Why BGR to RGB conversion? Why not just load in RGB directly?</w:t>
      </w:r>
    </w:p>
    <w:p>
      <w:pPr>
        <w:pStyle w:val="ListBullet"/>
      </w:pPr>
      <w:r>
        <w:rPr>
          <w:b/>
        </w:rPr>
        <w:t>Why BGR:</w:t>
      </w:r>
      <w:r>
        <w:t xml:space="preserve"> OpenCV (cv2.imread) loads images in BGR format by default. Historical convention from old camera hardware.</w:t>
      </w:r>
    </w:p>
    <w:p>
      <w:pPr>
        <w:pStyle w:val="ListBullet"/>
      </w:pPr>
      <w:r>
        <w:rPr>
          <w:b/>
        </w:rPr>
        <w:t>Model expects:</w:t>
      </w:r>
      <w:r>
        <w:t xml:space="preserve"> EfficientNetB0 expects RGB input. All ImageNet pretrained weights were learned on RGB images.</w:t>
      </w:r>
    </w:p>
    <w:p>
      <w:pPr>
        <w:pStyle w:val="ListBullet"/>
      </w:pPr>
      <w:r>
        <w:rPr>
          <w:b/>
        </w:rPr>
        <w:t>Consequence:</w:t>
      </w:r>
      <w:r>
        <w:t xml:space="preserve"> If you feed BGR to an RGB model, the blue and red channels are swapped. The model sees wrong colours.</w:t>
      </w:r>
    </w:p>
    <w:p>
      <w:pPr>
        <w:pStyle w:val="ListBullet"/>
      </w:pPr>
      <w:r>
        <w:rPr>
          <w:b/>
        </w:rPr>
        <w:t>Impact:</w:t>
      </w:r>
      <w:r>
        <w:t xml:space="preserve"> Colour is critical for coral: healthy = vibrant, bleached = white/pale. Swapped channels would destroy these cues.</w:t>
      </w:r>
    </w:p>
    <w:p>
      <w:pPr>
        <w:pStyle w:val="ListBullet"/>
      </w:pPr>
      <w:r>
        <w:rPr>
          <w:b/>
        </w:rPr>
        <w:t>Fix:</w:t>
      </w:r>
      <w:r>
        <w:t xml:space="preserve"> Simple fix: cv2.cvtColor(image, cv2.COLOR_BGR2RGB). Standard practice in all OpenCV + deep learning pipelines.</w:t>
      </w:r>
    </w:p>
    <w:p>
      <w:r>
        <w:rPr>
          <w:b/>
          <w:color w:val="990000"/>
          <w:sz w:val="21"/>
        </w:rPr>
        <w:t>Q53: Explain the Grad-CAM mathematical formulation. How does it generate heatmaps?</w:t>
      </w:r>
    </w:p>
    <w:p>
      <w:pPr>
        <w:pStyle w:val="ListBullet"/>
      </w:pPr>
      <w:r>
        <w:rPr>
          <w:b/>
        </w:rPr>
        <w:t>Forward:</w:t>
      </w:r>
      <w:r>
        <w:t xml:space="preserve"> Step 1 (Forward pass): compute the class score yc for target class c.</w:t>
      </w:r>
    </w:p>
    <w:p>
      <w:pPr>
        <w:pStyle w:val="ListBullet"/>
      </w:pPr>
      <w:r>
        <w:rPr>
          <w:b/>
        </w:rPr>
        <w:t>Backward:</w:t>
      </w:r>
      <w:r>
        <w:t xml:space="preserve"> Step 2 (Backward pass): compute gradients of yc with respect to each feature map Ak at every spatial position.</w:t>
      </w:r>
    </w:p>
    <w:p>
      <w:pPr>
        <w:pStyle w:val="ListBullet"/>
      </w:pPr>
      <w:r>
        <w:rPr>
          <w:b/>
        </w:rPr>
        <w:t>Weights:</w:t>
      </w:r>
      <w:r>
        <w:t xml:space="preserve"> Step 3 (Weight computation): global average pool the gradients to get channel-wise importance weights alpha_k.</w:t>
      </w:r>
    </w:p>
    <w:p>
      <w:pPr>
        <w:pStyle w:val="ListBullet"/>
      </w:pPr>
      <w:r>
        <w:rPr>
          <w:b/>
        </w:rPr>
        <w:t>Combine:</w:t>
      </w:r>
      <w:r>
        <w:t xml:space="preserve"> Step 4 (Heatmap): weighted combination of feature maps. Apply ReLU to keep only positive contributions. L = ReLU(sum of alpha_k x Ak).</w:t>
      </w:r>
    </w:p>
    <w:p>
      <w:pPr>
        <w:pStyle w:val="ListBullet"/>
      </w:pPr>
      <w:r>
        <w:rPr>
          <w:b/>
        </w:rPr>
        <w:t>Resize:</w:t>
      </w:r>
      <w:r>
        <w:t xml:space="preserve"> Step 5 (Upsample): bilinear interpolation from 7x7 (feature map size) to 224x224 (input size).</w:t>
      </w:r>
    </w:p>
    <w:p>
      <w:pPr>
        <w:pStyle w:val="ListBullet"/>
      </w:pPr>
      <w:r>
        <w:rPr>
          <w:b/>
        </w:rPr>
        <w:t>Display:</w:t>
      </w:r>
      <w:r>
        <w:t xml:space="preserve"> Step 6 (Overlay): apply JET colourmap (blue=low, red=high activation). Alpha-blend onto original image.</w:t>
      </w:r>
    </w:p>
    <w:p>
      <w:pPr>
        <w:pStyle w:val="ListBullet"/>
      </w:pPr>
      <w:r>
        <w:rPr>
          <w:b/>
        </w:rPr>
        <w:t>Why ReLU:</w:t>
      </w:r>
      <w:r>
        <w:t xml:space="preserve"> ReLU is critical: without it, regions that suppress the class would appear as activations, creating misleading heatmaps.</w:t>
      </w:r>
    </w:p>
    <w:p>
      <w:r>
        <w:rPr>
          <w:b/>
          <w:color w:val="990000"/>
          <w:sz w:val="21"/>
        </w:rPr>
        <w:t>Q54: Why did you target the "top_conv" layer for Grad-CAM? Why not an earlier layer?</w:t>
      </w:r>
    </w:p>
    <w:p>
      <w:pPr>
        <w:pStyle w:val="ListBullet"/>
      </w:pPr>
      <w:r>
        <w:rPr>
          <w:b/>
        </w:rPr>
        <w:t>Choice:</w:t>
      </w:r>
      <w:r>
        <w:t xml:space="preserve"> top_conv is EfficientNetB0's final convolutional layer. It has the most semantically rich feature representations.</w:t>
      </w:r>
    </w:p>
    <w:p>
      <w:pPr>
        <w:pStyle w:val="ListBullet"/>
      </w:pPr>
      <w:r>
        <w:rPr>
          <w:b/>
        </w:rPr>
        <w:t>Why not earlier:</w:t>
      </w:r>
      <w:r>
        <w:t xml:space="preserve"> Earlier layers capture low-level features (edges, textures). Grad-CAM on these would show generic patterns, not class-discriminative regions.</w:t>
      </w:r>
    </w:p>
    <w:p>
      <w:pPr>
        <w:pStyle w:val="ListBullet"/>
      </w:pPr>
      <w:r>
        <w:rPr>
          <w:b/>
        </w:rPr>
        <w:t>Why deepest:</w:t>
      </w:r>
      <w:r>
        <w:t xml:space="preserve"> Deeper layers capture high-level, class-specific features. These are what determine the classification decision.</w:t>
      </w:r>
    </w:p>
    <w:p>
      <w:pPr>
        <w:pStyle w:val="ListBullet"/>
      </w:pPr>
      <w:r>
        <w:rPr>
          <w:b/>
        </w:rPr>
        <w:t>Literature:</w:t>
      </w:r>
      <w:r>
        <w:t xml:space="preserve"> Selvaraju et al. (2020) recommend the last conv layer as the optimal Grad-CAM target for all CNN architectures.</w:t>
      </w:r>
    </w:p>
    <w:p>
      <w:pPr>
        <w:pStyle w:val="ListBullet"/>
      </w:pPr>
      <w:r>
        <w:rPr>
          <w:b/>
        </w:rPr>
        <w:t>Resolution:</w:t>
      </w:r>
      <w:r>
        <w:t xml:space="preserve"> top_conv feature maps have 7x7 spatial resolution. Enough for meaningful localisation while being efficient.</w:t>
      </w:r>
    </w:p>
    <w:p>
      <w:r>
        <w:rPr>
          <w:b/>
          <w:color w:val="990000"/>
          <w:sz w:val="21"/>
        </w:rPr>
        <w:t>Q55: What are the expected Grad-CAM focal regions for each class and why?</w:t>
      </w:r>
    </w:p>
    <w:p>
      <w:pPr>
        <w:pStyle w:val="ListBullet"/>
      </w:pPr>
      <w:r>
        <w:rPr>
          <w:b/>
        </w:rPr>
        <w:t>Healthy:</w:t>
      </w:r>
      <w:r>
        <w:t xml:space="preserve"> Healthy: pigmented coral structures (branches, fans). Zooxanthellae give healthy coral its vibrant colour.</w:t>
      </w:r>
    </w:p>
    <w:p>
      <w:pPr>
        <w:pStyle w:val="ListBullet"/>
      </w:pPr>
      <w:r>
        <w:rPr>
          <w:b/>
        </w:rPr>
        <w:t>Bleached:</w:t>
      </w:r>
      <w:r>
        <w:t xml:space="preserve"> Bleached: broad activation across pale/white surface. Bleaching causes colony-wide pigmentation loss, so the attention should be spread out.</w:t>
      </w:r>
    </w:p>
    <w:p>
      <w:pPr>
        <w:pStyle w:val="ListBullet"/>
      </w:pPr>
      <w:r>
        <w:rPr>
          <w:b/>
        </w:rPr>
        <w:t>Dead:</w:t>
      </w:r>
      <w:r>
        <w:t xml:space="preserve"> Dead: exposed calcium carbonate skeleton, often with turf algae. Structural texture without living tissue colour.</w:t>
      </w:r>
    </w:p>
    <w:p>
      <w:pPr>
        <w:pStyle w:val="ListBullet"/>
      </w:pPr>
      <w:r>
        <w:rPr>
          <w:b/>
        </w:rPr>
        <w:t>Basis:</w:t>
      </w:r>
      <w:r>
        <w:t xml:space="preserve"> These expectations come from established coral biology. Table 3.9 in the report maps each class to its biological indicators.</w:t>
      </w:r>
    </w:p>
    <w:p>
      <w:pPr>
        <w:pStyle w:val="ListBullet"/>
      </w:pPr>
      <w:r>
        <w:rPr>
          <w:b/>
        </w:rPr>
        <w:t>Confirmed:</w:t>
      </w:r>
      <w:r>
        <w:t xml:space="preserve"> Our ensemble Grad-CAM results matched all three expected patterns. Confirms the model learned biologically meaningful features.</w:t>
      </w:r>
    </w:p>
    <w:p>
      <w:r>
        <w:rPr>
          <w:b/>
          <w:color w:val="990000"/>
          <w:sz w:val="21"/>
        </w:rPr>
        <w:t>Q56: How does Multi-Scale TTA handle the 256x256 resolution? The model expects 224x224.</w:t>
      </w:r>
    </w:p>
    <w:p>
      <w:pPr>
        <w:pStyle w:val="ListBullet"/>
      </w:pPr>
      <w:r>
        <w:rPr>
          <w:b/>
        </w:rPr>
        <w:t>Process:</w:t>
      </w:r>
      <w:r>
        <w:t xml:space="preserve"> Image is first resized to 256x256, then centre-cropped to 224x224. This maintains the model's expected input size.</w:t>
      </w:r>
    </w:p>
    <w:p>
      <w:pPr>
        <w:pStyle w:val="ListBullet"/>
      </w:pPr>
      <w:r>
        <w:rPr>
          <w:b/>
        </w:rPr>
        <w:t>Crop ratio:</w:t>
      </w:r>
      <w:r>
        <w:t xml:space="preserve"> Centre-cropping at 256 to 224 keeps 76.6% of the spatial area. The model sees a slightly "zoomed in" view of the centre.</w:t>
      </w:r>
    </w:p>
    <w:p>
      <w:pPr>
        <w:pStyle w:val="ListBullet"/>
      </w:pPr>
      <w:r>
        <w:rPr>
          <w:b/>
        </w:rPr>
        <w:t>Two views:</w:t>
      </w:r>
      <w:r>
        <w:t xml:space="preserve"> Two perspectives: 224x224 native sees the full image. 256x256 centre-crop focuses on the central coral subject.</w:t>
      </w:r>
    </w:p>
    <w:p>
      <w:pPr>
        <w:pStyle w:val="ListBullet"/>
      </w:pPr>
      <w:r>
        <w:rPr>
          <w:b/>
        </w:rPr>
        <w:t>Total:</w:t>
      </w:r>
      <w:r>
        <w:t xml:space="preserve"> Combined with horizontal flip: 2 scales x 2 orientations = 4 views per image per model.</w:t>
      </w:r>
    </w:p>
    <w:p>
      <w:r>
        <w:rPr>
          <w:b/>
          <w:color w:val="990000"/>
          <w:sz w:val="21"/>
        </w:rPr>
        <w:t>Q57: Why did you use Keras ImageDataGenerator and not albumentations or torchvision?</w:t>
      </w:r>
    </w:p>
    <w:p>
      <w:pPr>
        <w:pStyle w:val="ListBullet"/>
      </w:pPr>
      <w:r>
        <w:rPr>
          <w:b/>
        </w:rPr>
        <w:t>Built-in:</w:t>
      </w:r>
      <w:r>
        <w:t xml:space="preserve"> ImageDataGenerator is built into the TensorFlow/Keras pipeline. No additional libraries needed.</w:t>
      </w:r>
    </w:p>
    <w:p>
      <w:pPr>
        <w:pStyle w:val="ListBullet"/>
      </w:pPr>
      <w:r>
        <w:rPr>
          <w:b/>
        </w:rPr>
        <w:t>Efficient:</w:t>
      </w:r>
      <w:r>
        <w:t xml:space="preserve"> On-the-fly augmentation: applies transforms during training, not before. Saves disk space and gives different augments each epoch.</w:t>
      </w:r>
    </w:p>
    <w:p>
      <w:pPr>
        <w:pStyle w:val="ListBullet"/>
      </w:pPr>
      <w:r>
        <w:rPr>
          <w:b/>
        </w:rPr>
        <w:t>Why not albumentations:</w:t>
      </w:r>
      <w:r>
        <w:t xml:space="preserve"> Albumentations has more advanced transforms but requires extra installation and manual batching logic.</w:t>
      </w:r>
    </w:p>
    <w:p>
      <w:pPr>
        <w:pStyle w:val="ListBullet"/>
      </w:pPr>
      <w:r>
        <w:rPr>
          <w:b/>
        </w:rPr>
        <w:t>Why not torchvision:</w:t>
      </w:r>
      <w:r>
        <w:t xml:space="preserve"> Torchvision needs PyTorch. Our entire stack is TensorFlow/Keras. Mixing frameworks causes compatibility issues.</w:t>
      </w:r>
    </w:p>
    <w:p>
      <w:pPr>
        <w:pStyle w:val="ListBullet"/>
      </w:pPr>
      <w:r>
        <w:rPr>
          <w:b/>
        </w:rPr>
        <w:t>Sufficient:</w:t>
      </w:r>
      <w:r>
        <w:t xml:space="preserve"> For our needs (rotation, flip, zoom, brightness), ImageDataGenerator provides everything required.</w:t>
      </w:r>
    </w:p>
    <w:p>
      <w:r>
        <w:rPr>
          <w:b/>
          <w:color w:val="990000"/>
          <w:sz w:val="21"/>
        </w:rPr>
        <w:t>Q58: Why TensorFlow/Keras instead of PyTorch?</w:t>
      </w:r>
    </w:p>
    <w:p>
      <w:pPr>
        <w:pStyle w:val="ListBullet"/>
      </w:pPr>
      <w:r>
        <w:rPr>
          <w:b/>
        </w:rPr>
        <w:t>Easy:</w:t>
      </w:r>
      <w:r>
        <w:t xml:space="preserve"> Keras has a high-level API: model.fit(), callbacks, ImageDataGenerator. Rapid prototyping with less code.</w:t>
      </w:r>
    </w:p>
    <w:p>
      <w:pPr>
        <w:pStyle w:val="ListBullet"/>
      </w:pPr>
      <w:r>
        <w:rPr>
          <w:b/>
        </w:rPr>
        <w:t>Model access:</w:t>
      </w:r>
      <w:r>
        <w:t xml:space="preserve"> EfficientNetB0 pretrained weights available via tf.keras.applications. No manual weight downloading needed.</w:t>
      </w:r>
    </w:p>
    <w:p>
      <w:pPr>
        <w:pStyle w:val="ListBullet"/>
      </w:pPr>
      <w:r>
        <w:rPr>
          <w:b/>
        </w:rPr>
        <w:t>Callbacks:</w:t>
      </w:r>
      <w:r>
        <w:t xml:space="preserve"> ModelCheckpoint and LearningRateScheduler callbacks are built-in. No custom training loop required.</w:t>
      </w:r>
    </w:p>
    <w:p>
      <w:pPr>
        <w:pStyle w:val="ListBullet"/>
      </w:pPr>
      <w:r>
        <w:rPr>
          <w:b/>
        </w:rPr>
        <w:t>Deployment:</w:t>
      </w:r>
      <w:r>
        <w:t xml:space="preserve"> HDF5 model export is compatible with Flask deployment. Seamless training-to-deployment pipeline.</w:t>
      </w:r>
    </w:p>
    <w:p>
      <w:pPr>
        <w:pStyle w:val="ListBullet"/>
      </w:pPr>
      <w:r>
        <w:rPr>
          <w:b/>
        </w:rPr>
        <w:t>PyTorch:</w:t>
      </w:r>
      <w:r>
        <w:t xml:space="preserve"> PyTorch has more flexibility but needs manual training loops and more boilerplate code. Overkill for our scope.</w:t>
      </w:r>
    </w:p>
    <w:p>
      <w:r>
        <w:rPr>
          <w:b/>
          <w:color w:val="990000"/>
          <w:sz w:val="21"/>
        </w:rPr>
        <w:t>Q59: Explain the SWA implementation. When exactly are weights collected?</w:t>
      </w:r>
    </w:p>
    <w:p>
      <w:pPr>
        <w:pStyle w:val="ListBullet"/>
      </w:pPr>
      <w:r>
        <w:rPr>
          <w:b/>
        </w:rPr>
        <w:t>Implementation:</w:t>
      </w:r>
      <w:r>
        <w:t xml:space="preserve"> SWA is implemented via a custom Keras callback that runs at the end of each epoch.</w:t>
      </w:r>
    </w:p>
    <w:p>
      <w:pPr>
        <w:pStyle w:val="ListBullet"/>
      </w:pPr>
      <w:r>
        <w:rPr>
          <w:b/>
        </w:rPr>
        <w:t>When:</w:t>
      </w:r>
      <w:r>
        <w:t xml:space="preserve"> Weights collected from epochs 26 to 30 (final 5 of 30 epochs). Model has converged by this point.</w:t>
      </w:r>
    </w:p>
    <w:p>
      <w:pPr>
        <w:pStyle w:val="ListBullet"/>
      </w:pPr>
      <w:r>
        <w:rPr>
          <w:b/>
        </w:rPr>
        <w:t>Averaging:</w:t>
      </w:r>
      <w:r>
        <w:t xml:space="preserve"> At each collection epoch: current weights are added to a running arithmetic mean of previously collected weights.</w:t>
      </w:r>
    </w:p>
    <w:p>
      <w:pPr>
        <w:pStyle w:val="ListBullet"/>
      </w:pPr>
      <w:r>
        <w:rPr>
          <w:b/>
        </w:rPr>
        <w:t>Final:</w:t>
      </w:r>
      <w:r>
        <w:t xml:space="preserve"> After epoch 30: the SWA-averaged weights are saved as the final checkpoint. This represents the centroid of 5 late-stage weight snapshots.</w:t>
      </w:r>
    </w:p>
    <w:p>
      <w:pPr>
        <w:pStyle w:val="ListBullet"/>
      </w:pPr>
      <w:r>
        <w:rPr>
          <w:b/>
        </w:rPr>
        <w:t>Theory:</w:t>
      </w:r>
      <w:r>
        <w:t xml:space="preserve"> This centroid sits in a flatter region of the loss landscape. Flatter = better generalisation (Izmailov et al., 2018).</w:t>
      </w:r>
    </w:p>
    <w:p>
      <w:pPr>
        <w:pStyle w:val="ListBullet"/>
      </w:pPr>
      <w:r>
        <w:rPr>
          <w:b/>
        </w:rPr>
        <w:t>Per seed:</w:t>
      </w:r>
      <w:r>
        <w:t xml:space="preserve"> This process repeats independently for each of the 5 seeds (42-46), producing 5 distinct SWA checkpoints.</w:t>
      </w:r>
    </w:p>
    <w:p>
      <w:r>
        <w:rPr>
          <w:b/>
          <w:color w:val="990000"/>
          <w:sz w:val="21"/>
        </w:rPr>
        <w:t>Q60: What is your hyperparameter tuning process? Is it grid search or manual?</w:t>
      </w:r>
    </w:p>
    <w:p>
      <w:pPr>
        <w:pStyle w:val="ListBullet"/>
      </w:pPr>
      <w:r>
        <w:rPr>
          <w:b/>
        </w:rPr>
        <w:t>Method:</w:t>
      </w:r>
      <w:r>
        <w:t xml:space="preserve"> Manual iterative tuning. Not grid search or Bayesian optimisation.</w:t>
      </w:r>
    </w:p>
    <w:p>
      <w:pPr>
        <w:pStyle w:val="ListBullet"/>
      </w:pPr>
      <w:r>
        <w:rPr>
          <w:b/>
        </w:rPr>
        <w:t>Parameters:</w:t>
      </w:r>
      <w:r>
        <w:t xml:space="preserve"> Parameters tuned: dropout rate, L2 coefficient, label smoothing, initial LR, unfrozen layers, augmentation intensity, oversampling rates, class weights.</w:t>
      </w:r>
    </w:p>
    <w:p>
      <w:pPr>
        <w:pStyle w:val="ListBullet"/>
      </w:pPr>
      <w:r>
        <w:rPr>
          <w:b/>
        </w:rPr>
        <w:t>Iterative:</w:t>
      </w:r>
      <w:r>
        <w:t xml:space="preserve"> Process: train, inspect validation curves, adjust parameters, retrain, repeat until convergence criteria met.</w:t>
      </w:r>
    </w:p>
    <w:p>
      <w:pPr>
        <w:pStyle w:val="ListBullet"/>
      </w:pPr>
      <w:r>
        <w:rPr>
          <w:b/>
        </w:rPr>
        <w:t>Criteria:</w:t>
      </w:r>
      <w:r>
        <w:t xml:space="preserve"> Acceptance gate: validation accuracy, loss, AND macro F1 must all meet satisfactory thresholds.</w:t>
      </w:r>
    </w:p>
    <w:p>
      <w:pPr>
        <w:pStyle w:val="ListBullet"/>
      </w:pPr>
      <w:r>
        <w:rPr>
          <w:b/>
        </w:rPr>
        <w:t>Why not grid:</w:t>
      </w:r>
      <w:r>
        <w:t xml:space="preserve"> Grid search is impractical: 8 hyperparameters + 5-seed training = too many combinations to try exhaustively.</w:t>
      </w:r>
    </w:p>
    <w:p>
      <w:pPr>
        <w:pStyle w:val="ListBullet"/>
      </w:pPr>
      <w:r>
        <w:rPr>
          <w:b/>
        </w:rPr>
        <w:t>Documented:</w:t>
      </w:r>
      <w:r>
        <w:t xml:space="preserve"> Table 3.7 in the report shows baseline vs final values for each hyperparameter with reasons for changes.</w:t>
      </w:r>
    </w:p>
    <w:p>
      <w:pPr>
        <w:pStyle w:val="Heading1"/>
      </w:pPr>
      <w:r>
        <w:rPr>
          <w:color w:val="003366"/>
        </w:rPr>
        <w:t>SECTION O: CHAPTER 4. RESULTS &amp; DISCUSSION (DEEP DIVE)</w:t>
      </w:r>
    </w:p>
    <w:p>
      <w:r>
        <w:rPr>
          <w:b/>
          <w:color w:val="990000"/>
          <w:sz w:val="21"/>
        </w:rPr>
        <w:t>Q61: Your training accuracy is LOWER than validation accuracy. Isn't that a problem?</w:t>
      </w:r>
    </w:p>
    <w:p>
      <w:pPr>
        <w:pStyle w:val="ListBullet"/>
      </w:pPr>
      <w:r>
        <w:rPr>
          <w:b/>
        </w:rPr>
        <w:t>Short answer:</w:t>
      </w:r>
      <w:r>
        <w:t xml:space="preserve"> No. This is the expected result of our high-regularisation training strategy.</w:t>
      </w:r>
    </w:p>
    <w:p>
      <w:pPr>
        <w:pStyle w:val="ListBullet"/>
      </w:pPr>
      <w:r>
        <w:rPr>
          <w:b/>
        </w:rPr>
        <w:t>Oversampling:</w:t>
      </w:r>
      <w:r>
        <w:t xml:space="preserve"> Cause 1: Hard-Example Oversampling at 30x makes training batches artificially harder.</w:t>
      </w:r>
    </w:p>
    <w:p>
      <w:pPr>
        <w:pStyle w:val="ListBullet"/>
      </w:pPr>
      <w:r>
        <w:rPr>
          <w:b/>
        </w:rPr>
        <w:t>Augmentation:</w:t>
      </w:r>
      <w:r>
        <w:t xml:space="preserve"> Cause 2: Augmentation (rotation, flip, zoom, brightness) adds noise to training images only.</w:t>
      </w:r>
    </w:p>
    <w:p>
      <w:pPr>
        <w:pStyle w:val="ListBullet"/>
      </w:pPr>
      <w:r>
        <w:rPr>
          <w:b/>
        </w:rPr>
        <w:t>Dropout:</w:t>
      </w:r>
      <w:r>
        <w:t xml:space="preserve"> Cause 3: Dropout 0.4 disables 40% of neurons during training. At validation, full network capacity is available.</w:t>
      </w:r>
    </w:p>
    <w:p>
      <w:pPr>
        <w:pStyle w:val="ListBullet"/>
      </w:pPr>
      <w:r>
        <w:rPr>
          <w:b/>
        </w:rPr>
        <w:t>Validation is easier:</w:t>
      </w:r>
      <w:r>
        <w:t xml:space="preserve"> Validation set: no augmentation, no oversampling, no dropout. It sees clean original images with full network.</w:t>
      </w:r>
    </w:p>
    <w:p>
      <w:pPr>
        <w:pStyle w:val="ListBullet"/>
      </w:pPr>
      <w:r>
        <w:rPr>
          <w:b/>
        </w:rPr>
        <w:t>Numbers:</w:t>
      </w:r>
      <w:r>
        <w:t xml:space="preserve"> Initial gap: -19.31 percentage points at epoch 1. Stabilised to +/-0.40 by epoch 22. Shows progressive convergence.</w:t>
      </w:r>
    </w:p>
    <w:p>
      <w:pPr>
        <w:pStyle w:val="ListBullet"/>
      </w:pPr>
      <w:r>
        <w:rPr>
          <w:b/>
        </w:rPr>
        <w:t>Not underfitting:</w:t>
      </w:r>
      <w:r>
        <w:t xml:space="preserve"> If this were underfitting, both metrics would be poor. But validation accuracy exceeds 98%.</w:t>
      </w:r>
    </w:p>
    <w:p>
      <w:r>
        <w:rPr>
          <w:b/>
          <w:color w:val="990000"/>
          <w:sz w:val="21"/>
        </w:rPr>
        <w:t>Q62: Explain the accuracy gap progression. What does the -19.31 point gap at epoch 1 mean?</w:t>
      </w:r>
    </w:p>
    <w:p>
      <w:pPr>
        <w:pStyle w:val="ListBullet"/>
      </w:pPr>
      <w:r>
        <w:rPr>
          <w:b/>
        </w:rPr>
        <w:t>Epoch 1:</w:t>
      </w:r>
      <w:r>
        <w:t xml:space="preserve"> Epoch 1: training accuracy ~75%, validation accuracy ~94%. Gap = -19.31 percentage points (validation higher).</w:t>
      </w:r>
    </w:p>
    <w:p>
      <w:pPr>
        <w:pStyle w:val="ListBullet"/>
      </w:pPr>
      <w:r>
        <w:rPr>
          <w:b/>
        </w:rPr>
        <w:t>Explanation:</w:t>
      </w:r>
      <w:r>
        <w:t xml:space="preserve"> This large gap reflects the regularisation burden at training start. Model has not adapted to the hard augmented data yet.</w:t>
      </w:r>
    </w:p>
    <w:p>
      <w:pPr>
        <w:pStyle w:val="ListBullet"/>
      </w:pPr>
      <w:r>
        <w:rPr>
          <w:b/>
        </w:rPr>
        <w:t>Progression:</w:t>
      </w:r>
      <w:r>
        <w:t xml:space="preserve"> As training continues: model learns to handle augmented inputs. Training accuracy rises. Gap narrows.</w:t>
      </w:r>
    </w:p>
    <w:p>
      <w:pPr>
        <w:pStyle w:val="ListBullet"/>
      </w:pPr>
      <w:r>
        <w:rPr>
          <w:b/>
        </w:rPr>
        <w:t>Convergence:</w:t>
      </w:r>
      <w:r>
        <w:t xml:space="preserve"> By epoch 22: gap stabilises to +/-0.40 pp. Model has fully adapted to the training distribution.</w:t>
      </w:r>
    </w:p>
    <w:p>
      <w:pPr>
        <w:pStyle w:val="ListBullet"/>
      </w:pPr>
      <w:r>
        <w:rPr>
          <w:b/>
        </w:rPr>
        <w:t>Meaning:</w:t>
      </w:r>
      <w:r>
        <w:t xml:space="preserve"> The narrowing gap proves the model is learning robust features, not just memorising easy patterns.</w:t>
      </w:r>
    </w:p>
    <w:p>
      <w:pPr>
        <w:pStyle w:val="ListBullet"/>
      </w:pPr>
      <w:r>
        <w:rPr>
          <w:b/>
        </w:rPr>
        <w:t>Loss confirms:</w:t>
      </w:r>
      <w:r>
        <w:t xml:space="preserve"> Loss gap also narrowed: from 0.354 at epoch 1 to 0.10 at epoch 30.</w:t>
      </w:r>
    </w:p>
    <w:p>
      <w:r>
        <w:rPr>
          <w:b/>
          <w:color w:val="990000"/>
          <w:sz w:val="21"/>
        </w:rPr>
        <w:t>Q63: Your Dead class recall is 93.33%. Why isn't it 100%? What went wrong?</w:t>
      </w:r>
    </w:p>
    <w:p>
      <w:pPr>
        <w:pStyle w:val="ListBullet"/>
      </w:pPr>
      <w:r>
        <w:rPr>
          <w:b/>
        </w:rPr>
        <w:t>What happened:</w:t>
      </w:r>
      <w:r>
        <w:t xml:space="preserve"> 1 Dead sample out of 15 was predicted as Bleached. Model gave 51.3% confidence (very uncertain).</w:t>
      </w:r>
    </w:p>
    <w:p>
      <w:pPr>
        <w:pStyle w:val="ListBullet"/>
      </w:pPr>
      <w:r>
        <w:rPr>
          <w:b/>
        </w:rPr>
        <w:t>Visual overlap:</w:t>
      </w:r>
      <w:r>
        <w:t xml:space="preserve"> Root cause: genuine visual ambiguity. Dead and Bleached coral share reduced pigmentation and structural degradation.</w:t>
      </w:r>
    </w:p>
    <w:p>
      <w:pPr>
        <w:pStyle w:val="ListBullet"/>
      </w:pPr>
      <w:r>
        <w:rPr>
          <w:b/>
        </w:rPr>
        <w:t>Not attention failure:</w:t>
      </w:r>
      <w:r>
        <w:t xml:space="preserve"> Grad-CAM confirmed the model looked at the right region (coral body) but chose the wrong class.</w:t>
      </w:r>
    </w:p>
    <w:p>
      <w:pPr>
        <w:pStyle w:val="ListBullet"/>
      </w:pPr>
      <w:r>
        <w:rPr>
          <w:b/>
        </w:rPr>
        <w:t>Low confidence:</w:t>
      </w:r>
      <w:r>
        <w:t xml:space="preserve"> 51.3% confidence is near the 3-class chance level (33.3%). The 5 seeds did not agree on a class.</w:t>
      </w:r>
    </w:p>
    <w:p>
      <w:pPr>
        <w:pStyle w:val="ListBullet"/>
      </w:pPr>
      <w:r>
        <w:rPr>
          <w:b/>
        </w:rPr>
        <w:t>Biology:</w:t>
      </w:r>
      <w:r>
        <w:t xml:space="preserve"> Biologically expected: the Bleached to Dead transition is gradual. Some images capture intermediate states.</w:t>
      </w:r>
    </w:p>
    <w:p>
      <w:pPr>
        <w:pStyle w:val="ListBullet"/>
      </w:pPr>
      <w:r>
        <w:rPr>
          <w:b/>
        </w:rPr>
        <w:t>Safeguard:</w:t>
      </w:r>
      <w:r>
        <w:t xml:space="preserve"> Fix for deployment: route predictions below 55% confidence to human expert review.</w:t>
      </w:r>
    </w:p>
    <w:p>
      <w:r>
        <w:rPr>
          <w:b/>
          <w:color w:val="990000"/>
          <w:sz w:val="21"/>
        </w:rPr>
        <w:t>Q64: Dead precision is 1.000. What does this operationally mean?</w:t>
      </w:r>
    </w:p>
    <w:p>
      <w:pPr>
        <w:pStyle w:val="ListBullet"/>
      </w:pPr>
      <w:r>
        <w:rPr>
          <w:b/>
        </w:rPr>
        <w:t>Meaning:</w:t>
      </w:r>
      <w:r>
        <w:t xml:space="preserve"> Zero false Dead predictions. No Healthy or Bleached coral was ever wrongly labelled as Dead across all 159 test images.</w:t>
      </w:r>
    </w:p>
    <w:p>
      <w:pPr>
        <w:pStyle w:val="ListBullet"/>
      </w:pPr>
      <w:r>
        <w:rPr>
          <w:b/>
        </w:rPr>
        <w:t>Trust:</w:t>
      </w:r>
      <w:r>
        <w:t xml:space="preserve"> If the model says "Dead", it is always correct. Conservation teams can trust Dead predictions fully.</w:t>
      </w:r>
    </w:p>
    <w:p>
      <w:pPr>
        <w:pStyle w:val="ListBullet"/>
      </w:pPr>
      <w:r>
        <w:rPr>
          <w:b/>
        </w:rPr>
        <w:t>Resource impact:</w:t>
      </w:r>
      <w:r>
        <w:t xml:space="preserve"> False Dead predictions would waste limited resources on healthy/recovering coral. Our model avoids this completely.</w:t>
      </w:r>
    </w:p>
    <w:p>
      <w:pPr>
        <w:pStyle w:val="ListBullet"/>
      </w:pPr>
      <w:r>
        <w:rPr>
          <w:b/>
        </w:rPr>
        <w:t>Trade-off:</w:t>
      </w:r>
      <w:r>
        <w:t xml:space="preserve"> Trade-off: the model occasionally misses Dead coral (1/15) but never falsely triggers a Dead alarm.</w:t>
      </w:r>
    </w:p>
    <w:p>
      <w:pPr>
        <w:pStyle w:val="ListBullet"/>
      </w:pPr>
      <w:r>
        <w:rPr>
          <w:b/>
        </w:rPr>
        <w:t>Better:</w:t>
      </w:r>
      <w:r>
        <w:t xml:space="preserve"> In conservation, this is preferable. False alarms erode trust in the system over time.</w:t>
      </w:r>
    </w:p>
    <w:p>
      <w:r>
        <w:rPr>
          <w:b/>
          <w:color w:val="990000"/>
          <w:sz w:val="21"/>
        </w:rPr>
        <w:t>Q65: Explain the 13.20 percentage point improvement from baseline. What contributed most?</w:t>
      </w:r>
    </w:p>
    <w:p>
      <w:pPr>
        <w:pStyle w:val="ListBullet"/>
      </w:pPr>
      <w:r>
        <w:rPr>
          <w:b/>
        </w:rPr>
        <w:t>Baseline:</w:t>
      </w:r>
      <w:r>
        <w:t xml:space="preserve"> Baseline: single EfficientNetB0, standard setup, no SWA, no oversampling, no TTA. Result: 84.91% accuracy, 24 errors.</w:t>
      </w:r>
    </w:p>
    <w:p>
      <w:pPr>
        <w:pStyle w:val="ListBullet"/>
      </w:pPr>
      <w:r>
        <w:rPr>
          <w:b/>
        </w:rPr>
        <w:t>Final:</w:t>
      </w:r>
      <w:r>
        <w:t xml:space="preserve"> Final: 5-seed SWA ensemble, 30x Dead oversampling, cosine decay, class weights, Multi-Scale TTA. Result: 98.11%, 3 errors.</w:t>
      </w:r>
    </w:p>
    <w:p>
      <w:pPr>
        <w:pStyle w:val="ListBullet"/>
      </w:pPr>
      <w:r>
        <w:rPr>
          <w:b/>
        </w:rPr>
        <w:t>#1 Ensemble:</w:t>
      </w:r>
      <w:r>
        <w:t xml:space="preserve"> Biggest contributor: Ensemble + SWA. Ablation shows 1 seed = 96.23% (6 errors) vs 5 seeds = 98.11% (3 errors). Accounts for ~11 pp gain.</w:t>
      </w:r>
    </w:p>
    <w:p>
      <w:pPr>
        <w:pStyle w:val="ListBullet"/>
      </w:pPr>
      <w:r>
        <w:rPr>
          <w:b/>
        </w:rPr>
        <w:t>#2 Oversampling:</w:t>
      </w:r>
      <w:r>
        <w:t xml:space="preserve"> #2: Hard-Example Oversampling addressed the Dead class imbalance. Baseline likely failed on most Dead samples.</w:t>
      </w:r>
    </w:p>
    <w:p>
      <w:pPr>
        <w:pStyle w:val="ListBullet"/>
      </w:pPr>
      <w:r>
        <w:rPr>
          <w:b/>
        </w:rPr>
        <w:t>#3 LR schedule:</w:t>
      </w:r>
      <w:r>
        <w:t xml:space="preserve"> #3: Cosine Decay enabled smoother convergence vs baseline's LR strategy.</w:t>
      </w:r>
    </w:p>
    <w:p>
      <w:pPr>
        <w:pStyle w:val="ListBullet"/>
      </w:pPr>
      <w:r>
        <w:rPr>
          <w:b/>
        </w:rPr>
        <w:t>Balanced:</w:t>
      </w:r>
      <w:r>
        <w:t xml:space="preserve"> Macro F1 improved from 79.19% to 97.69%. Balanced improvement across all 3 classes.</w:t>
      </w:r>
    </w:p>
    <w:p>
      <w:r>
        <w:rPr>
          <w:b/>
          <w:color w:val="990000"/>
          <w:sz w:val="21"/>
        </w:rPr>
        <w:t>Q66: Why do all 3 misclassifications have sub-55% confidence? What does this tell us?</w:t>
      </w:r>
    </w:p>
    <w:p>
      <w:pPr>
        <w:pStyle w:val="ListBullet"/>
      </w:pPr>
      <w:r>
        <w:rPr>
          <w:b/>
        </w:rPr>
        <w:t>How it works:</w:t>
      </w:r>
      <w:r>
        <w:t xml:space="preserve"> Ensemble confidence reflects agreement among 5 seeds. High confidence = consensus. Low confidence = disagreement.</w:t>
      </w:r>
    </w:p>
    <w:p>
      <w:pPr>
        <w:pStyle w:val="ListBullet"/>
      </w:pPr>
      <w:r>
        <w:rPr>
          <w:b/>
        </w:rPr>
        <w:t>Error 1&amp;2:</w:t>
      </w:r>
      <w:r>
        <w:t xml:space="preserve"> Bleached-as-Healthy errors: 54.3% confidence. Seeds were split between Healthy and Bleached.</w:t>
      </w:r>
    </w:p>
    <w:p>
      <w:pPr>
        <w:pStyle w:val="ListBullet"/>
      </w:pPr>
      <w:r>
        <w:rPr>
          <w:b/>
        </w:rPr>
        <w:t>Error 3:</w:t>
      </w:r>
      <w:r>
        <w:t xml:space="preserve"> Dead-as-Bleached error: 51.3% confidence. Near the 3-class chance threshold (33.3%). No consensus.</w:t>
      </w:r>
    </w:p>
    <w:p>
      <w:pPr>
        <w:pStyle w:val="ListBullet"/>
      </w:pPr>
      <w:r>
        <w:rPr>
          <w:b/>
        </w:rPr>
        <w:t>Self-aware:</w:t>
      </w:r>
      <w:r>
        <w:t xml:space="preserve"> The ensemble "knows when it doesn't know." Low confidence reliably indicates uncertain predictions.</w:t>
      </w:r>
    </w:p>
    <w:p>
      <w:pPr>
        <w:pStyle w:val="ListBullet"/>
      </w:pPr>
      <w:r>
        <w:rPr>
          <w:b/>
        </w:rPr>
        <w:t>Confidence gate:</w:t>
      </w:r>
      <w:r>
        <w:t xml:space="preserve"> Deployment rule: if confidence &lt; 55%, send prediction to human expert review instead of auto-classifying.</w:t>
      </w:r>
    </w:p>
    <w:p>
      <w:pPr>
        <w:pStyle w:val="ListBullet"/>
      </w:pPr>
      <w:r>
        <w:rPr>
          <w:b/>
        </w:rPr>
        <w:t>Separation:</w:t>
      </w:r>
      <w:r>
        <w:t xml:space="preserve"> All 156 correct predictions had high confidence (97%+). Clear separation between confident-correct and uncertain-wrong.</w:t>
      </w:r>
    </w:p>
    <w:p>
      <w:r>
        <w:rPr>
          <w:b/>
          <w:color w:val="990000"/>
          <w:sz w:val="21"/>
        </w:rPr>
        <w:t>Q67: How does the confusion matrix error pattern relate to coral biology?</w:t>
      </w:r>
    </w:p>
    <w:p>
      <w:pPr>
        <w:pStyle w:val="ListBullet"/>
      </w:pPr>
      <w:r>
        <w:rPr>
          <w:b/>
        </w:rPr>
        <w:t>Directional:</w:t>
      </w:r>
      <w:r>
        <w:t xml:space="preserve"> Errors only flow between adjacent states: Bleached to Healthy (2 cases), Dead to Bleached (1 case).</w:t>
      </w:r>
    </w:p>
    <w:p>
      <w:pPr>
        <w:pStyle w:val="ListBullet"/>
      </w:pPr>
      <w:r>
        <w:rPr>
          <w:b/>
        </w:rPr>
        <w:t>No skips:</w:t>
      </w:r>
      <w:r>
        <w:t xml:space="preserve"> No "skip" errors: no Dead to Healthy or Healthy to Dead misclassifications.</w:t>
      </w:r>
    </w:p>
    <w:p>
      <w:pPr>
        <w:pStyle w:val="ListBullet"/>
      </w:pPr>
      <w:r>
        <w:rPr>
          <w:b/>
        </w:rPr>
        <w:t>Continuum:</w:t>
      </w:r>
      <w:r>
        <w:t xml:space="preserve"> Biology: coral health is a continuum. Healthy to Bleached to Dead is a progressive degradation pathway.</w:t>
      </w:r>
    </w:p>
    <w:p>
      <w:pPr>
        <w:pStyle w:val="ListBullet"/>
      </w:pPr>
      <w:r>
        <w:rPr>
          <w:b/>
        </w:rPr>
        <w:t>Feature overlap:</w:t>
      </w:r>
      <w:r>
        <w:t xml:space="preserve"> Adjacent states share overlapping visual features. Early bleaching looks like faded healthy coral. Late bleaching looks like early death.</w:t>
      </w:r>
    </w:p>
    <w:p>
      <w:pPr>
        <w:pStyle w:val="ListBullet"/>
      </w:pPr>
      <w:r>
        <w:rPr>
          <w:b/>
        </w:rPr>
        <w:t>Validates model:</w:t>
      </w:r>
      <w:r>
        <w:t xml:space="preserve"> The model only struggles where visual distinctions are genuinely ambiguous. Mirrors biological reality.</w:t>
      </w:r>
    </w:p>
    <w:p>
      <w:pPr>
        <w:pStyle w:val="ListBullet"/>
      </w:pPr>
      <w:r>
        <w:rPr>
          <w:b/>
        </w:rPr>
        <w:t>Learned correctly:</w:t>
      </w:r>
      <w:r>
        <w:t xml:space="preserve"> This confirms the model learned the biological progression order, not arbitrary class boundaries.</w:t>
      </w:r>
    </w:p>
    <w:p>
      <w:r>
        <w:rPr>
          <w:b/>
          <w:color w:val="990000"/>
          <w:sz w:val="21"/>
        </w:rPr>
        <w:t>Q68: In the discussion, you mention the baseline Healthy Grad-CAM focused on a clownfish. Elaborate on this finding.</w:t>
      </w:r>
    </w:p>
    <w:p>
      <w:pPr>
        <w:pStyle w:val="ListBullet"/>
      </w:pPr>
      <w:r>
        <w:rPr>
          <w:b/>
        </w:rPr>
        <w:t>What happened:</w:t>
      </w:r>
      <w:r>
        <w:t xml:space="preserve"> Baseline predicted Healthy at 75.2% confidence (correct class). But Grad-CAM showed it focused on a clownfish, not coral.</w:t>
      </w:r>
    </w:p>
    <w:p>
      <w:pPr>
        <w:pStyle w:val="ListBullet"/>
      </w:pPr>
      <w:r>
        <w:rPr>
          <w:b/>
        </w:rPr>
        <w:t>Wrong feature:</w:t>
      </w:r>
      <w:r>
        <w:t xml:space="preserve"> The coral body received almost no attention. The model was classifying based on the presence of fish.</w:t>
      </w:r>
    </w:p>
    <w:p>
      <w:pPr>
        <w:pStyle w:val="ListBullet"/>
      </w:pPr>
      <w:r>
        <w:rPr>
          <w:b/>
        </w:rPr>
        <w:t>Root cause:</w:t>
      </w:r>
      <w:r>
        <w:t xml:space="preserve"> Spurious correlation: clownfish appear with healthy coral in training data. Model learned "clownfish = healthy" instead of "pigmented tissue = healthy."</w:t>
      </w:r>
    </w:p>
    <w:p>
      <w:pPr>
        <w:pStyle w:val="ListBullet"/>
      </w:pPr>
      <w:r>
        <w:rPr>
          <w:b/>
        </w:rPr>
        <w:t>Deployment failure:</w:t>
      </w:r>
      <w:r>
        <w:t xml:space="preserve"> In deployment: a healthy coral image without fish would likely be misclassified. This shortcut does not generalise.</w:t>
      </w:r>
    </w:p>
    <w:p>
      <w:pPr>
        <w:pStyle w:val="ListBullet"/>
      </w:pPr>
      <w:r>
        <w:rPr>
          <w:b/>
        </w:rPr>
        <w:t>Key point:</w:t>
      </w:r>
      <w:r>
        <w:t xml:space="preserve"> This is the strongest argument for why Objective 2 (Grad-CAM) is necessary. Accuracy alone would mark this as a "success."</w:t>
      </w:r>
    </w:p>
    <w:p>
      <w:pPr>
        <w:pStyle w:val="ListBullet"/>
      </w:pPr>
      <w:r>
        <w:rPr>
          <w:b/>
        </w:rPr>
        <w:t>Fixed:</w:t>
      </w:r>
      <w:r>
        <w:t xml:space="preserve"> Our ensemble fixed this: 5-seed SWA + oversampling forced the model to learn coral tissue features rather than scene-level shortcuts.</w:t>
      </w:r>
    </w:p>
    <w:p>
      <w:pPr>
        <w:pStyle w:val="ListBullet"/>
      </w:pPr>
      <w:r>
        <w:rPr>
          <w:b/>
        </w:rPr>
        <w:t>Literature:</w:t>
      </w:r>
      <w:r>
        <w:t xml:space="preserve"> Samek et al. (2021): XAI reveals reliance on spurious correlations that accuracy metrics cannot detect.</w:t>
      </w:r>
    </w:p>
    <w:p>
      <w:r>
        <w:rPr>
          <w:b/>
          <w:color w:val="990000"/>
          <w:sz w:val="21"/>
        </w:rPr>
        <w:t>Q69: How do you address the statistical uncertainty from only 159 test samples?</w:t>
      </w:r>
    </w:p>
    <w:p>
      <w:pPr>
        <w:pStyle w:val="ListBullet"/>
      </w:pPr>
      <w:r>
        <w:rPr>
          <w:b/>
        </w:rPr>
        <w:t>Limitation:</w:t>
      </w:r>
      <w:r>
        <w:t xml:space="preserve"> Acknowledged: 159 test images is small. Dead class has only 15 samples. Each error shifts recall by 6.67 pp.</w:t>
      </w:r>
    </w:p>
    <w:p>
      <w:pPr>
        <w:pStyle w:val="ListBullet"/>
      </w:pPr>
      <w:r>
        <w:rPr>
          <w:b/>
        </w:rPr>
        <w:t>Representative:</w:t>
      </w:r>
      <w:r>
        <w:t xml:space="preserve"> But the stratified split preserves class proportions. Test set is representative of the full dataset distribution.</w:t>
      </w:r>
    </w:p>
    <w:p>
      <w:pPr>
        <w:pStyle w:val="ListBullet"/>
      </w:pPr>
      <w:r>
        <w:rPr>
          <w:b/>
        </w:rPr>
        <w:t>Multiple sources:</w:t>
      </w:r>
      <w:r>
        <w:t xml:space="preserve"> Multiple converging evidence sources: (1) ablation study across 8 configs, (2) 5-seed consistency, (3) Grad-CAM biological validation.</w:t>
      </w:r>
    </w:p>
    <w:p>
      <w:pPr>
        <w:pStyle w:val="ListBullet"/>
      </w:pPr>
      <w:r>
        <w:rPr>
          <w:b/>
        </w:rPr>
        <w:t>Pattern valid:</w:t>
      </w:r>
      <w:r>
        <w:t xml:space="preserve"> The error pattern (directional, adjacent-state only) is biologically coherent. Unlikely to be a statistical artefact.</w:t>
      </w:r>
    </w:p>
    <w:p>
      <w:pPr>
        <w:pStyle w:val="ListBullet"/>
      </w:pPr>
      <w:r>
        <w:rPr>
          <w:b/>
        </w:rPr>
        <w:t>Future fix:</w:t>
      </w:r>
      <w:r>
        <w:t xml:space="preserve"> Future work: cross-regional validation with larger, diverse test sets for broader statistical confidence.</w:t>
      </w:r>
    </w:p>
    <w:p>
      <w:r>
        <w:rPr>
          <w:b/>
          <w:color w:val="990000"/>
          <w:sz w:val="21"/>
        </w:rPr>
        <w:t>Q70: Summarise how your results satisfy each of the three research objectives.</w:t>
      </w:r>
    </w:p>
    <w:p>
      <w:pPr>
        <w:pStyle w:val="ListBullet"/>
      </w:pPr>
      <w:r>
        <w:rPr>
          <w:b/>
        </w:rPr>
        <w:t>Obj 1:</w:t>
      </w:r>
      <w:r>
        <w:t xml:space="preserve"> Objective 1 (model): EfficientNetB0 + 5-seed SWA ensemble. Result: 98.11% accuracy, +13.20 pp over baseline, Macro F1 = 0.9769. ACHIEVED.</w:t>
      </w:r>
    </w:p>
    <w:p>
      <w:pPr>
        <w:pStyle w:val="ListBullet"/>
      </w:pPr>
      <w:r>
        <w:rPr>
          <w:b/>
        </w:rPr>
        <w:t>Obj 2:</w:t>
      </w:r>
      <w:r>
        <w:t xml:space="preserve"> Objective 2 (Grad-CAM): biologically coherent heatmaps. Pigmented tissue (Healthy), pale surface (Bleached), skeletal formations (Dead). Baseline comparison proved ensemble learns correct features. ACHIEVED.</w:t>
      </w:r>
    </w:p>
    <w:p>
      <w:pPr>
        <w:pStyle w:val="ListBullet"/>
      </w:pPr>
      <w:r>
        <w:rPr>
          <w:b/>
        </w:rPr>
        <w:t>Obj 3:</w:t>
      </w:r>
      <w:r>
        <w:t xml:space="preserve"> Objective 3 (multi-metric evaluation): accuracy, precision, recall, F1, Macro F1, weighted F1, confusion matrix all reported per-class. Dead precision = 1.000, all class F1 &gt; 0.965. ACHIEVED.</w:t>
      </w:r>
    </w:p>
    <w:p>
      <w:pPr>
        <w:pStyle w:val="ListBullet"/>
      </w:pPr>
      <w:r>
        <w:rPr>
          <w:b/>
        </w:rPr>
        <w:t>Obj 4:</w:t>
      </w:r>
      <w:r>
        <w:t xml:space="preserve"> Bonus Obj 4 (deployment): Flask web app with real-time inference, confidence scoring, and Grad-CAM overlay. ACHIEVED.</w:t>
      </w:r>
    </w:p>
    <w:p>
      <w:pPr>
        <w:pStyle w:val="Heading1"/>
      </w:pPr>
      <w:r>
        <w:rPr>
          <w:color w:val="003366"/>
        </w:rPr>
        <w:t>SECTION P: QUICK REFERENCE. KEY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Metric / Item</w:t>
            </w:r>
          </w:p>
        </w:tc>
        <w:tc>
          <w:tcPr>
            <w:tcW w:type="dxa" w:w="540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400"/>
          </w:tcPr>
          <w:p>
            <w:r>
              <w:t>Test Accuracy</w:t>
            </w:r>
          </w:p>
        </w:tc>
        <w:tc>
          <w:tcPr>
            <w:tcW w:type="dxa" w:w="5400"/>
          </w:tcPr>
          <w:p>
            <w:r>
              <w:t>98.11% (156/159 correct)</w:t>
            </w:r>
          </w:p>
        </w:tc>
      </w:tr>
      <w:tr>
        <w:tc>
          <w:tcPr>
            <w:tcW w:type="dxa" w:w="5400"/>
          </w:tcPr>
          <w:p>
            <w:r>
              <w:t>Baseline Accuracy</w:t>
            </w:r>
          </w:p>
        </w:tc>
        <w:tc>
          <w:tcPr>
            <w:tcW w:type="dxa" w:w="5400"/>
          </w:tcPr>
          <w:p>
            <w:r>
              <w:t>84.91% (24 errors)</w:t>
            </w:r>
          </w:p>
        </w:tc>
      </w:tr>
      <w:tr>
        <w:tc>
          <w:tcPr>
            <w:tcW w:type="dxa" w:w="5400"/>
          </w:tcPr>
          <w:p>
            <w:r>
              <w:t>Accuracy Improvement</w:t>
            </w:r>
          </w:p>
        </w:tc>
        <w:tc>
          <w:tcPr>
            <w:tcW w:type="dxa" w:w="5400"/>
          </w:tcPr>
          <w:p>
            <w:r>
              <w:t>+13.20 percentage points</w:t>
            </w:r>
          </w:p>
        </w:tc>
      </w:tr>
      <w:tr>
        <w:tc>
          <w:tcPr>
            <w:tcW w:type="dxa" w:w="5400"/>
          </w:tcPr>
          <w:p>
            <w:r>
              <w:t>Macro F1-Score</w:t>
            </w:r>
          </w:p>
        </w:tc>
        <w:tc>
          <w:tcPr>
            <w:tcW w:type="dxa" w:w="5400"/>
          </w:tcPr>
          <w:p>
            <w:r>
              <w:t>0.9769</w:t>
            </w:r>
          </w:p>
        </w:tc>
      </w:tr>
      <w:tr>
        <w:tc>
          <w:tcPr>
            <w:tcW w:type="dxa" w:w="5400"/>
          </w:tcPr>
          <w:p>
            <w:r>
              <w:t>Weighted F1-Score</w:t>
            </w:r>
          </w:p>
        </w:tc>
        <w:tc>
          <w:tcPr>
            <w:tcW w:type="dxa" w:w="5400"/>
          </w:tcPr>
          <w:p>
            <w:r>
              <w:t>0.9810</w:t>
            </w:r>
          </w:p>
        </w:tc>
      </w:tr>
      <w:tr>
        <w:tc>
          <w:tcPr>
            <w:tcW w:type="dxa" w:w="5400"/>
          </w:tcPr>
          <w:p>
            <w:r>
              <w:t>Healthy F1</w:t>
            </w:r>
          </w:p>
        </w:tc>
        <w:tc>
          <w:tcPr>
            <w:tcW w:type="dxa" w:w="5400"/>
          </w:tcPr>
          <w:p>
            <w:r>
              <w:t>0.9863 (Precision: 0.973, Recall: 1.000)</w:t>
            </w:r>
          </w:p>
        </w:tc>
      </w:tr>
      <w:tr>
        <w:tc>
          <w:tcPr>
            <w:tcW w:type="dxa" w:w="5400"/>
          </w:tcPr>
          <w:p>
            <w:r>
              <w:t>Bleached F1</w:t>
            </w:r>
          </w:p>
        </w:tc>
        <w:tc>
          <w:tcPr>
            <w:tcW w:type="dxa" w:w="5400"/>
          </w:tcPr>
          <w:p>
            <w:r>
              <w:t>0.9790 (Precision: 0.986, Recall: 0.972)</w:t>
            </w:r>
          </w:p>
        </w:tc>
      </w:tr>
      <w:tr>
        <w:tc>
          <w:tcPr>
            <w:tcW w:type="dxa" w:w="5400"/>
          </w:tcPr>
          <w:p>
            <w:r>
              <w:t>Dead F1</w:t>
            </w:r>
          </w:p>
        </w:tc>
        <w:tc>
          <w:tcPr>
            <w:tcW w:type="dxa" w:w="5400"/>
          </w:tcPr>
          <w:p>
            <w:r>
              <w:t>0.9655 (Precision: 1.000, Recall: 0.933)</w:t>
            </w:r>
          </w:p>
        </w:tc>
      </w:tr>
      <w:tr>
        <w:tc>
          <w:tcPr>
            <w:tcW w:type="dxa" w:w="5400"/>
          </w:tcPr>
          <w:p>
            <w:r>
              <w:t>Total Misclassifications</w:t>
            </w:r>
          </w:p>
        </w:tc>
        <w:tc>
          <w:tcPr>
            <w:tcW w:type="dxa" w:w="5400"/>
          </w:tcPr>
          <w:p>
            <w:r>
              <w:t>3 (2 Bleached&gt;Healthy, 1 Dead&gt;Bleached)</w:t>
            </w:r>
          </w:p>
        </w:tc>
      </w:tr>
      <w:tr>
        <w:tc>
          <w:tcPr>
            <w:tcW w:type="dxa" w:w="5400"/>
          </w:tcPr>
          <w:p>
            <w:r>
              <w:t>Dead False Positives</w:t>
            </w:r>
          </w:p>
        </w:tc>
        <w:tc>
          <w:tcPr>
            <w:tcW w:type="dxa" w:w="5400"/>
          </w:tcPr>
          <w:p>
            <w:r>
              <w:t>0 (zero false Dead predictions)</w:t>
            </w:r>
          </w:p>
        </w:tc>
      </w:tr>
      <w:tr>
        <w:tc>
          <w:tcPr>
            <w:tcW w:type="dxa" w:w="5400"/>
          </w:tcPr>
          <w:p>
            <w:r>
              <w:t>Ensemble Size</w:t>
            </w:r>
          </w:p>
        </w:tc>
        <w:tc>
          <w:tcPr>
            <w:tcW w:type="dxa" w:w="5400"/>
          </w:tcPr>
          <w:p>
            <w:r>
              <w:t>5 seeds (42, 43, 44, 45, 46)</w:t>
            </w:r>
          </w:p>
        </w:tc>
      </w:tr>
      <w:tr>
        <w:tc>
          <w:tcPr>
            <w:tcW w:type="dxa" w:w="5400"/>
          </w:tcPr>
          <w:p>
            <w:r>
              <w:t>Epochs per Seed</w:t>
            </w:r>
          </w:p>
        </w:tc>
        <w:tc>
          <w:tcPr>
            <w:tcW w:type="dxa" w:w="5400"/>
          </w:tcPr>
          <w:p>
            <w:r>
              <w:t>30</w:t>
            </w:r>
          </w:p>
        </w:tc>
      </w:tr>
      <w:tr>
        <w:tc>
          <w:tcPr>
            <w:tcW w:type="dxa" w:w="5400"/>
          </w:tcPr>
          <w:p>
            <w:r>
              <w:t>SWA Window</w:t>
            </w:r>
          </w:p>
        </w:tc>
        <w:tc>
          <w:tcPr>
            <w:tcW w:type="dxa" w:w="5400"/>
          </w:tcPr>
          <w:p>
            <w:r>
              <w:t>Epochs 26-30 (final 5 epochs)</w:t>
            </w:r>
          </w:p>
        </w:tc>
      </w:tr>
      <w:tr>
        <w:tc>
          <w:tcPr>
            <w:tcW w:type="dxa" w:w="5400"/>
          </w:tcPr>
          <w:p>
            <w:r>
              <w:t>Training Time per Seed</w:t>
            </w:r>
          </w:p>
        </w:tc>
        <w:tc>
          <w:tcPr>
            <w:tcW w:type="dxa" w:w="5400"/>
          </w:tcPr>
          <w:p>
            <w:r>
              <w:t>~12 minutes</w:t>
            </w:r>
          </w:p>
        </w:tc>
      </w:tr>
      <w:tr>
        <w:tc>
          <w:tcPr>
            <w:tcW w:type="dxa" w:w="5400"/>
          </w:tcPr>
          <w:p>
            <w:r>
              <w:t>Total Training Time</w:t>
            </w:r>
          </w:p>
        </w:tc>
        <w:tc>
          <w:tcPr>
            <w:tcW w:type="dxa" w:w="5400"/>
          </w:tcPr>
          <w:p>
            <w:r>
              <w:t>~60 minutes (5 seeds)</w:t>
            </w:r>
          </w:p>
        </w:tc>
      </w:tr>
      <w:tr>
        <w:tc>
          <w:tcPr>
            <w:tcW w:type="dxa" w:w="5400"/>
          </w:tcPr>
          <w:p>
            <w:r>
              <w:t>TTA Views per Image</w:t>
            </w:r>
          </w:p>
        </w:tc>
        <w:tc>
          <w:tcPr>
            <w:tcW w:type="dxa" w:w="5400"/>
          </w:tcPr>
          <w:p>
            <w:r>
              <w:t>4 (224+256 x original+flip)</w:t>
            </w:r>
          </w:p>
        </w:tc>
      </w:tr>
      <w:tr>
        <w:tc>
          <w:tcPr>
            <w:tcW w:type="dxa" w:w="5400"/>
          </w:tcPr>
          <w:p>
            <w:r>
              <w:t>Total Predictions per Image</w:t>
            </w:r>
          </w:p>
        </w:tc>
        <w:tc>
          <w:tcPr>
            <w:tcW w:type="dxa" w:w="5400"/>
          </w:tcPr>
          <w:p>
            <w:r>
              <w:t>20 (5 seeds x 4 TTA views)</w:t>
            </w:r>
          </w:p>
        </w:tc>
      </w:tr>
      <w:tr>
        <w:tc>
          <w:tcPr>
            <w:tcW w:type="dxa" w:w="5400"/>
          </w:tcPr>
          <w:p>
            <w:r>
              <w:t>Mean Inference Time</w:t>
            </w:r>
          </w:p>
        </w:tc>
        <w:tc>
          <w:tcPr>
            <w:tcW w:type="dxa" w:w="5400"/>
          </w:tcPr>
          <w:p>
            <w:r>
              <w:t>10.38 ms/image</w:t>
            </w:r>
          </w:p>
        </w:tc>
      </w:tr>
      <w:tr>
        <w:tc>
          <w:tcPr>
            <w:tcW w:type="dxa" w:w="5400"/>
          </w:tcPr>
          <w:p>
            <w:r>
              <w:t>Input Resolution</w:t>
            </w:r>
          </w:p>
        </w:tc>
        <w:tc>
          <w:tcPr>
            <w:tcW w:type="dxa" w:w="5400"/>
          </w:tcPr>
          <w:p>
            <w:r>
              <w:t>224 x 224 x 3 RGB</w:t>
            </w:r>
          </w:p>
        </w:tc>
      </w:tr>
      <w:tr>
        <w:tc>
          <w:tcPr>
            <w:tcW w:type="dxa" w:w="5400"/>
          </w:tcPr>
          <w:p>
            <w:r>
              <w:t>EfficientNetB0 Parameters</w:t>
            </w:r>
          </w:p>
        </w:tc>
        <w:tc>
          <w:tcPr>
            <w:tcW w:type="dxa" w:w="5400"/>
          </w:tcPr>
          <w:p>
            <w:r>
              <w:t>~5.3M</w:t>
            </w:r>
          </w:p>
        </w:tc>
      </w:tr>
      <w:tr>
        <w:tc>
          <w:tcPr>
            <w:tcW w:type="dxa" w:w="5400"/>
          </w:tcPr>
          <w:p>
            <w:r>
              <w:t>Unfrozen Layers</w:t>
            </w:r>
          </w:p>
        </w:tc>
        <w:tc>
          <w:tcPr>
            <w:tcW w:type="dxa" w:w="5400"/>
          </w:tcPr>
          <w:p>
            <w:r>
              <w:t>Final 100 layers</w:t>
            </w:r>
          </w:p>
        </w:tc>
      </w:tr>
      <w:tr>
        <w:tc>
          <w:tcPr>
            <w:tcW w:type="dxa" w:w="5400"/>
          </w:tcPr>
          <w:p>
            <w:r>
              <w:t>Dropout Rate</w:t>
            </w:r>
          </w:p>
        </w:tc>
        <w:tc>
          <w:tcPr>
            <w:tcW w:type="dxa" w:w="5400"/>
          </w:tcPr>
          <w:p>
            <w:r>
              <w:t>0.4</w:t>
            </w:r>
          </w:p>
        </w:tc>
      </w:tr>
      <w:tr>
        <w:tc>
          <w:tcPr>
            <w:tcW w:type="dxa" w:w="5400"/>
          </w:tcPr>
          <w:p>
            <w:r>
              <w:t>L2 Regularisation</w:t>
            </w:r>
          </w:p>
        </w:tc>
        <w:tc>
          <w:tcPr>
            <w:tcW w:type="dxa" w:w="5400"/>
          </w:tcPr>
          <w:p>
            <w:r>
              <w:t>lambda = 0.0002</w:t>
            </w:r>
          </w:p>
        </w:tc>
      </w:tr>
      <w:tr>
        <w:tc>
          <w:tcPr>
            <w:tcW w:type="dxa" w:w="5400"/>
          </w:tcPr>
          <w:p>
            <w:r>
              <w:t>Label Smoothing</w:t>
            </w:r>
          </w:p>
        </w:tc>
        <w:tc>
          <w:tcPr>
            <w:tcW w:type="dxa" w:w="5400"/>
          </w:tcPr>
          <w:p>
            <w:r>
              <w:t>epsilon = 0.05</w:t>
            </w:r>
          </w:p>
        </w:tc>
      </w:tr>
      <w:tr>
        <w:tc>
          <w:tcPr>
            <w:tcW w:type="dxa" w:w="5400"/>
          </w:tcPr>
          <w:p>
            <w:r>
              <w:t>Optimiser</w:t>
            </w:r>
          </w:p>
        </w:tc>
        <w:tc>
          <w:tcPr>
            <w:tcW w:type="dxa" w:w="5400"/>
          </w:tcPr>
          <w:p>
            <w:r>
              <w:t>Adam (LR = 8x10^-5)</w:t>
            </w:r>
          </w:p>
        </w:tc>
      </w:tr>
      <w:tr>
        <w:tc>
          <w:tcPr>
            <w:tcW w:type="dxa" w:w="5400"/>
          </w:tcPr>
          <w:p>
            <w:r>
              <w:t>LR Schedule</w:t>
            </w:r>
          </w:p>
        </w:tc>
        <w:tc>
          <w:tcPr>
            <w:tcW w:type="dxa" w:w="5400"/>
          </w:tcPr>
          <w:p>
            <w:r>
              <w:t>Cosine Decay over 30 epochs</w:t>
            </w:r>
          </w:p>
        </w:tc>
      </w:tr>
      <w:tr>
        <w:tc>
          <w:tcPr>
            <w:tcW w:type="dxa" w:w="5400"/>
          </w:tcPr>
          <w:p>
            <w:r>
              <w:t>Batch Size</w:t>
            </w:r>
          </w:p>
        </w:tc>
        <w:tc>
          <w:tcPr>
            <w:tcW w:type="dxa" w:w="5400"/>
          </w:tcPr>
          <w:p>
            <w:r>
              <w:t>16</w:t>
            </w:r>
          </w:p>
        </w:tc>
      </w:tr>
      <w:tr>
        <w:tc>
          <w:tcPr>
            <w:tcW w:type="dxa" w:w="5400"/>
          </w:tcPr>
          <w:p>
            <w:r>
              <w:t>Loss Function</w:t>
            </w:r>
          </w:p>
        </w:tc>
        <w:tc>
          <w:tcPr>
            <w:tcW w:type="dxa" w:w="5400"/>
          </w:tcPr>
          <w:p>
            <w:r>
              <w:t>Categorical Cross-Entropy</w:t>
            </w:r>
          </w:p>
        </w:tc>
      </w:tr>
      <w:tr>
        <w:tc>
          <w:tcPr>
            <w:tcW w:type="dxa" w:w="5400"/>
          </w:tcPr>
          <w:p>
            <w:r>
              <w:t>Dataset Total</w:t>
            </w:r>
          </w:p>
        </w:tc>
        <w:tc>
          <w:tcPr>
            <w:tcW w:type="dxa" w:w="5400"/>
          </w:tcPr>
          <w:p>
            <w:r>
              <w:t>1,582 images</w:t>
            </w:r>
          </w:p>
        </w:tc>
      </w:tr>
      <w:tr>
        <w:tc>
          <w:tcPr>
            <w:tcW w:type="dxa" w:w="5400"/>
          </w:tcPr>
          <w:p>
            <w:r>
              <w:t>Dataset Split</w:t>
            </w:r>
          </w:p>
        </w:tc>
        <w:tc>
          <w:tcPr>
            <w:tcW w:type="dxa" w:w="5400"/>
          </w:tcPr>
          <w:p>
            <w:r>
              <w:t>1,265 train / 158 val / 159 test</w:t>
            </w:r>
          </w:p>
        </w:tc>
      </w:tr>
      <w:tr>
        <w:tc>
          <w:tcPr>
            <w:tcW w:type="dxa" w:w="5400"/>
          </w:tcPr>
          <w:p>
            <w:r>
              <w:t>Class Distribution</w:t>
            </w:r>
          </w:p>
        </w:tc>
        <w:tc>
          <w:tcPr>
            <w:tcW w:type="dxa" w:w="5400"/>
          </w:tcPr>
          <w:p>
            <w:r>
              <w:t>Healthy: 712, Bleached: 720, Dead: 150</w:t>
            </w:r>
          </w:p>
        </w:tc>
      </w:tr>
      <w:tr>
        <w:tc>
          <w:tcPr>
            <w:tcW w:type="dxa" w:w="5400"/>
          </w:tcPr>
          <w:p>
            <w:r>
              <w:t>Dead Oversampling Rate</w:t>
            </w:r>
          </w:p>
        </w:tc>
        <w:tc>
          <w:tcPr>
            <w:tcW w:type="dxa" w:w="5400"/>
          </w:tcPr>
          <w:p>
            <w:r>
              <w:t>30x</w:t>
            </w:r>
          </w:p>
        </w:tc>
      </w:tr>
      <w:tr>
        <w:tc>
          <w:tcPr>
            <w:tcW w:type="dxa" w:w="5400"/>
          </w:tcPr>
          <w:p>
            <w:r>
              <w:t>Healthy/Bleached Hard-Example Rate</w:t>
            </w:r>
          </w:p>
        </w:tc>
        <w:tc>
          <w:tcPr>
            <w:tcW w:type="dxa" w:w="5400"/>
          </w:tcPr>
          <w:p>
            <w:r>
              <w:t>20x</w:t>
            </w:r>
          </w:p>
        </w:tc>
      </w:tr>
      <w:tr>
        <w:tc>
          <w:tcPr>
            <w:tcW w:type="dxa" w:w="5400"/>
          </w:tcPr>
          <w:p>
            <w:r>
              <w:t>Dead Class Weight Multiplier</w:t>
            </w:r>
          </w:p>
        </w:tc>
        <w:tc>
          <w:tcPr>
            <w:tcW w:type="dxa" w:w="5400"/>
          </w:tcPr>
          <w:p>
            <w:r>
              <w:t>1.3x</w:t>
            </w:r>
          </w:p>
        </w:tc>
      </w:tr>
      <w:tr>
        <w:tc>
          <w:tcPr>
            <w:tcW w:type="dxa" w:w="5400"/>
          </w:tcPr>
          <w:p>
            <w:r>
              <w:t>Grad-CAM Target Layer</w:t>
            </w:r>
          </w:p>
        </w:tc>
        <w:tc>
          <w:tcPr>
            <w:tcW w:type="dxa" w:w="5400"/>
          </w:tcPr>
          <w:p>
            <w:r>
              <w:t>top_conv (final conv layer)</w:t>
            </w:r>
          </w:p>
        </w:tc>
      </w:tr>
      <w:tr>
        <w:tc>
          <w:tcPr>
            <w:tcW w:type="dxa" w:w="5400"/>
          </w:tcPr>
          <w:p>
            <w:r>
              <w:t>Grad-CAM Colourmap</w:t>
            </w:r>
          </w:p>
        </w:tc>
        <w:tc>
          <w:tcPr>
            <w:tcW w:type="dxa" w:w="5400"/>
          </w:tcPr>
          <w:p>
            <w:r>
              <w:t>JET (blue&gt;green&gt;yellow&gt;red)</w:t>
            </w:r>
          </w:p>
        </w:tc>
      </w:tr>
      <w:tr>
        <w:tc>
          <w:tcPr>
            <w:tcW w:type="dxa" w:w="5400"/>
          </w:tcPr>
          <w:p>
            <w:r>
              <w:t>Ensemble Confidence (Correct)</w:t>
            </w:r>
          </w:p>
        </w:tc>
        <w:tc>
          <w:tcPr>
            <w:tcW w:type="dxa" w:w="5400"/>
          </w:tcPr>
          <w:p>
            <w:r>
              <w:t>96.6%-99.4%</w:t>
            </w:r>
          </w:p>
        </w:tc>
      </w:tr>
      <w:tr>
        <w:tc>
          <w:tcPr>
            <w:tcW w:type="dxa" w:w="5400"/>
          </w:tcPr>
          <w:p>
            <w:r>
              <w:t>Baseline Confidence</w:t>
            </w:r>
          </w:p>
        </w:tc>
        <w:tc>
          <w:tcPr>
            <w:tcW w:type="dxa" w:w="5400"/>
          </w:tcPr>
          <w:p>
            <w:r>
              <w:t>45.5%-75.2%</w:t>
            </w:r>
          </w:p>
        </w:tc>
      </w:tr>
      <w:tr>
        <w:tc>
          <w:tcPr>
            <w:tcW w:type="dxa" w:w="5400"/>
          </w:tcPr>
          <w:p>
            <w:r>
              <w:t>Misclassification Confidence</w:t>
            </w:r>
          </w:p>
        </w:tc>
        <w:tc>
          <w:tcPr>
            <w:tcW w:type="dxa" w:w="5400"/>
          </w:tcPr>
          <w:p>
            <w:r>
              <w:t>&lt;55% (all 3 errors)</w:t>
            </w:r>
          </w:p>
        </w:tc>
      </w:tr>
      <w:tr>
        <w:tc>
          <w:tcPr>
            <w:tcW w:type="dxa" w:w="5400"/>
          </w:tcPr>
          <w:p>
            <w:r>
              <w:t>GPU</w:t>
            </w:r>
          </w:p>
        </w:tc>
        <w:tc>
          <w:tcPr>
            <w:tcW w:type="dxa" w:w="5400"/>
          </w:tcPr>
          <w:p>
            <w:r>
              <w:t>NVIDIA RTX 3070 (8 GB VRAM)</w:t>
            </w:r>
          </w:p>
        </w:tc>
      </w:tr>
      <w:tr>
        <w:tc>
          <w:tcPr>
            <w:tcW w:type="dxa" w:w="5400"/>
          </w:tcPr>
          <w:p>
            <w:r>
              <w:t>CUDA / cuDNN</w:t>
            </w:r>
          </w:p>
        </w:tc>
        <w:tc>
          <w:tcPr>
            <w:tcW w:type="dxa" w:w="5400"/>
          </w:tcPr>
          <w:p>
            <w:r>
              <w:t>11.8 / 8.6</w:t>
            </w:r>
          </w:p>
        </w:tc>
      </w:tr>
      <w:tr>
        <w:tc>
          <w:tcPr>
            <w:tcW w:type="dxa" w:w="5400"/>
          </w:tcPr>
          <w:p>
            <w:r>
              <w:t>Framework</w:t>
            </w:r>
          </w:p>
        </w:tc>
        <w:tc>
          <w:tcPr>
            <w:tcW w:type="dxa" w:w="5400"/>
          </w:tcPr>
          <w:p>
            <w:r>
              <w:t>TensorFlow 2.12 / Keras</w:t>
            </w:r>
          </w:p>
        </w:tc>
      </w:tr>
      <w:tr>
        <w:tc>
          <w:tcPr>
            <w:tcW w:type="dxa" w:w="5400"/>
          </w:tcPr>
          <w:p>
            <w:r>
              <w:t>Python</w:t>
            </w:r>
          </w:p>
        </w:tc>
        <w:tc>
          <w:tcPr>
            <w:tcW w:type="dxa" w:w="5400"/>
          </w:tcPr>
          <w:p>
            <w:r>
              <w:t>3.10</w:t>
            </w:r>
          </w:p>
        </w:tc>
      </w:tr>
      <w:tr>
        <w:tc>
          <w:tcPr>
            <w:tcW w:type="dxa" w:w="5400"/>
          </w:tcPr>
          <w:p>
            <w:r>
              <w:t>Deployment</w:t>
            </w:r>
          </w:p>
        </w:tc>
        <w:tc>
          <w:tcPr>
            <w:tcW w:type="dxa" w:w="5400"/>
          </w:tcPr>
          <w:p>
            <w:r>
              <w:t>Flask + Flask-CORS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