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Instructions: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“Table_S1_Mucin_expression” folder, locate “Table_S1_Mucin_expression_level.csv”. Download the file to your local directory. The first row is the header. This is a data file containing information about the selection of the dominant gene.  Expression level and average TPM were calculated.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“Table_S1_Mucin_expression_level.csv”. This is the source csv file of gene expression.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78V6JZPOUcvP4M0UhvnRQSsqw==">AMUW2mXkf4XpnGr5f1T+AZUULNMXOVS0WCuGCsgfDhxurb8xeQj3MIaTs6DYil4g0/D2wQMjBgSRGAJ1EDgxUxnxTVsVOeuWVcrkOt6i9B0HnVBxj3dzHEo=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