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48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Trabajo Práctico 3 - Preentrega de Django</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 Barba</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Instituto Industrial Luis A. Huergo</w:t>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AO</w:t>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Ignacio García</w:t>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de Junio de 2025</w:t>
      </w:r>
    </w:p>
    <w:p w:rsidR="00000000" w:rsidDel="00000000" w:rsidP="00000000" w:rsidRDefault="00000000" w:rsidRPr="00000000" w14:paraId="00000013">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jc w:val="center"/>
        <w:rPr>
          <w:sz w:val="36"/>
          <w:szCs w:val="36"/>
        </w:rPr>
      </w:pPr>
      <w:r w:rsidDel="00000000" w:rsidR="00000000" w:rsidRPr="00000000">
        <w:rPr>
          <w:rtl w:val="0"/>
        </w:rPr>
      </w:r>
    </w:p>
    <w:p w:rsidR="00000000" w:rsidDel="00000000" w:rsidP="00000000" w:rsidRDefault="00000000" w:rsidRPr="00000000" w14:paraId="00000015">
      <w:pPr>
        <w:ind w:left="0" w:firstLine="0"/>
        <w:jc w:val="both"/>
        <w:rPr>
          <w:sz w:val="36"/>
          <w:szCs w:val="36"/>
        </w:rPr>
      </w:pPr>
      <w:r w:rsidDel="00000000" w:rsidR="00000000" w:rsidRPr="00000000">
        <w:rPr>
          <w:rtl w:val="0"/>
        </w:rPr>
      </w:r>
    </w:p>
    <w:p w:rsidR="00000000" w:rsidDel="00000000" w:rsidP="00000000" w:rsidRDefault="00000000" w:rsidRPr="00000000" w14:paraId="00000016">
      <w:pPr>
        <w:ind w:left="0" w:firstLine="0"/>
        <w:jc w:val="both"/>
        <w:rPr>
          <w:sz w:val="36"/>
          <w:szCs w:val="36"/>
        </w:rPr>
      </w:pPr>
      <w:r w:rsidDel="00000000" w:rsidR="00000000" w:rsidRPr="00000000">
        <w:rPr>
          <w:rtl w:val="0"/>
        </w:rPr>
      </w:r>
    </w:p>
    <w:p w:rsidR="00000000" w:rsidDel="00000000" w:rsidP="00000000" w:rsidRDefault="00000000" w:rsidRPr="00000000" w14:paraId="00000017">
      <w:pPr>
        <w:ind w:left="0" w:firstLine="0"/>
        <w:jc w:val="both"/>
        <w:rPr>
          <w:sz w:val="36"/>
          <w:szCs w:val="36"/>
        </w:rPr>
      </w:pPr>
      <w:r w:rsidDel="00000000" w:rsidR="00000000" w:rsidRPr="00000000">
        <w:rPr>
          <w:rtl w:val="0"/>
        </w:rPr>
      </w:r>
    </w:p>
    <w:p w:rsidR="00000000" w:rsidDel="00000000" w:rsidP="00000000" w:rsidRDefault="00000000" w:rsidRPr="00000000" w14:paraId="00000018">
      <w:pPr>
        <w:ind w:left="0" w:firstLine="0"/>
        <w:jc w:val="both"/>
        <w:rPr>
          <w:sz w:val="36"/>
          <w:szCs w:val="36"/>
        </w:rPr>
      </w:pPr>
      <w:r w:rsidDel="00000000" w:rsidR="00000000" w:rsidRPr="00000000">
        <w:rPr>
          <w:rtl w:val="0"/>
        </w:rPr>
      </w:r>
    </w:p>
    <w:p w:rsidR="00000000" w:rsidDel="00000000" w:rsidP="00000000" w:rsidRDefault="00000000" w:rsidRPr="00000000" w14:paraId="00000019">
      <w:pPr>
        <w:ind w:left="0" w:firstLine="0"/>
        <w:jc w:val="both"/>
        <w:rPr>
          <w:sz w:val="36"/>
          <w:szCs w:val="36"/>
        </w:rPr>
      </w:pPr>
      <w:r w:rsidDel="00000000" w:rsidR="00000000" w:rsidRPr="00000000">
        <w:rPr>
          <w:rtl w:val="0"/>
        </w:rPr>
      </w:r>
    </w:p>
    <w:p w:rsidR="00000000" w:rsidDel="00000000" w:rsidP="00000000" w:rsidRDefault="00000000" w:rsidRPr="00000000" w14:paraId="0000001A">
      <w:pPr>
        <w:ind w:left="0" w:firstLine="0"/>
        <w:jc w:val="both"/>
        <w:rPr>
          <w:sz w:val="36"/>
          <w:szCs w:val="36"/>
        </w:rPr>
      </w:pPr>
      <w:r w:rsidDel="00000000" w:rsidR="00000000" w:rsidRPr="00000000">
        <w:rPr>
          <w:rtl w:val="0"/>
        </w:rPr>
      </w:r>
    </w:p>
    <w:p w:rsidR="00000000" w:rsidDel="00000000" w:rsidP="00000000" w:rsidRDefault="00000000" w:rsidRPr="00000000" w14:paraId="0000001B">
      <w:pPr>
        <w:ind w:left="0" w:firstLine="0"/>
        <w:jc w:val="both"/>
        <w:rPr>
          <w:sz w:val="36"/>
          <w:szCs w:val="36"/>
        </w:rPr>
      </w:pPr>
      <w:r w:rsidDel="00000000" w:rsidR="00000000" w:rsidRPr="00000000">
        <w:rPr>
          <w:rtl w:val="0"/>
        </w:rPr>
      </w:r>
    </w:p>
    <w:p w:rsidR="00000000" w:rsidDel="00000000" w:rsidP="00000000" w:rsidRDefault="00000000" w:rsidRPr="00000000" w14:paraId="0000001C">
      <w:pPr>
        <w:ind w:left="0" w:firstLine="0"/>
        <w:jc w:val="both"/>
        <w:rPr>
          <w:sz w:val="36"/>
          <w:szCs w:val="36"/>
        </w:rPr>
      </w:pPr>
      <w:r w:rsidDel="00000000" w:rsidR="00000000" w:rsidRPr="00000000">
        <w:rPr>
          <w:rtl w:val="0"/>
        </w:rPr>
      </w:r>
    </w:p>
    <w:p w:rsidR="00000000" w:rsidDel="00000000" w:rsidP="00000000" w:rsidRDefault="00000000" w:rsidRPr="00000000" w14:paraId="0000001D">
      <w:pPr>
        <w:ind w:left="0" w:firstLine="0"/>
        <w:jc w:val="both"/>
        <w:rPr>
          <w:sz w:val="36"/>
          <w:szCs w:val="36"/>
        </w:rPr>
      </w:pPr>
      <w:r w:rsidDel="00000000" w:rsidR="00000000" w:rsidRPr="00000000">
        <w:rPr>
          <w:rtl w:val="0"/>
        </w:rPr>
      </w:r>
    </w:p>
    <w:p w:rsidR="00000000" w:rsidDel="00000000" w:rsidP="00000000" w:rsidRDefault="00000000" w:rsidRPr="00000000" w14:paraId="0000001E">
      <w:pPr>
        <w:ind w:left="0" w:firstLine="0"/>
        <w:jc w:val="both"/>
        <w:rPr>
          <w:sz w:val="36"/>
          <w:szCs w:val="36"/>
        </w:rPr>
      </w:pPr>
      <w:r w:rsidDel="00000000" w:rsidR="00000000" w:rsidRPr="00000000">
        <w:rPr>
          <w:rtl w:val="0"/>
        </w:rPr>
      </w:r>
    </w:p>
    <w:p w:rsidR="00000000" w:rsidDel="00000000" w:rsidP="00000000" w:rsidRDefault="00000000" w:rsidRPr="00000000" w14:paraId="0000001F">
      <w:pPr>
        <w:numPr>
          <w:ilvl w:val="0"/>
          <w:numId w:val="1"/>
        </w:numPr>
        <w:spacing w:line="480" w:lineRule="auto"/>
        <w:ind w:left="0" w:firstLine="0"/>
        <w:jc w:val="both"/>
        <w:rPr/>
      </w:pPr>
      <w:r w:rsidDel="00000000" w:rsidR="00000000" w:rsidRPr="00000000">
        <w:rPr>
          <w:rFonts w:ascii="Times New Roman" w:cs="Times New Roman" w:eastAsia="Times New Roman" w:hAnsi="Times New Roman"/>
          <w:color w:val="1b1b1b"/>
          <w:highlight w:val="white"/>
          <w:rtl w:val="0"/>
        </w:rPr>
        <w:t xml:space="preserve">Django es un </w:t>
      </w:r>
      <w:r w:rsidDel="00000000" w:rsidR="00000000" w:rsidRPr="00000000">
        <w:rPr>
          <w:rFonts w:ascii="Times New Roman" w:cs="Times New Roman" w:eastAsia="Times New Roman" w:hAnsi="Times New Roman"/>
          <w:b w:val="1"/>
          <w:color w:val="1b1b1b"/>
          <w:highlight w:val="white"/>
          <w:rtl w:val="0"/>
        </w:rPr>
        <w:t xml:space="preserve">framework*</w:t>
      </w:r>
      <w:r w:rsidDel="00000000" w:rsidR="00000000" w:rsidRPr="00000000">
        <w:rPr>
          <w:rFonts w:ascii="Times New Roman" w:cs="Times New Roman" w:eastAsia="Times New Roman" w:hAnsi="Times New Roman"/>
          <w:color w:val="1b1b1b"/>
          <w:highlight w:val="white"/>
          <w:rtl w:val="0"/>
        </w:rPr>
        <w:t xml:space="preserve"> web de alto nivel que permite el desarrollo rápido de sitios web seguros y mantenibles. Tiene un énfasis en la reutilización, conectividad y extensión de componentes utilizando el lenguaje Python. Fue creado en 2005 con el objetivo de gestionar páginas web orientadas a noticias de la World Company. (Wikipedia contributors, s.f.)</w:t>
      </w:r>
    </w:p>
    <w:p w:rsidR="00000000" w:rsidDel="00000000" w:rsidP="00000000" w:rsidRDefault="00000000" w:rsidRPr="00000000" w14:paraId="00000020">
      <w:pPr>
        <w:spacing w:line="480" w:lineRule="auto"/>
        <w:ind w:left="0" w:firstLine="0"/>
        <w:jc w:val="both"/>
        <w:rPr>
          <w:rFonts w:ascii="Times New Roman" w:cs="Times New Roman" w:eastAsia="Times New Roman" w:hAnsi="Times New Roman"/>
          <w:color w:val="1b1b1b"/>
          <w:highlight w:val="white"/>
        </w:rPr>
      </w:pPr>
      <w:r w:rsidDel="00000000" w:rsidR="00000000" w:rsidRPr="00000000">
        <w:rPr>
          <w:rtl w:val="0"/>
        </w:rPr>
      </w:r>
    </w:p>
    <w:p w:rsidR="00000000" w:rsidDel="00000000" w:rsidP="00000000" w:rsidRDefault="00000000" w:rsidRPr="00000000" w14:paraId="00000021">
      <w:pPr>
        <w:numPr>
          <w:ilvl w:val="0"/>
          <w:numId w:val="1"/>
        </w:num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MTV y MVC son patrones de diseño arquitectónico utilizados para estructurar aplicaciones, especialmente web. </w:t>
      </w:r>
    </w:p>
    <w:p w:rsidR="00000000" w:rsidDel="00000000" w:rsidP="00000000" w:rsidRDefault="00000000" w:rsidRPr="00000000" w14:paraId="00000022">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MVC, el </w:t>
      </w:r>
      <w:r w:rsidDel="00000000" w:rsidR="00000000" w:rsidRPr="00000000">
        <w:rPr>
          <w:rFonts w:ascii="Times New Roman" w:cs="Times New Roman" w:eastAsia="Times New Roman" w:hAnsi="Times New Roman"/>
          <w:b w:val="1"/>
          <w:rtl w:val="0"/>
        </w:rPr>
        <w:t xml:space="preserve">modelo</w:t>
      </w:r>
      <w:r w:rsidDel="00000000" w:rsidR="00000000" w:rsidRPr="00000000">
        <w:rPr>
          <w:rFonts w:ascii="Times New Roman" w:cs="Times New Roman" w:eastAsia="Times New Roman" w:hAnsi="Times New Roman"/>
          <w:rtl w:val="0"/>
        </w:rPr>
        <w:t xml:space="preserve"> maneja la lógica y los datos, la </w:t>
      </w:r>
      <w:r w:rsidDel="00000000" w:rsidR="00000000" w:rsidRPr="00000000">
        <w:rPr>
          <w:rFonts w:ascii="Times New Roman" w:cs="Times New Roman" w:eastAsia="Times New Roman" w:hAnsi="Times New Roman"/>
          <w:b w:val="1"/>
          <w:rtl w:val="0"/>
        </w:rPr>
        <w:t xml:space="preserve">vista</w:t>
      </w:r>
      <w:r w:rsidDel="00000000" w:rsidR="00000000" w:rsidRPr="00000000">
        <w:rPr>
          <w:rFonts w:ascii="Times New Roman" w:cs="Times New Roman" w:eastAsia="Times New Roman" w:hAnsi="Times New Roman"/>
          <w:rtl w:val="0"/>
        </w:rPr>
        <w:t xml:space="preserve"> cómo se va a mostrar esa información, y el </w:t>
      </w:r>
      <w:r w:rsidDel="00000000" w:rsidR="00000000" w:rsidRPr="00000000">
        <w:rPr>
          <w:rFonts w:ascii="Times New Roman" w:cs="Times New Roman" w:eastAsia="Times New Roman" w:hAnsi="Times New Roman"/>
          <w:b w:val="1"/>
          <w:rtl w:val="0"/>
        </w:rPr>
        <w:t xml:space="preserve">controlador</w:t>
      </w:r>
      <w:r w:rsidDel="00000000" w:rsidR="00000000" w:rsidRPr="00000000">
        <w:rPr>
          <w:rFonts w:ascii="Times New Roman" w:cs="Times New Roman" w:eastAsia="Times New Roman" w:hAnsi="Times New Roman"/>
          <w:rtl w:val="0"/>
        </w:rPr>
        <w:t xml:space="preserve"> se encarga de procesar esta lógica y definir la vista que se va a mostrar.</w:t>
      </w:r>
    </w:p>
    <w:p w:rsidR="00000000" w:rsidDel="00000000" w:rsidP="00000000" w:rsidRDefault="00000000" w:rsidRPr="00000000" w14:paraId="00000023">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MTV (patrón utilizado en Django), el </w:t>
      </w:r>
      <w:r w:rsidDel="00000000" w:rsidR="00000000" w:rsidRPr="00000000">
        <w:rPr>
          <w:rFonts w:ascii="Times New Roman" w:cs="Times New Roman" w:eastAsia="Times New Roman" w:hAnsi="Times New Roman"/>
          <w:b w:val="1"/>
          <w:rtl w:val="0"/>
        </w:rPr>
        <w:t xml:space="preserve">modelo</w:t>
      </w:r>
      <w:r w:rsidDel="00000000" w:rsidR="00000000" w:rsidRPr="00000000">
        <w:rPr>
          <w:rFonts w:ascii="Times New Roman" w:cs="Times New Roman" w:eastAsia="Times New Roman" w:hAnsi="Times New Roman"/>
          <w:rtl w:val="0"/>
        </w:rPr>
        <w:t xml:space="preserve"> maneja la lógica y datos, la </w:t>
      </w:r>
      <w:r w:rsidDel="00000000" w:rsidR="00000000" w:rsidRPr="00000000">
        <w:rPr>
          <w:rFonts w:ascii="Times New Roman" w:cs="Times New Roman" w:eastAsia="Times New Roman" w:hAnsi="Times New Roman"/>
          <w:b w:val="1"/>
          <w:rtl w:val="0"/>
        </w:rPr>
        <w:t xml:space="preserve">vista</w:t>
      </w:r>
      <w:r w:rsidDel="00000000" w:rsidR="00000000" w:rsidRPr="00000000">
        <w:rPr>
          <w:rFonts w:ascii="Times New Roman" w:cs="Times New Roman" w:eastAsia="Times New Roman" w:hAnsi="Times New Roman"/>
          <w:rtl w:val="0"/>
        </w:rPr>
        <w:t xml:space="preserve"> es una función de Python que define que se va a mostrar, y el </w:t>
      </w:r>
      <w:r w:rsidDel="00000000" w:rsidR="00000000" w:rsidRPr="00000000">
        <w:rPr>
          <w:rFonts w:ascii="Times New Roman" w:cs="Times New Roman" w:eastAsia="Times New Roman" w:hAnsi="Times New Roman"/>
          <w:b w:val="1"/>
          <w:rtl w:val="0"/>
        </w:rPr>
        <w:t xml:space="preserve">template</w:t>
      </w:r>
      <w:r w:rsidDel="00000000" w:rsidR="00000000" w:rsidRPr="00000000">
        <w:rPr>
          <w:rFonts w:ascii="Times New Roman" w:cs="Times New Roman" w:eastAsia="Times New Roman" w:hAnsi="Times New Roman"/>
          <w:rtl w:val="0"/>
        </w:rPr>
        <w:t xml:space="preserve"> es el archivo que define la presentación visual de los datos.</w:t>
      </w:r>
    </w:p>
    <w:p w:rsidR="00000000" w:rsidDel="00000000" w:rsidP="00000000" w:rsidRDefault="00000000" w:rsidRPr="00000000" w14:paraId="00000024">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Ambos conceptos son similares, pero Django los define según su propia lógica.</w:t>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 Software Foundation, s.f.)</w:t>
      </w:r>
      <w:r w:rsidDel="00000000" w:rsidR="00000000" w:rsidRPr="00000000">
        <w:rPr>
          <w:rtl w:val="0"/>
        </w:rPr>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
        </w:num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Django, una "app" (abreviatura de aplicación) es un módulo o componente autónomo de una aplicación web que encapsula una funcionalidad específica o un conjunto de características relacionadas. Con el uso de las aplicaciones, es una forma conveniente de estructurar tu código de una manera significativa y mantenible para no sobrecargarlo con muchas líneas. Algunos ejemplos de estas aplicaciones son Youtube, Instagram y Spotify. (Wikipedia contributors, s.f.)</w:t>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ind w:lef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 Django, el flujo básico de solicitud y respuesta es el proceso de como un cliente envia una solicitud al servidor, para que este le genere una respuesta (como HTML, datos JSON, etc)</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220" w:line="480" w:lineRule="auto"/>
        <w:ind w:left="0" w:right="440" w:firstLine="72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Cuando un usuario accede a una página, el servidor crea un objeto que incluye todos los datos relacionados con esa solicitud (el </w:t>
      </w:r>
      <w:r w:rsidDel="00000000" w:rsidR="00000000" w:rsidRPr="00000000">
        <w:rPr>
          <w:rFonts w:ascii="Courier New" w:cs="Courier New" w:eastAsia="Courier New" w:hAnsi="Courier New"/>
          <w:shd w:fill="cccccc" w:val="clear"/>
          <w:rtl w:val="0"/>
        </w:rPr>
        <w:t xml:space="preserve">HttpRequest</w:t>
      </w:r>
      <w:r w:rsidDel="00000000" w:rsidR="00000000" w:rsidRPr="00000000">
        <w:rPr>
          <w:rFonts w:ascii="Times New Roman" w:cs="Times New Roman" w:eastAsia="Times New Roman" w:hAnsi="Times New Roman"/>
          <w:sz w:val="23"/>
          <w:szCs w:val="23"/>
          <w:rtl w:val="0"/>
        </w:rPr>
        <w:t xml:space="preserve">), como la información del navegador y el tipo de HTTP que se usó. Luego, Django dirige la solicitud a la vista correspondiente y le pasa ese objeto como primer argumento. La vista, por su parte, debe devolver un objeto </w:t>
      </w:r>
      <w:r w:rsidDel="00000000" w:rsidR="00000000" w:rsidRPr="00000000">
        <w:rPr>
          <w:rFonts w:ascii="Courier New" w:cs="Courier New" w:eastAsia="Courier New" w:hAnsi="Courier New"/>
          <w:shd w:fill="d9d9d9" w:val="clear"/>
          <w:rtl w:val="0"/>
        </w:rPr>
        <w:t xml:space="preserve">HttpResponse</w:t>
      </w:r>
      <w:r w:rsidDel="00000000" w:rsidR="00000000" w:rsidRPr="00000000">
        <w:rPr>
          <w:rFonts w:ascii="Times New Roman" w:cs="Times New Roman" w:eastAsia="Times New Roman" w:hAnsi="Times New Roman"/>
          <w:sz w:val="23"/>
          <w:szCs w:val="23"/>
          <w:rtl w:val="0"/>
        </w:rPr>
        <w:t xml:space="preserve">, que contiene el contenido que se va a mostrar al usuario. (Django Software Foundation, s.f.)</w:t>
      </w:r>
      <w:r w:rsidDel="00000000" w:rsidR="00000000" w:rsidRPr="00000000">
        <w:rPr>
          <w:rtl w:val="0"/>
        </w:rPr>
      </w:r>
    </w:p>
    <w:p w:rsidR="00000000" w:rsidDel="00000000" w:rsidP="00000000" w:rsidRDefault="00000000" w:rsidRPr="00000000" w14:paraId="0000002B">
      <w:pPr>
        <w:numPr>
          <w:ilvl w:val="0"/>
          <w:numId w:val="1"/>
        </w:numPr>
        <w:spacing w:line="480" w:lineRule="auto"/>
        <w:ind w:left="0" w:firstLine="0"/>
        <w:jc w:val="both"/>
        <w:rPr>
          <w:u w:val="none"/>
        </w:rPr>
      </w:pPr>
      <w:r w:rsidDel="00000000" w:rsidR="00000000" w:rsidRPr="00000000">
        <w:rPr>
          <w:rFonts w:ascii="Times New Roman" w:cs="Times New Roman" w:eastAsia="Times New Roman" w:hAnsi="Times New Roman"/>
          <w:rtl w:val="0"/>
        </w:rPr>
        <w:t xml:space="preserve"> Un </w:t>
      </w:r>
      <w:r w:rsidDel="00000000" w:rsidR="00000000" w:rsidRPr="00000000">
        <w:rPr>
          <w:rFonts w:ascii="Times New Roman" w:cs="Times New Roman" w:eastAsia="Times New Roman" w:hAnsi="Times New Roman"/>
          <w:b w:val="1"/>
          <w:rtl w:val="0"/>
        </w:rPr>
        <w:t xml:space="preserve">ORM*</w:t>
      </w:r>
      <w:r w:rsidDel="00000000" w:rsidR="00000000" w:rsidRPr="00000000">
        <w:rPr>
          <w:rFonts w:ascii="Times New Roman" w:cs="Times New Roman" w:eastAsia="Times New Roman" w:hAnsi="Times New Roman"/>
          <w:rtl w:val="0"/>
        </w:rPr>
        <w:t xml:space="preserve"> Es una herramienta que convierte objetos de una aplicación a un formato adecuado. Esto permite que cualquier objeto de una aplicación pueda ser almacenado en una base de datos relacional. De otra manera, es una conexión entre la capa que conecta la </w:t>
      </w:r>
      <w:r w:rsidDel="00000000" w:rsidR="00000000" w:rsidRPr="00000000">
        <w:rPr>
          <w:rFonts w:ascii="Times New Roman" w:cs="Times New Roman" w:eastAsia="Times New Roman" w:hAnsi="Times New Roman"/>
          <w:b w:val="1"/>
          <w:rtl w:val="0"/>
        </w:rPr>
        <w:t xml:space="preserve">POO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(FreeCodeCamp, 2024)</w:t>
      </w:r>
    </w:p>
    <w:p w:rsidR="00000000" w:rsidDel="00000000" w:rsidP="00000000" w:rsidRDefault="00000000" w:rsidRPr="00000000" w14:paraId="0000002C">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1"/>
        </w:numPr>
        <w:spacing w:after="240" w:before="240" w:line="480" w:lineRule="auto"/>
        <w:ind w:lef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i w:val="1"/>
          <w:rtl w:val="0"/>
        </w:rPr>
        <w:t xml:space="preserve">templates</w:t>
      </w:r>
      <w:r w:rsidDel="00000000" w:rsidR="00000000" w:rsidRPr="00000000">
        <w:rPr>
          <w:rFonts w:ascii="Times New Roman" w:cs="Times New Roman" w:eastAsia="Times New Roman" w:hAnsi="Times New Roman"/>
          <w:rtl w:val="0"/>
        </w:rPr>
        <w:t xml:space="preserve"> en Django son archivos que permiten generar dinámicamente archivos HTML, los cuales definen tanto la estructura como el diseño visual de las páginas web de una aplicación. Facilita la creación de páginas que muestran información variable. Django permite usar diferentes motores de plantillas (</w:t>
      </w:r>
      <w:r w:rsidDel="00000000" w:rsidR="00000000" w:rsidRPr="00000000">
        <w:rPr>
          <w:rFonts w:ascii="Times New Roman" w:cs="Times New Roman" w:eastAsia="Times New Roman" w:hAnsi="Times New Roman"/>
          <w:i w:val="1"/>
          <w:rtl w:val="0"/>
        </w:rPr>
        <w:t xml:space="preserve">template engines</w:t>
      </w:r>
      <w:r w:rsidDel="00000000" w:rsidR="00000000" w:rsidRPr="00000000">
        <w:rPr>
          <w:rFonts w:ascii="Times New Roman" w:cs="Times New Roman" w:eastAsia="Times New Roman" w:hAnsi="Times New Roman"/>
          <w:rtl w:val="0"/>
        </w:rPr>
        <w:t xml:space="preserve">), siendo el principal el </w:t>
      </w:r>
      <w:r w:rsidDel="00000000" w:rsidR="00000000" w:rsidRPr="00000000">
        <w:rPr>
          <w:rFonts w:ascii="Times New Roman" w:cs="Times New Roman" w:eastAsia="Times New Roman" w:hAnsi="Times New Roman"/>
          <w:b w:val="1"/>
          <w:rtl w:val="0"/>
        </w:rPr>
        <w:t xml:space="preserve">Django Template Language (DTL)</w:t>
      </w:r>
      <w:r w:rsidDel="00000000" w:rsidR="00000000" w:rsidRPr="00000000">
        <w:rPr>
          <w:rFonts w:ascii="Times New Roman" w:cs="Times New Roman" w:eastAsia="Times New Roman" w:hAnsi="Times New Roman"/>
          <w:rtl w:val="0"/>
        </w:rPr>
        <w:t xml:space="preserve">, su propio sistema de plantillas. Es compatible con otros motores, como Jinja2, u otros personalizados si se desea. (Django Software Foundation, s.f.)</w:t>
      </w:r>
    </w:p>
    <w:p w:rsidR="00000000" w:rsidDel="00000000" w:rsidP="00000000" w:rsidRDefault="00000000" w:rsidRPr="00000000" w14:paraId="0000002E">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tab/>
        <w:t xml:space="preserve">Para instalar el framework de Django, se requiere tener instalado python dentro del sistema. </w:t>
        <w:tab/>
        <w:t xml:space="preserve">Para comprobar la instalación, ejecutar en la consola del sistema: </w:t>
      </w:r>
    </w:p>
    <w:p w:rsidR="00000000" w:rsidDel="00000000" w:rsidP="00000000" w:rsidRDefault="00000000" w:rsidRPr="00000000" w14:paraId="00000030">
      <w:pPr>
        <w:spacing w:line="480" w:lineRule="auto"/>
        <w:ind w:left="720" w:firstLine="720"/>
        <w:jc w:val="both"/>
        <w:rPr>
          <w:rFonts w:ascii="Times New Roman" w:cs="Times New Roman" w:eastAsia="Times New Roman" w:hAnsi="Times New Roman"/>
          <w:shd w:fill="d9d9d9" w:val="clear"/>
        </w:rPr>
      </w:pPr>
      <w:r w:rsidDel="00000000" w:rsidR="00000000" w:rsidRPr="00000000">
        <w:rPr>
          <w:rFonts w:ascii="Courier New" w:cs="Courier New" w:eastAsia="Courier New" w:hAnsi="Courier New"/>
          <w:b w:val="1"/>
          <w:shd w:fill="d9d9d9" w:val="clear"/>
          <w:rtl w:val="0"/>
        </w:rPr>
        <w:t xml:space="preserve">python --version</w:t>
      </w:r>
      <w:r w:rsidDel="00000000" w:rsidR="00000000" w:rsidRPr="00000000">
        <w:rPr>
          <w:rtl w:val="0"/>
        </w:rPr>
      </w:r>
    </w:p>
    <w:p w:rsidR="00000000" w:rsidDel="00000000" w:rsidP="00000000" w:rsidRDefault="00000000" w:rsidRPr="00000000" w14:paraId="00000031">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i</w:t>
      </w:r>
      <w:r w:rsidDel="00000000" w:rsidR="00000000" w:rsidRPr="00000000">
        <w:rPr>
          <w:rFonts w:ascii="Times New Roman" w:cs="Times New Roman" w:eastAsia="Times New Roman" w:hAnsi="Times New Roman"/>
          <w:rtl w:val="0"/>
        </w:rPr>
        <w:t xml:space="preserve">niciar la consola del sistema (o cmd) y ejecutar la siguiente línea de código para instalar Django:</w:t>
      </w:r>
    </w:p>
    <w:p w:rsidR="00000000" w:rsidDel="00000000" w:rsidP="00000000" w:rsidRDefault="00000000" w:rsidRPr="00000000" w14:paraId="00000032">
      <w:pPr>
        <w:spacing w:line="480" w:lineRule="auto"/>
        <w:ind w:left="0" w:firstLine="0"/>
        <w:jc w:val="both"/>
        <w:rPr>
          <w:rFonts w:ascii="Courier New" w:cs="Courier New" w:eastAsia="Courier New" w:hAnsi="Courier New"/>
          <w:b w:val="1"/>
          <w:sz w:val="21"/>
          <w:szCs w:val="21"/>
          <w:shd w:fill="d9d9d9" w:val="clear"/>
        </w:rPr>
      </w:pPr>
      <w:r w:rsidDel="00000000" w:rsidR="00000000" w:rsidRPr="00000000">
        <w:rPr>
          <w:rFonts w:ascii="Times New Roman" w:cs="Times New Roman" w:eastAsia="Times New Roman" w:hAnsi="Times New Roman"/>
          <w:rtl w:val="0"/>
        </w:rPr>
        <w:tab/>
        <w:tab/>
      </w:r>
      <w:r w:rsidDel="00000000" w:rsidR="00000000" w:rsidRPr="00000000">
        <w:rPr>
          <w:rFonts w:ascii="Courier New" w:cs="Courier New" w:eastAsia="Courier New" w:hAnsi="Courier New"/>
          <w:b w:val="1"/>
          <w:sz w:val="21"/>
          <w:szCs w:val="21"/>
          <w:shd w:fill="d9d9d9" w:val="clear"/>
          <w:rtl w:val="0"/>
        </w:rPr>
        <w:t xml:space="preserve">pip install django</w:t>
      </w:r>
    </w:p>
    <w:p w:rsidR="00000000" w:rsidDel="00000000" w:rsidP="00000000" w:rsidRDefault="00000000" w:rsidRPr="00000000" w14:paraId="0000003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comprobar la instalación, luego de correr python en la terminal introducir:</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720" w:firstLine="720"/>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&gt;&gt;&gt; import django</w:t>
      </w:r>
    </w:p>
    <w:p w:rsidR="00000000" w:rsidDel="00000000" w:rsidP="00000000" w:rsidRDefault="00000000" w:rsidRPr="00000000" w14:paraId="00000036">
      <w:pPr>
        <w:spacing w:after="380" w:before="380" w:lineRule="auto"/>
        <w:ind w:left="720" w:firstLine="720"/>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&gt;&gt;&gt; print(django.get_version())</w:t>
      </w:r>
    </w:p>
    <w:p w:rsidR="00000000" w:rsidDel="00000000" w:rsidP="00000000" w:rsidRDefault="00000000" w:rsidRPr="00000000" w14:paraId="00000037">
      <w:pPr>
        <w:spacing w:after="380" w:before="3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de ejecutar el código, debería aparecer la versión correspondiente del framework.</w:t>
      </w:r>
    </w:p>
    <w:p w:rsidR="00000000" w:rsidDel="00000000" w:rsidP="00000000" w:rsidRDefault="00000000" w:rsidRPr="00000000" w14:paraId="00000038">
      <w:pPr>
        <w:spacing w:after="380" w:before="3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380" w:before="3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380" w:before="38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03B">
      <w:pPr>
        <w:spacing w:after="380" w:before="3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Django Software Foundation. (s.f.). </w:t>
      </w:r>
      <w:r w:rsidDel="00000000" w:rsidR="00000000" w:rsidRPr="00000000">
        <w:rPr>
          <w:rFonts w:ascii="Times New Roman" w:cs="Times New Roman" w:eastAsia="Times New Roman" w:hAnsi="Times New Roman"/>
          <w:i w:val="1"/>
          <w:rtl w:val="0"/>
        </w:rPr>
        <w:t xml:space="preserve">FAQ: General</w:t>
      </w:r>
      <w:r w:rsidDel="00000000" w:rsidR="00000000" w:rsidRPr="00000000">
        <w:rPr>
          <w:rFonts w:ascii="Times New Roman" w:cs="Times New Roman" w:eastAsia="Times New Roman" w:hAnsi="Times New Roman"/>
          <w:rtl w:val="0"/>
        </w:rPr>
        <w:t xml:space="preserve">. Django documentation, de</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https://docs.djangoproject.com/en/stable/misc/design-philosophies/</w:t>
          <w:br w:type="textWrapping"/>
        </w:r>
      </w:hyperlink>
      <w:r w:rsidDel="00000000" w:rsidR="00000000" w:rsidRPr="00000000">
        <w:rPr>
          <w:rtl w:val="0"/>
        </w:rPr>
      </w:r>
    </w:p>
    <w:p w:rsidR="00000000" w:rsidDel="00000000" w:rsidP="00000000" w:rsidRDefault="00000000" w:rsidRPr="00000000" w14:paraId="0000003C">
      <w:pPr>
        <w:spacing w:after="380" w:before="3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Django Software Foundation. (s.f.). </w:t>
      </w:r>
      <w:r w:rsidDel="00000000" w:rsidR="00000000" w:rsidRPr="00000000">
        <w:rPr>
          <w:rFonts w:ascii="Times New Roman" w:cs="Times New Roman" w:eastAsia="Times New Roman" w:hAnsi="Times New Roman"/>
          <w:i w:val="1"/>
          <w:rtl w:val="0"/>
        </w:rPr>
        <w:t xml:space="preserve">Request and response objects</w:t>
      </w:r>
      <w:r w:rsidDel="00000000" w:rsidR="00000000" w:rsidRPr="00000000">
        <w:rPr>
          <w:rFonts w:ascii="Times New Roman" w:cs="Times New Roman" w:eastAsia="Times New Roman" w:hAnsi="Times New Roman"/>
          <w:rtl w:val="0"/>
        </w:rPr>
        <w:t xml:space="preserve">. Django documentation, de</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https://docs.djangoproject.com/en/stable/ref/request-response/</w:t>
          <w:br w:type="textWrapping"/>
        </w:r>
      </w:hyperlink>
      <w:r w:rsidDel="00000000" w:rsidR="00000000" w:rsidRPr="00000000">
        <w:rPr>
          <w:rtl w:val="0"/>
        </w:rPr>
      </w:r>
    </w:p>
    <w:p w:rsidR="00000000" w:rsidDel="00000000" w:rsidP="00000000" w:rsidRDefault="00000000" w:rsidRPr="00000000" w14:paraId="0000003D">
      <w:pPr>
        <w:spacing w:after="380" w:before="3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Django Software Foundation. (s.f.). </w:t>
      </w:r>
      <w:r w:rsidDel="00000000" w:rsidR="00000000" w:rsidRPr="00000000">
        <w:rPr>
          <w:rFonts w:ascii="Times New Roman" w:cs="Times New Roman" w:eastAsia="Times New Roman" w:hAnsi="Times New Roman"/>
          <w:i w:val="1"/>
          <w:rtl w:val="0"/>
        </w:rPr>
        <w:t xml:space="preserve">Templates</w:t>
      </w:r>
      <w:r w:rsidDel="00000000" w:rsidR="00000000" w:rsidRPr="00000000">
        <w:rPr>
          <w:rFonts w:ascii="Times New Roman" w:cs="Times New Roman" w:eastAsia="Times New Roman" w:hAnsi="Times New Roman"/>
          <w:rtl w:val="0"/>
        </w:rPr>
        <w:t xml:space="preserve">. Django documentation, de</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https://docs.djangoproject.com/en/stable/topics/templates/</w:t>
          <w:br w:type="textWrapping"/>
        </w:r>
      </w:hyperlink>
      <w:r w:rsidDel="00000000" w:rsidR="00000000" w:rsidRPr="00000000">
        <w:rPr>
          <w:rtl w:val="0"/>
        </w:rPr>
      </w:r>
    </w:p>
    <w:p w:rsidR="00000000" w:rsidDel="00000000" w:rsidP="00000000" w:rsidRDefault="00000000" w:rsidRPr="00000000" w14:paraId="0000003E">
      <w:pPr>
        <w:spacing w:after="380" w:before="3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Wikipedia contributors. (s.f.). </w:t>
      </w:r>
      <w:r w:rsidDel="00000000" w:rsidR="00000000" w:rsidRPr="00000000">
        <w:rPr>
          <w:rFonts w:ascii="Times New Roman" w:cs="Times New Roman" w:eastAsia="Times New Roman" w:hAnsi="Times New Roman"/>
          <w:i w:val="1"/>
          <w:rtl w:val="0"/>
        </w:rPr>
        <w:t xml:space="preserve">Django (framework)</w:t>
      </w:r>
      <w:r w:rsidDel="00000000" w:rsidR="00000000" w:rsidRPr="00000000">
        <w:rPr>
          <w:rFonts w:ascii="Times New Roman" w:cs="Times New Roman" w:eastAsia="Times New Roman" w:hAnsi="Times New Roman"/>
          <w:rtl w:val="0"/>
        </w:rPr>
        <w:t xml:space="preserve">. Wikipedia, The Free Encyclopedia, de</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u w:val="single"/>
            <w:rtl w:val="0"/>
          </w:rPr>
          <w:t xml:space="preserve">https://es.wikipedia.org/wiki/Django_(framework)</w:t>
          <w:br w:type="textWrapping"/>
        </w:r>
      </w:hyperlink>
      <w:r w:rsidDel="00000000" w:rsidR="00000000" w:rsidRPr="00000000">
        <w:rPr>
          <w:rtl w:val="0"/>
        </w:rPr>
      </w:r>
    </w:p>
    <w:p w:rsidR="00000000" w:rsidDel="00000000" w:rsidP="00000000" w:rsidRDefault="00000000" w:rsidRPr="00000000" w14:paraId="0000003F">
      <w:pPr>
        <w:spacing w:after="380" w:before="3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FreeCodeCamp</w:t>
      </w:r>
      <w:r w:rsidDel="00000000" w:rsidR="00000000" w:rsidRPr="00000000">
        <w:rPr>
          <w:rFonts w:ascii="Times New Roman" w:cs="Times New Roman" w:eastAsia="Times New Roman" w:hAnsi="Times New Roman"/>
          <w:rtl w:val="0"/>
        </w:rPr>
        <w:t xml:space="preserve">. Modificado el 16 de octubre de 2024.</w:t>
      </w:r>
      <w:r w:rsidDel="00000000" w:rsidR="00000000" w:rsidRPr="00000000">
        <w:rPr>
          <w:rFonts w:ascii="Times New Roman" w:cs="Times New Roman" w:eastAsia="Times New Roman" w:hAnsi="Times New Roman"/>
          <w:i w:val="1"/>
          <w:rtl w:val="0"/>
        </w:rPr>
        <w:t xml:space="preserve">What is an ORM – The Meaning of Object Relational Mapping</w:t>
      </w:r>
      <w:r w:rsidDel="00000000" w:rsidR="00000000" w:rsidRPr="00000000">
        <w:rPr>
          <w:rFonts w:ascii="Times New Roman" w:cs="Times New Roman" w:eastAsia="Times New Roman" w:hAnsi="Times New Roman"/>
          <w:rtl w:val="0"/>
        </w:rPr>
        <w:t xml:space="preserve">, de</w:t>
      </w:r>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https://www.freecodecamp.org/news/object-relational-mapping-in-nodejs-with-sequelize-orm/#:~:text=Object%20Relational%20Mapping%20(ORM)%20is,compatible%20object-oriented%20programming%20variables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after="380" w:before="380" w:lineRule="auto"/>
        <w:ind w:left="0" w:firstLine="0"/>
        <w:jc w:val="left"/>
        <w:rPr>
          <w:rFonts w:ascii="Times New Roman" w:cs="Times New Roman" w:eastAsia="Times New Roman" w:hAnsi="Times New Roman"/>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djangoproject.com/en/stable/topics/templates/" TargetMode="External"/><Relationship Id="rId10" Type="http://schemas.openxmlformats.org/officeDocument/2006/relationships/hyperlink" Target="https://docs.djangoproject.com/en/stable/topics/templates/" TargetMode="External"/><Relationship Id="rId13" Type="http://schemas.openxmlformats.org/officeDocument/2006/relationships/hyperlink" Target="https://es.wikipedia.org/wiki/Django_(framework)" TargetMode="External"/><Relationship Id="rId12" Type="http://schemas.openxmlformats.org/officeDocument/2006/relationships/hyperlink" Target="https://es.wikipedia.org/wiki/Django_(frame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jangoproject.com/en/stable/ref/request-response/" TargetMode="External"/><Relationship Id="rId15" Type="http://schemas.openxmlformats.org/officeDocument/2006/relationships/header" Target="header1.xml"/><Relationship Id="rId14" Type="http://schemas.openxmlformats.org/officeDocument/2006/relationships/hyperlink" Target="https://www.freecodecamp.org/news/object-relational-mapping-in-nodejs-with-sequelize-orm/#:~:text=Object%20Relational%20Mapping%20(ORM)%20is,compatible%20object-oriented%20programming%20variables" TargetMode="External"/><Relationship Id="rId5" Type="http://schemas.openxmlformats.org/officeDocument/2006/relationships/styles" Target="styles.xml"/><Relationship Id="rId6" Type="http://schemas.openxmlformats.org/officeDocument/2006/relationships/hyperlink" Target="https://docs.djangoproject.com/en/stable/misc/design-philosophies/" TargetMode="External"/><Relationship Id="rId7" Type="http://schemas.openxmlformats.org/officeDocument/2006/relationships/hyperlink" Target="https://docs.djangoproject.com/en/stable/misc/design-philosophies/" TargetMode="External"/><Relationship Id="rId8" Type="http://schemas.openxmlformats.org/officeDocument/2006/relationships/hyperlink" Target="https://docs.djangoproject.com/en/stable/ref/request-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