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AIE Escola* - 12/10/2015</w:t>
        <w:br/>
      </w:r>
    </w:p>
    <w:p>
      <w:r>
        <w:t>_Sobre a reprodução das condições de produção._ Ensinamento básico sobre o</w:t>
        <w:br/>
        <w:t>capitalismo: ao mesmo tempo em que produz tem que reproduzir as condições de</w:t>
        <w:br/>
        <w:t>produção (renovar). Para o capitalista, não basta somente produzir hoje, as</w:t>
        <w:br/>
        <w:t>mesmas condições devem ser reproduzidas amanhã, para que seja possível</w:t>
        <w:br/>
        <w:t>produzir novamente. É difícil pensar sobre isso, abstrair que seja, porque as</w:t>
        <w:br/>
        <w:t>evidências da produção estão embutidas em nossa consciência. Mas é certo que a</w:t>
        <w:br/>
        <w:t>formação social deve reproduzir as forças produtivas e as relações de produção</w:t>
        <w:br/>
        <w:t xml:space="preserve">existentes.  </w:t>
        <w:br/>
        <w:t xml:space="preserve">  </w:t>
        <w:br/>
        <w:br/>
        <w:t>_Reprodução dos meios de produção._ Não há produção possível sem que haja a</w:t>
        <w:br/>
        <w:t>reprodução das condições materiais de produção. Todo ano cada empresa deve</w:t>
        <w:br/>
        <w:t>prever o que é usado ou o que se gasta em sua produção. A reprodução ocorre</w:t>
        <w:br/>
        <w:t>não somente dentro da empresa, mas mesmo em nível nacional ou mundial, para</w:t>
        <w:br/>
        <w:t xml:space="preserve">que a procura possa ser satisfeita pela oferta.  </w:t>
        <w:br/>
        <w:t xml:space="preserve">  </w:t>
        <w:br/>
        <w:br/>
        <w:t>_Reprodução da força de trabalho._ A reprodução das forças produtivas acontece</w:t>
        <w:br/>
        <w:t>essencialmente fora das empresas. O salário que figura na empresa só como</w:t>
        <w:br/>
        <w:t>capital “mão de obra” é a condição na qual o proletário se reproduz. Esse</w:t>
        <w:br/>
        <w:t>valor vem de um mínimo historicamente consolidado a partir da luta de classes.</w:t>
        <w:br/>
        <w:t>Mas a força de trabalho deve ser qualificada e reproduzida como tal e é</w:t>
        <w:br/>
        <w:t>assegurada pelo sistema escolar capitalista que ensina saberes práticos, além</w:t>
        <w:br/>
        <w:t>das outras instituições que também reproduzem o capital. A escola também</w:t>
        <w:br/>
        <w:t>ensina regras de conduta e a preservar ordem estabelecida. Escola, igreja,</w:t>
        <w:br/>
        <w:t>exército: essas instituições ensinam saberes práticos, mas também como se</w:t>
        <w:br/>
        <w:t>submeter à ideologia dominante, seja para mandar ou obedecer. Reproduzir a</w:t>
        <w:br/>
        <w:t xml:space="preserve">força de trabalho é reproduzir qualificação e sujeição.  </w:t>
        <w:br/>
        <w:t xml:space="preserve">  </w:t>
        <w:br/>
        <w:br/>
        <w:t>_Infraestrutura e superestrutura (linguagem da tópica)._ Metáfora do edifício:</w:t>
        <w:br/>
        <w:t>na base econômica ou infraestrutura estão as forças produtivas e as relações</w:t>
        <w:br/>
        <w:t>de produção, nos andares superiores está a superestrutura com o jurídico, o</w:t>
        <w:br/>
        <w:t>político e as ideologias. A superestrutura é afetada pela base, mas há uma</w:t>
        <w:br/>
        <w:t>autonomia relativa da superestrutura sobre a base e também uma ação em</w:t>
        <w:br/>
        <w:t>retorno. É a partir do ponto de vista da reprodução que é possível e</w:t>
        <w:br/>
        <w:t>necessário pensar o que caracteriza o essencial da existência e natureza da</w:t>
        <w:br/>
        <w:t xml:space="preserve">superestrutura.  </w:t>
        <w:br/>
        <w:t xml:space="preserve">  </w:t>
        <w:br/>
        <w:br/>
        <w:t>_O Estado._ Máquina de repressão que permite à classe dominante submeter a</w:t>
        <w:br/>
        <w:t>classe operária ao processo de extorsão da mais valia. A teoria marxista-</w:t>
        <w:br/>
        <w:t>leninista capta o aparelho de estado como aparato jurídico e político e como</w:t>
        <w:br/>
        <w:t xml:space="preserve">exército que intervém diretamente, quando necessário.  </w:t>
        <w:br/>
        <w:t xml:space="preserve">  </w:t>
        <w:br/>
        <w:br/>
        <w:t>_Da teoria descritiva à teoria._ A metáfora do edifício e a natureza do estado</w:t>
        <w:br/>
        <w:t>são descritivas. Teoria descritiva é a primeira fase de toda teoria, mas</w:t>
        <w:br/>
        <w:t>transitória porque qualquer teoria deve ultrapassar o caráter descritivo. E a</w:t>
        <w:br/>
        <w:t>acumulação de fatos do estado não faz avançar em direção a sua definição, a</w:t>
        <w:br/>
        <w:t xml:space="preserve">uma teoria científica.  </w:t>
        <w:br/>
        <w:t xml:space="preserve">  </w:t>
        <w:br/>
        <w:br/>
        <w:t>_O essencial da teoria marxista do estado._ O aparelho de estado só tem</w:t>
        <w:br/>
        <w:t>sentido em função do poder do estado. O objetivo da luta de classes visa o</w:t>
        <w:br/>
        <w:t>poder do estado e a utilização do aparelho de estado para seus objetivos de</w:t>
        <w:br/>
        <w:t>classe. De acordo com Marx, até a destruição do estado, um dia, pelo</w:t>
        <w:br/>
        <w:t xml:space="preserve">proletariado.  </w:t>
        <w:br/>
        <w:t xml:space="preserve">  </w:t>
        <w:br/>
        <w:br/>
        <w:t>_Os aparelhos ideológicos de estado - AIE._ A teoria do estado deve distinguir</w:t>
        <w:br/>
        <w:t>poder de estado e aparelho de estado, mas também, os aparelhos ideológicos de</w:t>
        <w:br/>
        <w:t>estado. O que, na teoria de Marx, significa aparelho de estado, aqui será</w:t>
        <w:br/>
        <w:t>chamado aparelho repressivo de estado que usa violência, mesmo que não física.</w:t>
        <w:br/>
        <w:t>AIE são as instituições: AIE religioso, AIE escolar, AIE familiar, AIE</w:t>
        <w:br/>
        <w:t>jurídico, político, sindical, da informação e cultural. Enquanto o aparelho</w:t>
        <w:br/>
        <w:t>(repressivo) de estado pertence inteiramente ao domínio público, o AIE</w:t>
        <w:br/>
        <w:t>pertence aos domínios privados (e o domínio do estado escapa ao público e ao</w:t>
        <w:br/>
        <w:t>privado). Diferença fundamental: o AE funciona por violência e o AIE por</w:t>
        <w:br/>
        <w:t>ideologia, embora às vezes eles se combinem. Os AIE, apesar de diversos, o que</w:t>
        <w:br/>
        <w:t>os une é funcionar pela ideologia, a ideologia da classe dominante.</w:t>
        <w:br/>
        <w:t>Entretanto, os AIE são não somente os alvos, mas o local das lutas de classes,</w:t>
        <w:br/>
        <w:t xml:space="preserve">dada a dificuldade de acesso ao aparelho repressivo.  </w:t>
        <w:br/>
        <w:t xml:space="preserve">  </w:t>
        <w:br/>
        <w:br/>
        <w:t>_Sobre a reprodução das relações de produção._ A reprodução das relações de</w:t>
        <w:br/>
        <w:t>produção é assegurada pela superestrutura jurídico-política e ideológica. É</w:t>
        <w:br/>
        <w:t xml:space="preserve">assegurada pelo exercício de poder de Estado nos aparelhos de Estado.  </w:t>
        <w:br/>
        <w:t>Então:</w:t>
        <w:br/>
        <w:br/>
        <w:t>1\. Aparelhos de estado funcionam pela repressão e ideologia - AE massivamente</w:t>
        <w:br/>
        <w:t>pela repressão e AIE pela ideologia.</w:t>
        <w:br/>
        <w:br/>
        <w:t>2\. Aparelho (repressivo) de Estado funciona como um todo organizado sob um</w:t>
        <w:br/>
        <w:t>comando único na mão da classe que detém o poder; os AIE são múltiplos,</w:t>
        <w:br/>
        <w:t>distintos e sujeitos a contradição.</w:t>
        <w:br/>
        <w:br/>
        <w:t>3\. Unidade dos AE assegurada por organização central, dos AIE assegurada em</w:t>
        <w:br/>
        <w:t>formas contraditórias pela ideologia dominante que é a da classe dominante.</w:t>
        <w:br/>
        <w:br/>
        <w:t xml:space="preserve">  </w:t>
        <w:br/>
        <w:t>A representação da reprodução das relações de produção se dá pelo papel do</w:t>
        <w:br/>
        <w:t>aparelho repressivo de estado que assegura pela força as condições políticas</w:t>
        <w:br/>
        <w:t>da reprodução das relações de produção e assegura pela repressão as condições</w:t>
        <w:br/>
        <w:t>políticas do exercício dos aparelhos ideológicos de estado. Se, na formação</w:t>
        <w:br/>
        <w:t>social capitalista, há um elevado número de AIE, no feudalismo, embora a</w:t>
        <w:br/>
        <w:t>unidade do aparelho repressivo fosse semelhante, o número de AIE era menos</w:t>
        <w:br/>
        <w:t>elevado. Na verdade, o AIE religioso, a Igreja, consolidava muitos AIE:</w:t>
        <w:br/>
        <w:t>escola, cultura, etc., e atuava em conjunto com a família. Tanto o AIE</w:t>
        <w:br/>
        <w:t>dominante era a igreja, que se seguiram a reforma e uma luta ideológica de</w:t>
        <w:br/>
        <w:t>séculos, e mesmo a revolução francesa. A burguesia visava suprimir o poder</w:t>
        <w:br/>
        <w:t>ideológico dominante da igreja e, ao lutar pela ideologia política, a</w:t>
        <w:br/>
        <w:t>burguesia também visou a luta da reprodução das relações de produção</w:t>
        <w:br/>
        <w:t>capitalista pela hegemonia ideológica, que, já nessa fase, era o AIE escolar</w:t>
        <w:br/>
        <w:t>(embora parecesse ser o AIE do estado político). Isso porque com a burguesia</w:t>
        <w:br/>
        <w:t>no poder variou o AIE político: seja de democracia, da monarquia, etc. Então o</w:t>
        <w:br/>
        <w:t xml:space="preserve">duo escola-família substitui o duo igreja-família.  </w:t>
        <w:br/>
        <w:t xml:space="preserve">Portanto:  </w:t>
        <w:br/>
        <w:t>1\. Todos os AIE concorrem para a reprodução das relações de produção, ou</w:t>
        <w:br/>
        <w:t>seja, de exploração.</w:t>
        <w:br/>
        <w:br/>
        <w:t>2\. Cada um com a parcela que lhe cabe, imprensa, política, cultura, religião,</w:t>
        <w:br/>
        <w:t xml:space="preserve">etc.  </w:t>
        <w:br/>
        <w:t>3\. O concerto é dominado por uma partitura única (moralismo, nacionalismo e</w:t>
        <w:br/>
        <w:t>economismo) que de vez em quando é perturbado pelas contradições.</w:t>
        <w:br/>
        <w:br/>
        <w:t>4\. Nesse concerto, o AIE dominante é a escola.</w:t>
        <w:br/>
        <w:br/>
        <w:t xml:space="preserve">  </w:t>
        <w:br/>
        <w:t>A escola toma a cargo todas as crianças de todas as classes sociais, entre o</w:t>
        <w:br/>
        <w:t>AIE familiar e o AIE escolar, inculca a ideologia dominante, e forma</w:t>
        <w:br/>
        <w:t>operários, funcionários médios, agentes de mando, agentes de exploração e</w:t>
        <w:br/>
        <w:t>agentes de repressão. Cada um sabe seu papel de acordo com a ideologia que lhe</w:t>
        <w:br/>
        <w:t>foi inculcada, já que a escola dispõe de muito tempo no dia e muitos anos na</w:t>
        <w:br/>
        <w:t>vida. É na aprendizagem que são reproduzidas as relações de produção de uma</w:t>
        <w:br/>
        <w:t>formação social capitalista pela ideologia da classe dominante, dissimulada na</w:t>
        <w:br/>
        <w:t xml:space="preserve">neutralidade da escola, como se fosse desprovida de ideologia.  </w:t>
        <w:br/>
        <w:t xml:space="preserve">_______  </w:t>
        <w:br/>
        <w:t>* Louis Althusser, Os Aparelhos Ideológicos de Estado.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