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Breves ideias sobre Locke, Berkeley, árvores e Deus - 19/01/2024</w:t>
        <w:br/>
      </w:r>
    </w:p>
    <w:p>
      <w:r>
        <w:t>_Importante marcar alguns pontos de Berkeley, como o seu empirismo idealista e</w:t>
        <w:br/>
        <w:t>o nominalismo**[i]**_</w:t>
        <w:br/>
        <w:br/>
        <w:t>**Inatismo**. Grosso modo, para o empirismo realista de Locke, as ideias nos</w:t>
        <w:br/>
        <w:t>são causadas pelas coisas por meio das sensações. Locke está nesse momento de</w:t>
        <w:br/>
        <w:t>florescimento das teorias do conhecimento (epistemologia) que visam escapar</w:t>
        <w:br/>
        <w:t>das amarras do platonismo e aristotelismo que influenciavam a filosofia desde</w:t>
        <w:br/>
        <w:t>sempre. Cabe lembrar que, conforme ressalta Lucas, ele não é exatamente um</w:t>
        <w:br/>
        <w:t>anti-racionalista, porém critica o inatismo proveniente do racionalismo, entre</w:t>
        <w:br/>
        <w:t>outras coisas, porque se tivéssemos ideias inatas (Deus, alma, etc.) não</w:t>
        <w:br/>
        <w:t>deveríamos discutir a respeito delas, elas já estariam “lá”. Desse modo, pensa</w:t>
        <w:br/>
        <w:t>Locke, somos uma tábula rasa e vamos aprendendo com a experiência, qual seja,</w:t>
        <w:br/>
        <w:t>conhecemos através de estímulos das qualidades primárias e secundárias dos</w:t>
        <w:br/>
        <w:t>objetos, as primeiras objetivas (a temperatura) e as segundas subjetivas (o</w:t>
        <w:br/>
        <w:t>calor).</w:t>
        <w:br/>
        <w:br/>
        <w:t>**Ideias**. Ora veja, enfatiza Lucas, as ideias são produzidas pelas</w:t>
        <w:br/>
        <w:t>sensações, mas não só, há ideias produzidas pela reflexão (estímulo interno) a</w:t>
        <w:br/>
        <w:t>partir de operações simples da razão sobre aquelas ideias da percepção. Nota-</w:t>
        <w:br/>
        <w:t>se esse papel da razão. Por fim, há ideias simples e ideias complexas: as</w:t>
        <w:br/>
        <w:t>primeiras oriundas tanto da sensação (dados do sentido) ou da reflexão</w:t>
        <w:br/>
        <w:t>(composição, distinção, comparação); as segundas que são combinações de ideias</w:t>
        <w:br/>
        <w:t>simples (modo, substância e relação). Essas últimas, por exemplo, _gratidão_</w:t>
        <w:br/>
        <w:t>ou _duração_ , ideias de modo dependentes de algo; relações de _parentesco_ :</w:t>
        <w:br/>
        <w:t>fulano é pai de cicrano que é filho de beltrano e por aí vai; e uma _pessoa_</w:t>
        <w:br/>
        <w:t>como sendo uma substância, ou uma _panela_ , que são ideias simples juntas,</w:t>
        <w:br/>
        <w:t>conforme ensina Lucas. Reconhecer uma coisa necessita que ela seja</w:t>
        <w:br/>
        <w:t>identificada e, como Locke não pode lançar mão da essência (aristotélica?),</w:t>
        <w:br/>
        <w:t>fica esse agregado de ideias simples, que podem até serem abstrações: medo ou</w:t>
        <w:br/>
        <w:t>Deus[ii].</w:t>
        <w:br/>
        <w:br/>
        <w:t>**Idealismo**. Esse tipo de teoria empirista é um problema para Berkeley,</w:t>
        <w:br/>
        <w:t>católico que era, já que fundamenta o nosso conhecimento na matéria. Para</w:t>
        <w:br/>
        <w:t>Berkeley, o nosso conhecimento é formado por ideias que se originam em nossas</w:t>
        <w:br/>
        <w:t>percepções, então _ser é ser percebido_. De um lado o empirismo realista e, de</w:t>
        <w:br/>
        <w:t>outro, o empirismo idealista. Citações que Lucas apresenta: “As coisas existem</w:t>
        <w:br/>
        <w:t>de maneira verdadeira e imutável na matéria” e “As coisas não existem fora do</w:t>
        <w:br/>
        <w:t>fato de serem percebidas”. Choque. Mas para Berkeley é isso: o conhecimento</w:t>
        <w:br/>
        <w:t>vem das sensações, mas não há garantias de sua base material, o que, segundo</w:t>
        <w:br/>
        <w:t>Lucas, é uma noção perturbadora e que tenta se livrar de um mundo material que</w:t>
        <w:br/>
        <w:t>leva ao ceticismo e ateísmo.</w:t>
        <w:br/>
        <w:br/>
        <w:t>**Solipsismo**. A partir do empirismo idealista de Berkeley, o exemplo que</w:t>
        <w:br/>
        <w:t>Lucas do Prado nos traz é aquele: se uma árvore cai na floresta e ninguém</w:t>
        <w:br/>
        <w:t>observou, ela fez barulho? Ora, parece que não, já que o evento não foi</w:t>
        <w:br/>
        <w:t>percebido por ninguém. As sensações não se ligam aos objetos, porque Berkeley</w:t>
        <w:br/>
        <w:t>postula que as ideias são substâncias mentais. Lucas insiste: as ideias são</w:t>
        <w:br/>
        <w:t>sensações dos sentidos, são pensamentos. Sentir é pensar. Ideias e sensações</w:t>
        <w:br/>
        <w:t>são subjetivas, sem suporte material. Então o existente é o perceptível, não</w:t>
        <w:br/>
        <w:t>podemos garantir o resto material do mundo. Ocorre que tal concepção leva ao</w:t>
        <w:br/>
        <w:t>relativismo pois cada qual estaríamos à mercê de nossas próprias ideias /</w:t>
        <w:br/>
        <w:t>percepções possivelmente nos conduzindo ao solipsismo, isto é, uma falta de</w:t>
        <w:br/>
        <w:t>garantia de algo fora de nós.</w:t>
        <w:br/>
        <w:br/>
        <w:t>**Salvaguarda**. Para Berkeley, não existe divisão entre as qualidades</w:t>
        <w:br/>
        <w:t>primárias e secundárias, qualquer qualidade é uma sensação, é subjetiva, um</w:t>
        <w:br/>
        <w:t>pensamento. Berkeley, então, rejeita o dualismo cartesiano, optando pela “res</w:t>
        <w:br/>
        <w:t>cogitans”. Por aí, se as percepções não são relativas, pois estamos sempre</w:t>
        <w:br/>
        <w:t>vendo “o mesmo”, há um espírito ativo que cria ideias e coisas, ser</w:t>
        <w:br/>
        <w:t>onisciente, onipotente e onipresente, percebendo tudo ao mesmo tempo, embora</w:t>
        <w:br/>
        <w:t>não existindo para cada um individualmente. E o raio que caiu na árvore, foi</w:t>
        <w:br/>
        <w:t>escutado? Se não foi escutado por ninguém, nenhum ser humano, há um ser que</w:t>
        <w:br/>
        <w:t>tudo vê, tudo sabe e percebe: Deus. Então, por mais que _eu_ não tenha</w:t>
        <w:br/>
        <w:t>garantia do mundo que você aí que lê, percebe, Deus percebe e garante.</w:t>
        <w:br/>
        <w:t>Conforme ressalta o Lucas, Deus é que dá essa coerência ao mundo e, pensando</w:t>
        <w:br/>
        <w:t>assim, Berkeley seria um coerentista e Locke correspondista. É Deus que</w:t>
        <w:br/>
        <w:t>garante essa coerência no mundo. É a existência de Deus que impede o</w:t>
        <w:br/>
        <w:t>solipsismo e o ceticismo.</w:t>
        <w:br/>
        <w:br/>
        <w:t>**Nominalismo**. O fato de que haja um relativismo nos parece próprio ao</w:t>
        <w:br/>
        <w:t>empirismo, haja vista a relevância da percepção na obtenção do conhecimento,</w:t>
        <w:br/>
        <w:t>percepção essa que é individual. Entretanto, lá em Locke havia a composição de</w:t>
        <w:br/>
        <w:t>ideias complexas a partir de ideias simples, até ideias abstratas. Mas</w:t>
        <w:br/>
        <w:t>Berkeley não acredita na ideia abstrata, ele é um nominalista: cada ideia é</w:t>
        <w:br/>
        <w:t>uma ideia de uma coisa individual, há a ideia do cavalo preto, do cavalo</w:t>
        <w:br/>
        <w:t>velho, do cavalo arisco, mas não há a ideia de cavalo[iii]; há apenas o nome</w:t>
        <w:br/>
        <w:t>cavalo, uma palavra. Se um objeto é uma série de sensações particulares, essas</w:t>
        <w:br/>
        <w:t>percepções indicam a ideia de que tenho uma palavra que garante o universal,</w:t>
        <w:br/>
        <w:t>inexistente no mundo material. A palavra é uma convenção prática que destaca</w:t>
        <w:br/>
        <w:t>nas sensações series coerentes permanentes, conforme Lucas.</w:t>
        <w:br/>
        <w:br/>
        <w:t>* * *</w:t>
        <w:br/>
        <w:br/>
        <w:t>[i] Pegando vídeos introdutórios para relembrar. Canal</w:t>
        <w:br/>
        <w:t>&lt;https://www.youtube.com/@FilosofiaEspiral&gt;. Vídeos preparatórios para o</w:t>
        <w:br/>
        <w:t>vestibular da UFPR. Recordar (sic relembrar) é viver.</w:t>
        <w:br/>
        <w:br/>
        <w:t>[ii] Seria a ideia complexa a coisa em si e as ideias simples fenômenos?</w:t>
        <w:br/>
        <w:br/>
        <w:t>[iii] A cavalidade:</w:t>
        <w:br/>
        <w:t>&lt;https://www.reflexoesdofilosofo.blog.br/2014/02/cavalidade.html&gt;, que coisa</w:t>
        <w:br/>
        <w:t>mais engraçada essa defesa da essência...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