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 EAD. Uma análise no uso das tecnologias na relação sujeito-objeto, ou, professor-aluno.* - 05/04/2015</w:t>
        <w:br/>
      </w:r>
    </w:p>
    <w:p>
      <w:r>
        <w:t>O uso da Razão permitiu ao homem criar objetos para superar os limites da</w:t>
        <w:br/>
        <w:t>Natureza. Entretanto, essa “lógica do objeto” poderia levá-los ao domínio</w:t>
        <w:br/>
        <w:t>deles sobre nós: eles poderiam nos dispensar de todas nossas atividades ou</w:t>
        <w:br/>
        <w:t>mesmo nos exterminar. A mesma possibilidade de extinção ameaça os professores:</w:t>
        <w:br/>
        <w:t>se a psicologia já diminuíra o seu papel transformando-o em “facilitador”, o</w:t>
        <w:br/>
        <w:t>ensino à distância os coloca em posição passiva frente ao processo</w:t>
        <w:br/>
        <w:t>educacional. Mas, como fica a presença real, corporal do professor? A lógica</w:t>
        <w:br/>
        <w:t>capitalista cria objetos que se adéquam ao que o sujeito quer, o desejo vira</w:t>
        <w:br/>
        <w:t>necessidade. Se Lacan considera que a relação sexual não existe porque não há</w:t>
        <w:br/>
        <w:t>relação satisfatória, é essa falta que estimula o desejo, ao passo que a</w:t>
        <w:br/>
        <w:t>necessidade vem da adequação do sujeito ao objeto, em uma relação completa que</w:t>
        <w:br/>
        <w:t>faz com que o sujeito perca seu interesse pelo outro. Ao que parece, quando a</w:t>
        <w:br/>
        <w:t>relação aluno-computador satisfaz, a relação professor-aluno tende a</w:t>
        <w:br/>
        <w:t>desaparecer.</w:t>
        <w:br/>
        <w:br/>
        <w:t xml:space="preserve"> A polarização desejo _versus_ necessidade transparece mais claramente quando</w:t>
        <w:br/>
        <w:t>Voltolini analisa as teorias da psicologia behaviorista e a psicanálise. O</w:t>
        <w:br/>
        <w:t>behaviorismo busca “naturalizar” o homem equiparando-o ao animal e</w:t>
        <w:br/>
        <w:t>aproximando-o do instinto e de modo que se oriente pela necessidade. Assim, o</w:t>
        <w:br/>
        <w:t>behaviorismo usa um método de conformidade, baseado em estatísticas de padrões</w:t>
        <w:br/>
        <w:t>de comportamento que adéquam às demandas dos contingentes populacionais. É o</w:t>
        <w:br/>
        <w:t>que denuncia Lacan no Discurso do Capitalista: partindo do objeto que cria</w:t>
        <w:br/>
        <w:t>necessidade, que possibilita a relação direta entre sujeito e objeto e</w:t>
        <w:br/>
        <w:t>tentando eliminar o desejo; relação esta que seria impossível – como a relação</w:t>
        <w:br/>
        <w:t>sexual. Para a psicanálise, por outro lado, é justamente o instinto precário</w:t>
        <w:br/>
        <w:t>do homem que abre espaço para o pulsional apontando para uma desnaturação</w:t>
        <w:br/>
        <w:t>humana que se afasta da natureza e cria suas próprias condições humanas. E</w:t>
        <w:br/>
        <w:t>Voltolini acentua que o objetivo do capitalista é criar o objeto que cause</w:t>
        <w:br/>
        <w:t>necessidade absoluta, assim como a dependência criada pelo narcotráfico.</w:t>
        <w:br/>
        <w:br/>
        <w:t>Mas o que o behaviorismo procura instaurar ao aproximar os homens dos animais,</w:t>
        <w:br/>
        <w:t>ao trabalhar com mecanismos que visam o controle da população a partir de</w:t>
        <w:br/>
        <w:t>dados estatísticos gerias, em detrimento do particular que o dado não desvela,</w:t>
        <w:br/>
        <w:t>é apagar uma diferença fundamental entre eles: a linguagem, a fala que faz do</w:t>
        <w:br/>
        <w:t>homem animal político.</w:t>
        <w:br/>
        <w:br/>
        <w:t>Trazendo para a educação: a relação professor-aluno não existe, não há objeto</w:t>
        <w:br/>
        <w:t>do instinto e, dessa impossibilidade, busco me relacionar com o outro. E mais:</w:t>
        <w:br/>
        <w:t>não há receita para a relação entre dois – o aluno ideal não é o aluno da</w:t>
        <w:br/>
        <w:t>prática assim como o professor ideal não é aquele que está na sala de aula</w:t>
        <w:br/>
        <w:t>todos os dias, embora o discurso tecnicista queira implicar uma</w:t>
        <w:br/>
        <w:t>complementaridade entre ambos e elucidar como eles “funcionam”, por meio de um</w:t>
        <w:br/>
        <w:t>discurso prescritivo que não se concretiza. Mas como a psicanálise resolve</w:t>
        <w:br/>
        <w:t>essa questão? “Em termos psicanalíticos é a transferência, o termo criado para</w:t>
        <w:br/>
        <w:t>dar conta do campo de engodo que se estabelece entre dois que se acham numa</w:t>
        <w:br/>
        <w:t>relação na qual qualquer cálculo que um faça sobre o outro é ao mesmo tempo</w:t>
        <w:br/>
        <w:t>vital e enganoso.” Transferência que exige que professor e aluno estejam</w:t>
        <w:br/>
        <w:t>pertos um do outro e que ambos se engajem no que Voltolini chama de “encontro”</w:t>
        <w:br/>
        <w:t>professores alunos, encontro que é vivo, imprevisível e improvisado.</w:t>
        <w:br/>
        <w:br/>
        <w:t>E o EAD? A técnica, da estratégia capitalista, foge à palavra para controlar e</w:t>
        <w:br/>
        <w:t>buscar resultados mediante aquele contato com o objeto que supre necessidades</w:t>
        <w:br/>
        <w:t>e se opondo ao discurso que “engancha” os atores, discurso da linguagem que se</w:t>
        <w:br/>
        <w:t>afasta do objeto. Falando, nos desnaturamos e nos afastamos do instinto</w:t>
        <w:br/>
        <w:t>entrando no campo do pulsional e é na transferência que a palavra ganha vida,</w:t>
        <w:br/>
        <w:t>espaço de diálogo. É aí que o professor atua: não como reservatório de</w:t>
        <w:br/>
        <w:t>informação ou mediador, mas como partícipe do potencial transferencial.</w:t>
        <w:br/>
        <w:br/>
        <w:t>\-----------------------</w:t>
        <w:br/>
        <w:br/>
        <w:t xml:space="preserve">* Resenha – texto “A relação professor-aluno não existe: corpo e imagem, presença e distância” – Rinaldo Voltolini.  </w:t>
        <w:br/>
        <w:t xml:space="preserve">  </w:t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