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Democracia Tecnológica - 28/08/2021</w:t>
        <w:br/>
      </w:r>
    </w:p>
    <w:p>
      <w:r>
        <w:t>_Feenberg mostra que há subdeterminação no desenvolvimento tecnológico**[i]**_</w:t>
        <w:br/>
        <w:br/>
        <w:t>Feenberg entende o desenvolvimento tecnológico como espaço de disputa política</w:t>
        <w:br/>
        <w:t>a partir da formulação de uma teoria crítica da tecnologia influenciada pela</w:t>
        <w:br/>
        <w:t>Escola de Frankfurt, entre outros, tomando a tecnologia não como instrumental,</w:t>
        <w:br/>
        <w:t>mas a partir de valores éticos e políticos.</w:t>
        <w:br/>
        <w:br/>
        <w:t>**Sociologia da Tecnologia**. Há subdeterminação no desenvolvimento</w:t>
        <w:br/>
        <w:t>tecnológico[ii], ou seja, há várias soluções, por exemplo escolha entre</w:t>
        <w:br/>
        <w:t>agroecologia e agronegócio, etc. Como as soluções passam pelo tipo de</w:t>
        <w:br/>
        <w:t>realidade ou ordenamento social que criam, as decisões não se limitam aos</w:t>
        <w:br/>
        <w:t>elementos instrumentais e cognitivos, posto que trazem consequências e, assim,</w:t>
        <w:br/>
        <w:t>“tecnologia e sociedade se conformam mutuamente constituindo, na verdade, um</w:t>
        <w:br/>
        <w:t>ordenamento sociotécnico uno”.</w:t>
        <w:br/>
        <w:br/>
        <w:t>**Teoria da dupla instrumentalização**. Se passa que, para Feenberg, há um</w:t>
        <w:br/>
        <w:t>processo de redução de tudo a suprimentos e, depois, uma contextualização para</w:t>
        <w:br/>
        <w:t>a inserção no mundo humano, composto pelos quatros estágios que se seguem.</w:t>
        <w:br/>
        <w:br/>
        <w:t>_Descontextualização e sistematização_. Descontextualizar é isolar uma</w:t>
        <w:br/>
        <w:t>matéria-prima tornando-a útil para o desenvolvimento técnico, mas que possa</w:t>
        <w:br/>
        <w:t>ser sistematizada dentro do sentido humano, ex.: madeira _para_ construção ou</w:t>
        <w:br/>
        <w:t>o trabalhador que se descontextualiza do papel de pai para sistematizar o</w:t>
        <w:br/>
        <w:t>papel de funcionário.</w:t>
        <w:br/>
        <w:br/>
        <w:t>_Reducionismo e mediação_. Reduz-se algo da matéria-prima para ser usado, por</w:t>
        <w:br/>
        <w:t>exemplo, madeira de acabamento e não para celulose, mas que deve ser mediada</w:t>
        <w:br/>
        <w:t>por um tratamento estético. Retira-se do ambiente original para se inserir em</w:t>
        <w:br/>
        <w:t>um mundo social específico.</w:t>
        <w:br/>
        <w:br/>
        <w:t>_Autonomização e identidade_. A pessoa que gera a ação técnica se autonomiza</w:t>
        <w:br/>
        <w:t>no efeito gerado, porém vai sendo identificada com aquilo em um processo de</w:t>
        <w:br/>
        <w:t>interdependência que necessita de um limite (ou não, observado por cada um).</w:t>
        <w:br/>
        <w:br/>
        <w:t>_Posicionamento e iniciativa_. Como a ação técnica tende ao controle, ela cria</w:t>
        <w:br/>
        <w:t>uma hierarquia: posicionamento de quem manda e quem obedece, mas que pode</w:t>
        <w:br/>
        <w:t>deixar brechas para a subversão, essa a iniciativa. Isto é, o aumento de um</w:t>
        <w:br/>
        <w:t>reduz o outro e vice-versa. O capitalista indiferente perde humanidade e fica</w:t>
        <w:br/>
        <w:t>com o comportamento formatado.</w:t>
        <w:br/>
        <w:br/>
        <w:t>**Racionalidade sociotécnica e democratização da tecnologia**. Portanto, a</w:t>
        <w:br/>
        <w:t>racionalidade não é instrumental e, por isso, o desenvolvimento da tecnologia</w:t>
        <w:br/>
        <w:t>deve ser disputado democraticamente. Porém, são os códigos técnicos que</w:t>
        <w:br/>
        <w:t>imperam na construção de artefatos e soluções e que normatizam o trabalho</w:t>
        <w:br/>
        <w:t>técnico, muitas vezes ao preço da exploração humana e custando vidas, como nos</w:t>
        <w:br/>
        <w:t>mostra a história do desenvolvimento técnico.</w:t>
        <w:br/>
        <w:br/>
        <w:t>Então, a democratização tecnológica deve ser pautada pela _subversão do uso_ ,</w:t>
        <w:br/>
        <w:t>ou seja, trata-se de operar a tecnologia de forma diferente do projetado,</w:t>
        <w:br/>
        <w:t>_regulação do desenvolvimento_ , submetendo regulamentações a partir de</w:t>
        <w:br/>
        <w:t>controvérsias técnicas, e _associação com os técnicos_ , incorporando valores</w:t>
        <w:br/>
        <w:t>dos usuários[iii].</w:t>
        <w:br/>
        <w:br/>
        <w:t>A democratização só se dá com luta e, além de sindicatos e movimentos sociais,</w:t>
        <w:br/>
        <w:t>Feenberg traz a “rede de interesses” que se articulam entre pessoas com causas</w:t>
        <w:br/>
        <w:t>comuns durante algum tempo contra condições não aceitáveis, para transformar</w:t>
        <w:br/>
        <w:t>um aspecto específico da realidade sociotécnica (ex.: protesto contra uso de</w:t>
        <w:br/>
        <w:t>animais em experimentos).</w:t>
        <w:br/>
        <w:br/>
        <w:t>Contudo, muitas iniciativas são cooptadas pela tecnocracia capitalista que</w:t>
        <w:br/>
        <w:t>deverá ser derrubada para a implementação do socialismo democrático. Mas, é de</w:t>
        <w:br/>
        <w:t>caráter sociotécnico o desenvolvimento tecnológico, conforme esse texto nos</w:t>
        <w:br/>
        <w:t>mostra, e dois fatores usados pela Engenharia Popular no Brasil, a formação de</w:t>
        <w:br/>
        <w:t>consciência crítica e o desenvolvimento de metodologias contra hegemônicas são</w:t>
        <w:br/>
        <w:t>exemplos de caminhos para a democratização tecnológica.</w:t>
        <w:br/>
        <w:br/>
        <w:t xml:space="preserve">  </w:t>
        <w:br/>
        <w:br/>
        <w:t>* * *</w:t>
        <w:br/>
        <w:br/>
        <w:t>[i] _Filosofia da Tecnologia. Seus autores e seus problemas_. Organização de</w:t>
        <w:br/>
        <w:t>Jelson Oliveira e prefácio de Ivan Domingues, resultado da iniciativa do GT de</w:t>
        <w:br/>
        <w:t>Filosofia da Tecnologia da ANPOF. Caxias do Sul, RS: Educs, 2020. Conforme</w:t>
        <w:br/>
        <w:t>capítulo 8, _O desenvolvimento tecnológico é uma arena política_ – Andrew</w:t>
        <w:br/>
        <w:t>Feenberg, por Cristiano Cordeiro Cruz.</w:t>
        <w:br/>
        <w:br/>
        <w:t>[ii] Segundo Cruz, como já mostraram Pinch e Bijker e Winner.</w:t>
        <w:br/>
        <w:br/>
        <w:t>[iii] Cruz traz como exemplo a Engenharia Popular Brasileira que será abordada</w:t>
        <w:br/>
        <w:t>ao final.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