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Dois pensamentos da Flig 2024 - 26/05/2024</w:t>
        <w:br/>
      </w:r>
    </w:p>
    <w:p>
      <w:r>
        <w:t>A Flig é muito mais do que direi aqui, mas não é o caso de falar sobre ela,</w:t>
        <w:br/>
        <w:t>vale mais ir e conferir.</w:t>
        <w:br/>
        <w:br/>
        <w:t>Assim como em 2023, em 2024 estivemos mais presentes do que em outros anos e</w:t>
        <w:br/>
        <w:t>não faltam reflexões, mas dois pontos me chamaram a atenção, particularmente.</w:t>
        <w:br/>
        <w:br/>
        <w:t>O primeiro é a respeito de uma velha frase que escutamos em ocasiões de monta,</w:t>
        <w:br/>
        <w:t>qual seja, "até que a morte nos separe". Ora, se parece despretensiosa, cala.</w:t>
        <w:br/>
        <w:t>Cala no peito de carrascos e ressoa nos feminicídios. Até que a morte nos</w:t>
        <w:br/>
        <w:t>separe é o salvo conduto que os débeis reprimem esperando o momento de ataque.</w:t>
        <w:br/>
        <w:t>Por menos frases rigorosas e deletérias como essa. Por mais amor e leveza.</w:t>
        <w:br/>
        <w:br/>
        <w:t>O segundo ponto trata da perversidade. Criado em Guaratinguetá, aprendi desde</w:t>
        <w:br/>
        <w:t>cedo que certas moças eram perversas, ou "pervas", no sentido de serem</w:t>
        <w:br/>
        <w:t>assanhadas. E qual o problema delas? Nenhum, há problema com a mentalidade</w:t>
        <w:br/>
        <w:t>perversa e tacanha de uma cidade antiga. Aprendi errado, a perversidade é de</w:t>
        <w:br/>
        <w:t>quem julga e quem julga quer punir. Sim, há gente que quer vigiar e punir e</w:t>
        <w:br/>
        <w:t>esses são os perversos.</w:t>
        <w:br/>
        <w:br/>
        <w:t>E é por coisas como essa que a Flig é fundamental: em uma cidade atrasada é um</w:t>
        <w:br/>
        <w:t>sinal de luz. Que tenha vida longa!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