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Idealista - 08/06/2018</w:t>
        <w:br/>
      </w:r>
    </w:p>
    <w:p>
      <w:r>
        <w:t>Tem uma discussão antiga em Filosofia (ou moderna, mas não há porque precisar</w:t>
        <w:br/>
        <w:t>agora) que opõe idealismo e realismo, que vamos explorar um pouco nesse texto.</w:t>
        <w:br/>
        <w:t>Esse debate tem um pano de fundo epistemológico, ou seja, se refere à teoria</w:t>
        <w:br/>
        <w:t>do conhecimento ou ao que conhecemos e como conhecemos. Para os idealistas, o</w:t>
        <w:br/>
        <w:t>conhecimento provém das ideias e aí há muitas interpretações, mas,</w:t>
        <w:br/>
        <w:t>simplificando, temos um conhecimento inato, ou seja, que nos pertence desde</w:t>
        <w:br/>
        <w:t>que nascemos e que é mandatário para nossa vivência. Para os realistas, a</w:t>
        <w:br/>
        <w:t>realidade tem precedência sobre as ideias e, nesse sentido, há um</w:t>
        <w:br/>
        <w:t>enfraquecimento do idealismo, pois ele poderia ter, digamos, menos concretude.</w:t>
        <w:br/>
        <w:t>O idealismo projeta nossas ideias sobre a realidade e a torna irrelevante,</w:t>
        <w:br/>
        <w:t>desprezível, a força das ideias cria o mundo, as pessoas, tudo. Já para o</w:t>
        <w:br/>
        <w:t>realismo, talvez as ideias não sejam realmente tão importantes. É importante</w:t>
        <w:br/>
        <w:t>salientar como podemos conceber o mundo pelas ideias, pela nossa ideia: nós</w:t>
        <w:br/>
        <w:t>sempre nos impomos e atuamos como senhores desse mundo fabricado pelas ideias.</w:t>
        <w:br/>
        <w:t>Do que surge a pergunta: há realidade (objetividade) sem ideia</w:t>
        <w:br/>
        <w:t>(subjetividade)? De que serve uma objetividade em si, sem uma subjetividade</w:t>
        <w:br/>
        <w:t>para explorá-la? Do mesmo modo, uma subjetividade sem objetividade é vazia:</w:t>
        <w:br/>
        <w:t>esse é um velho debate!!!</w:t>
        <w:br/>
        <w:br/>
        <w:t>Mas idealismo também significa que temos ideais: que imaginamos coisas que</w:t>
        <w:br/>
        <w:t>podem se dar na realidade, que podem superar a realidade. Um ideal é uma</w:t>
        <w:br/>
        <w:t>tentativa de superar uma realidade que é só real, mais nada. “Bem, o ideal é</w:t>
        <w:br/>
        <w:t>fazer assim, mas como não tem jeito, façamos assado”.  Ideal: assim,</w:t>
        <w:br/>
        <w:t>realidade: assado. É muito difícil mudar a realidade e isso só pode acontecer</w:t>
        <w:br/>
        <w:t>se houver uma idealidade que a supere. Mas também, ninguém vive somente de</w:t>
        <w:br/>
        <w:t>idealidades. Uma coisa importante a se ressaltar é: às vezes o pragmatismo da</w:t>
        <w:br/>
        <w:t>realidade nos impede de escaparmos para a utopia da idealidade. Em situações</w:t>
        <w:br/>
        <w:t>de crise (e nós sempre estamos em situação de crise porque somos seres humanos</w:t>
        <w:br/>
        <w:t>erráticos e falíveis) tendemos a nos agarrar à realidade porque ela é</w:t>
        <w:br/>
        <w:t>objetiva, está aí, está lá, é palpável. Já o idealismo, nesse sentido, é um</w:t>
        <w:br/>
        <w:t>desafio que nos inquieta: dizem que o ideal não é possível. Porém, por mais</w:t>
        <w:br/>
        <w:t>que o ideal não seja possível, realisticamente falando, ainda assim ele é</w:t>
        <w:br/>
        <w:t>possível para uma subjetividade e viver de fantasias pode ser nosso último</w:t>
        <w:br/>
        <w:t>porto seguro.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