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Informação gödeliana anti-IA - 03/12/2020</w:t>
        <w:br/>
      </w:r>
    </w:p>
    <w:p>
      <w:r>
        <w:t>Nicolelis já anuncia a força do conceito no capítulo 1: “introduzo uma noção</w:t>
        <w:br/>
        <w:t>fundamental para a minha tese central: uma nova definição operacional para o</w:t>
        <w:br/>
        <w:t>conceito de informação, que chamei de informação gödeliana, podendo ser</w:t>
        <w:br/>
        <w:t>manipulada por tecidos orgânicos e cérebros animais como o nosso[i]”.</w:t>
        <w:br/>
        <w:br/>
        <w:t>Pois bem, no capítulo 3 a informação gödeliana entra em cena para interagir</w:t>
        <w:br/>
        <w:t>com o bit de Shannon. Por um lado, a informação medida em bits é a informação</w:t>
        <w:br/>
        <w:t>digital, por outro lado nosso cérebro e nosso organismo armazenam informação</w:t>
        <w:br/>
        <w:t>não quantificável (um punhado). E são justamente essas noções que me despertam</w:t>
        <w:br/>
        <w:t>velhos fantasmas[ii]:</w:t>
        <w:br/>
        <w:br/>
        <w:t>1.      Como processamos e armazenamos as informações do mundo?</w:t>
        <w:br/>
        <w:br/>
        <w:t>2.      Em que momento ocorre nosso processo decisório?</w:t>
        <w:br/>
        <w:br/>
        <w:t>3.      Há decisões conscientes?</w:t>
        <w:br/>
        <w:br/>
        <w:t>4.      Haveria espaço para o livre-arbítrio em alguma situação?</w:t>
        <w:br/>
        <w:br/>
        <w:t>5.      Haveria espaço para um epifenomenalismo?</w:t>
        <w:br/>
        <w:br/>
        <w:t>O grau com que venho me tornando descrente já me faz praticamente abandonar a</w:t>
        <w:br/>
        <w:t>última questão e talvez me torne um materialista radical[iii]. E, pelo que</w:t>
        <w:br/>
        <w:t>aparenta até agora, a argumentação de Nicolelis procede nesse sentido, é</w:t>
        <w:br/>
        <w:t>evidente, já que o criador de tudo é o cérebro orgânico [e suas ficções?][iv].</w:t>
        <w:br/>
        <w:br/>
        <w:t>Se voltarmos para as questões iniciais vemos que elas dão conta de um assunto</w:t>
        <w:br/>
        <w:t>inter-relacionado e que tentei tratar _en passant_ em um trabalho acadêmico.</w:t>
        <w:br/>
        <w:t>Convém esquematizar o raciocínio pobre.</w:t>
        <w:br/>
        <w:br/>
        <w:t>![](https://blogger.googleusercontent.com/img/b/R29vZ2xl/AVvXsEjFdyq_QJ4VfktDqWiW5oXwP0pGZG1NIk7E0G3jWbU9sRJmse2mcB-</w:t>
        <w:br/>
        <w:t>oWMWEwgH-H-</w:t>
        <w:br/>
        <w:t>m_3YMyp3iWk2eJZxRocM62VJcv9A76CmHuVJSYQY4bM5gebhmnQbbYG2Qo4JLWVDdF8VLA3f3Qc4E/w508-h315/esquema+epifenomenalista.PNG)</w:t>
        <w:br/>
        <w:br/>
        <w:t xml:space="preserve">  </w:t>
        <w:br/>
        <w:br/>
        <w:t>Imaginando que a figura acima ilustra um esquema epifenomenalista, ou seja, a</w:t>
        <w:br/>
        <w:t>mente seria espirrada do cérebro como uma sobra ou uma fumaça de um processo</w:t>
        <w:br/>
        <w:t>de combustão. O organismo, por sua vez e pelos sentidos, absorve o que está</w:t>
        <w:br/>
        <w:t>por aí, seja no mundo ou nas entrelinhas, nas</w:t>
        <w:br/>
        <w:t>nuances[[v]](file:///C:/Users/quissak-l/Desktop/Informa%C3%A7%C3%A3o%20g%C3%B6deliana.docx#_edn5).</w:t>
        <w:br/>
        <w:t>O trabalho acadêmico era sobre educação e, qual foi o ponto: problematizar o</w:t>
        <w:br/>
        <w:t>torpedeamento informativo, a guerra de narrativas que, proveniente do mundo,</w:t>
        <w:br/>
        <w:t>influenciaria corpo, cérebro e mente (etc.). Isso seria possível em esquema</w:t>
        <w:br/>
        <w:t>onde não há uma decisão consciente, voluntária tão clara, tão óbvia. O</w:t>
        <w:br/>
        <w:t>trabalho foi um fiasco.</w:t>
        <w:br/>
        <w:br/>
        <w:t>Entretanto, a informação gödeliana que Nicolelis conceitua, também advoga</w:t>
        <w:br/>
        <w:t>contrariamente ao nosso argumento, pois ela ainda salvaguardaria a livre</w:t>
        <w:br/>
        <w:t>decisão, inclusive recorrendo-se aos experimentos de Libet! [vi] Mas então</w:t>
        <w:br/>
        <w:t>voltemos ao terceiro capítulo e vamos fazer um recorte da argumentação do</w:t>
        <w:br/>
        <w:t>pensador catedrático.</w:t>
        <w:br/>
        <w:br/>
        <w:t>*    *    *    *    *</w:t>
        <w:br/>
        <w:br/>
        <w:t>De acordo com Nicolelis, viver consiste em dissipar energia para embutir</w:t>
        <w:br/>
        <w:t>informação no organismo. Ou seja, há uma base termodinâmica na argumentação</w:t>
        <w:br/>
        <w:t>que ele traz de Prigogine[vii]. Nicolelis observa que árvores estocam</w:t>
        <w:br/>
        <w:t>informação climática em seus anéis enquanto crescem. Assim como em nosso</w:t>
        <w:br/>
        <w:t>processo de aprendizado há um armazenamento de memórias no tecido nervoso –</w:t>
        <w:br/>
        <w:t>essa é a plasticidade do cérebro, sua capacidade de mudar de configuração</w:t>
        <w:br/>
        <w:t>física.</w:t>
        <w:br/>
        <w:br/>
        <w:t>Então, a termodinâmica da vida é dissipar energia para produzir conhecimento.</w:t>
        <w:br/>
        <w:t>“O que é a vida?”, perguntaria Abu[viii]. A vida é liberar calor (respirar).</w:t>
        <w:br/>
        <w:t>Há queima de alimentos pelo oxigênio[ix]. É um processo de entropia que gera</w:t>
        <w:br/>
        <w:t>informação. E aí Nicolelis vai ao pai do bit, Shannon, bit: unidade de</w:t>
        <w:br/>
        <w:t>mensuração (S-info). E aqui o interessante é que informação é a medida</w:t>
        <w:br/>
        <w:t>incerteza, informação é surpresa. Ou seja, a mesmice não traz informação. Mas</w:t>
        <w:br/>
        <w:t>o bit é a medida é o computador digital. É Turing.</w:t>
        <w:br/>
        <w:br/>
        <w:t>Por outro lado, Gödel conceitua a informação contínua e analógica (G-info) e</w:t>
        <w:br/>
        <w:t>que não pode ser copiada por um algoritmo. E Nicolelis mostra sua face anti-</w:t>
        <w:br/>
        <w:t>IA. A abstração mental é a conversão computador-cérebro (“S-info”-“G-info”).</w:t>
        <w:br/>
        <w:t>Entretanto, o computador não da conta do ambíguo, como o cérebro. É uma</w:t>
        <w:br/>
        <w:t>relação sintático-semântica. E ocorre que, nessa perspectiva, a possível</w:t>
        <w:br/>
        <w:t>experiência da decisão inconsciente de Libet torna-se uma decisão da G-info</w:t>
        <w:br/>
        <w:t>acumulada que é armazenada pela queima de energia que traz o acúmulo orgânico.</w:t>
        <w:br/>
        <w:br/>
        <w:t xml:space="preserve">  </w:t>
        <w:br/>
        <w:br/>
        <w:t>* * *</w:t>
        <w:br/>
        <w:br/>
        <w:t>[i] Nicolelis, Miguel. _O verdadeiro criador de tudo: Como o cérebro humano</w:t>
        <w:br/>
        <w:t>esculpiu o universo como nós o conhecemos_. São Paulo: Planeta, 2020. Pg. 18.</w:t>
        <w:br/>
        <w:br/>
        <w:t>[ii] Não tão velhos assim...</w:t>
        <w:br/>
        <w:br/>
        <w:t>[iii] Será?</w:t>
        <w:br/>
        <w:br/>
        <w:t>[iv] Segundo Nicolelis, o cosmos é uma gigantesca massa de informação</w:t>
        <w:br/>
        <w:t>esperando observação.</w:t>
        <w:br/>
        <w:br/>
        <w:t>[v] Pensemos que mesmo a fumaça dissipada pela combustão e que “não serve para</w:t>
        <w:br/>
        <w:t>nada” vai para algum lugar.</w:t>
        <w:br/>
        <w:br/>
        <w:t>[vi] Ver: https://www.reflexoesdofilosofo.blog.br/2018/03/nao-estamos-no-</w:t>
        <w:br/>
        <w:t>comando.html.</w:t>
        <w:br/>
        <w:br/>
        <w:t>[vii] Nobel de química de 1977. Termodinâmica: parte da física que estuda as</w:t>
        <w:br/>
        <w:t>trocas ou transformações de energia.</w:t>
        <w:br/>
        <w:br/>
        <w:t>[viii] Houve uma resposta anterior:</w:t>
        <w:br/>
        <w:t>&lt;https://www.reflexoesdofilosofo.blog.br/2014/08/serie-3-perguntas-eu-</w:t>
        <w:br/>
        <w:t>respondo.html&gt;.</w:t>
        <w:br/>
        <w:br/>
        <w:t>[ix] Conforme &lt;http://www.usp.br/qambiental/combustao_energia.html&gt;, acesso em</w:t>
        <w:br/>
        <w:t>3/12/2020: A respiração é um processo de combustão, de “queima de alimentos”</w:t>
        <w:br/>
        <w:t>que libera energia necessária para as atividades realizadas pelos organismos.</w:t>
        <w:br/>
        <w:t>É interessante notar que a reação inversa da respiração é a fotossíntese (...)</w:t>
        <w:br/>
        <w:t>onde são necessários gás carbônico, água e energia (vinda da luz solar) para</w:t>
        <w:br/>
        <w:t>liberar oxigênio e produzir material orgânico (celulose) utilizado no</w:t>
        <w:br/>
        <w:t>crescimento do vegetal.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