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Marx para jovens. - 08/10/2014</w:t>
        <w:br/>
      </w:r>
    </w:p>
    <w:p>
      <w:r>
        <w:t>Qual seria o tema para uma boa aula introdutória de filosofia para o Ensino</w:t>
        <w:br/>
        <w:t>Médio? Poderíamos abordar os gregos, onde tudo começou? Tem assunto: os mais</w:t>
        <w:br/>
        <w:t>famosos Aristóteles, Platão (com diálogos bem interessantes e proveitosos) e</w:t>
        <w:br/>
        <w:t>Sócrates ou os marcantes: Parmênides e Heráclito e seus aforismos, dentre</w:t>
        <w:br/>
        <w:t>tantos outros. Ali ainda havia uma visão de mundo, digamos, mais romantizada.</w:t>
        <w:br/>
        <w:t>Damos um salto e poderíamos abordar em linhas gerais um dos dois expoentes da</w:t>
        <w:br/>
        <w:t>Igreja: Santo Agostinho ou São Tomás. O último, tarefa difícil. Isso sem falar</w:t>
        <w:br/>
        <w:t>no ceticismo que por aí perpassa, com Ockham, entre outros (assunto bem</w:t>
        <w:br/>
        <w:t>específico).</w:t>
        <w:br/>
        <w:br/>
        <w:t xml:space="preserve">  </w:t>
        <w:br/>
        <w:br/>
        <w:t>Mas eis que surge o modernismo e o método de Descartes, a utilidade de Bacon,</w:t>
        <w:br/>
        <w:t>a revolução copernicana, a monadologia leibziniana, o empirismo de Hume e....</w:t>
        <w:br/>
        <w:t>Kant !! Que chega em Hegel !! Por aí há muitos... Há o iluminismo, Rousseau e</w:t>
        <w:br/>
        <w:t>seus discursos, a política de Hobbes. Tarefa interessante, mas difícil, seria</w:t>
        <w:br/>
        <w:t>falar um pouco da fenomenologia de Husserl e a crise das ciências, ou falar do</w:t>
        <w:br/>
        <w:t>positivismo, o círculo de Viena, o pragmatismo de Peirce. Do século passado,</w:t>
        <w:br/>
        <w:t>poderíamos abordar muita coisa: a teoria crítica, o existencialismo de Sartre,</w:t>
        <w:br/>
        <w:t>a filosofia da linguagem, etc.</w:t>
        <w:br/>
        <w:br/>
        <w:t xml:space="preserve">  </w:t>
        <w:br/>
        <w:br/>
        <w:t>As possibilidades são vastas e meu conhecimento escasso e superficial. Mas</w:t>
        <w:br/>
        <w:t>precisamos preparar uma aula para os jovens. E o que falar para eles? Como</w:t>
        <w:br/>
        <w:t>primeiro contato na filó, creio não ser interessante algo muito abstrato,</w:t>
        <w:br/>
        <w:t>teórico ou complexo demais. Nem específico e detalhado. Uma boa visão geral</w:t>
        <w:br/>
        <w:t>seria importante, mas também ideias que possam ser aplicadas, porque _o jovem</w:t>
        <w:br/>
        <w:t>faz,_ por natureza. Ele é ativo. E o jovem contesta, também. Nesse sentido,</w:t>
        <w:br/>
        <w:t xml:space="preserve">por que não educar? Instruir e formar...  </w:t>
        <w:br/>
        <w:br/>
        <w:t xml:space="preserve">  </w:t>
        <w:br/>
        <w:br/>
        <w:t>Daí Marx, porque questiona o sistema dado. Todo filósofo reflete sobre a</w:t>
        <w:br/>
        <w:t>realidade e propõe uma teoria. Mas Marx é mais concreto. E o sistema que ele</w:t>
        <w:br/>
        <w:t>questionou se perpetua até hoje e, vamos lá: cada vez mais forte. Nossa</w:t>
        <w:br/>
        <w:t xml:space="preserve">proposta é sentar junto com o jovem e aprender. Nossa proposta é estudar  </w:t>
        <w:br/>
        <w:t>Marx e o entender, entender o que for possível de sua filosofia (embora</w:t>
        <w:br/>
        <w:t>existam certas teses de que ele rejeita a filosofia). O materialismo</w:t>
        <w:br/>
        <w:t>histórico, a luta de classes, a ideologia de dominação, a alienação e a</w:t>
        <w:br/>
        <w:t>segunda natureza do trabalho, o fetichismo da mercadoria, as relações de</w:t>
        <w:br/>
        <w:t>produção e forças produtivas. Quanta coisa !!!</w:t>
        <w:br/>
        <w:br/>
        <w:t xml:space="preserve">  </w:t>
        <w:br/>
        <w:br/>
        <w:t>Vale a pena, para uma primeira tarefa, tratar da alienação: situação que ilude</w:t>
        <w:br/>
        <w:t>o sujeito de tal maneira e a tal ponto de transformá-lo em objeto do sistema.</w:t>
        <w:br/>
        <w:t>Sistema de mercadorias dotadas de valor, e o homem coisificado. Creio que</w:t>
        <w:br/>
        <w:t>promete...</w:t>
        <w:br/>
        <w:br/>
        <w:t xml:space="preserve">  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