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Nada mudou* - 05/11/2017</w:t>
        <w:br/>
      </w:r>
    </w:p>
    <w:p>
      <w:r>
        <w:t>O sangue bravamente derramado muitas vezes não é honrado. A revolução dos</w:t>
        <w:br/>
        <w:t>bichos[1] é a estória de uma revolução para pior. Se, no início, homens e</w:t>
        <w:br/>
        <w:t>bichos se diferenciavam pela natureza - e aí talvez fizesse sentido os animais</w:t>
        <w:br/>
        <w:t>serem espoliados, quando os bichos tomam o poder dos homens e se instaura uma</w:t>
        <w:br/>
        <w:t>possibilidade clara de socialização, nesse momento floresce nova tirania e</w:t>
        <w:br/>
        <w:t>mais avassaladora. A revolução dos bichos é uma estória que mostra como o</w:t>
        <w:br/>
        <w:t>poder estabelecido se desenvolve de forma a instituir leis injustas, conceder</w:t>
        <w:br/>
        <w:t>privilégios para a casta dominante, ceifar direitos e transformar verdades</w:t>
        <w:br/>
        <w:t>através da manipulação e intimidação, deteriorando as condições de vida.</w:t>
        <w:br/>
        <w:br/>
        <w:t>O sonho da revolução promete liberdade e igualdade e a luta por ela vale a</w:t>
        <w:br/>
        <w:t>vida. Os porcos, líderes intelectuais que a semeiam e conduzem, rechaçam os</w:t>
        <w:br/>
        <w:t>vícios e pregam uma vida frugal, são os porcos que no poder veneram o luxo e</w:t>
        <w:br/>
        <w:t>cedem ao conforto herdado dos humanos. Porcos corrompidos pelo progresso que</w:t>
        <w:br/>
        <w:t>superam os humanos: a fazenda governada pelos bichos explora mais os bichos e</w:t>
        <w:br/>
        <w:t>produz mais. Seria o fruto da experiência de ser bicho e saber como domesticar</w:t>
        <w:br/>
        <w:t>e admoestar os semelhantes? Mais do que isso, é ainda o sabor da experiência</w:t>
        <w:br/>
        <w:t>humana: os porcos passam a andar em duas pernas e mudam o lema da revolução</w:t>
        <w:br/>
        <w:t>que era “quatro pernas bom, duas pernas ruim” para o lema do governo “quatro</w:t>
        <w:br/>
        <w:t>pernas bom, duas pernas _melhor_ ” repetido pelos bichos desconfiadamente não</w:t>
        <w:br/>
        <w:t>acreditando que esse era o lema anterior. Trabalho e vida frugal, não para os</w:t>
        <w:br/>
        <w:t>porcos.</w:t>
        <w:br/>
        <w:br/>
        <w:t>A revolução dos bichos mostra as armadilhas que o discurso político pode</w:t>
        <w:br/>
        <w:t>trazer. A revolução dos bichos não é uma ode contra a revolução, ao contrário,</w:t>
        <w:br/>
        <w:t>é uma ode contra o poder estabelecido que de um jeito ou de outro se perpetua</w:t>
        <w:br/>
        <w:t>no novo. Esse lugar marcado do poder deve ser combatido e exterminado, se a</w:t>
        <w:br/>
        <w:t>revolução quiser ser gloriosa. De outra forma, nada mudará.</w:t>
        <w:br/>
        <w:br/>
        <w:t xml:space="preserve">  </w:t>
        <w:br/>
        <w:br/>
        <w:t xml:space="preserve">  </w:t>
        <w:br/>
        <w:br/>
        <w:t>* * *</w:t>
        <w:br/>
        <w:br/>
        <w:t xml:space="preserve">  </w:t>
        <w:br/>
        <w:br/>
        <w:t>(*) Da série _Revisando as notas das aulas da escola_  – voltamos ao 2º</w:t>
        <w:br/>
        <w:t>Semestre de 2015 e uma proposta muita interessante de análise filosófica de</w:t>
        <w:br/>
        <w:t>textos literários na disciplina de Introdução aos Estudos da Educação: Enfoque</w:t>
        <w:br/>
        <w:t xml:space="preserve">Filosófico.  </w:t>
        <w:br/>
        <w:t>[1] ORWELL, G. _A revolução dos bichos_. Tradução de Heitor Aquino Ferreira.</w:t>
        <w:br/>
        <w:t>Rio de Janeiro: O Globo; São Paulo: Folha de S. Paulo, 2003.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