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Critério Renascentista da Verdade, a visão direta - 06/06/2021</w:t>
        <w:br/>
      </w:r>
    </w:p>
    <w:p>
      <w:r>
        <w:t>_Mostra o método por trás das navegações que, se influenciado pela tradição, a</w:t>
        <w:br/>
        <w:t>supera**[i]**_</w:t>
        <w:br/>
        <w:br/>
        <w:t>Vargas lembra que a _Geografia_ , de Ptolomeu[ii] (século II d.C.), foi a base</w:t>
        <w:br/>
        <w:t>do Mapa Mundi no século XV e cujos processos astronômicos são válidos até</w:t>
        <w:br/>
        <w:t>hoje. Embora centralizada na Mesopotâmia, são mapas esféricos em oposição aos</w:t>
        <w:br/>
        <w:t>mapas medievais que representavam a terra como um disco plano (ex. o mapa das</w:t>
        <w:br/>
        <w:t>_Etimologias_ de Santo Isidoro de Sevilha).</w:t>
        <w:br/>
        <w:br/>
        <w:t>Ainda que com coordenadas imprecisas e, dadas as dificuldades para medições, a</w:t>
        <w:br/>
        <w:t>_Geografia_ foi considerada certa por grandes cosmógrafos da época, incluindo</w:t>
        <w:br/>
        <w:t>aí o mapa usado por Colombo. Vargas credita a isso também o caráter matemático</w:t>
        <w:br/>
        <w:t>dos primeiros livros da _Geografia_ e a autoridade do _Almagesto**[iii]** ,_</w:t>
        <w:br/>
        <w:t>baseada na episteme theoretike com caráter de verdade.</w:t>
        <w:br/>
        <w:br/>
        <w:t>Se havia o critério da autoridade dos sábios da antiguidade clássica, com</w:t>
        <w:br/>
        <w:t>citações dessas duas obras de Ptolomeu em crônicas do descobrimento das Ilhas</w:t>
        <w:br/>
        <w:t>Atlânticas, um novo critério de verdade, a visão direta, surge quando os</w:t>
        <w:br/>
        <w:t>portugueses superam as supostas chamas líquidas do sol, que fariam o mar</w:t>
        <w:br/>
        <w:t>efervescer ao sul da África.</w:t>
        <w:br/>
        <w:br/>
        <w:t>O método da ciência renascentista diverge da autoridade dos textos por contar</w:t>
        <w:br/>
        <w:t>com o que “pode ser visto”. A natureza não é mais criatura de Deus e</w:t>
        <w:br/>
        <w:t>fundamentada na mente divina, mas uma natureza panteísta, metafísica e de</w:t>
        <w:br/>
        <w:t>harmonia geométrica. A investigação pela visão fenomenológica apoiada na</w:t>
        <w:br/>
        <w:t>geometria supera o método analítico das epistemes gregas, mas ainda não é o</w:t>
        <w:br/>
        <w:t>empirismo que se funda no raciocínio indutivo.</w:t>
        <w:br/>
        <w:br/>
        <w:t>Vargas ressalta que a lógica associada à confiança ilimitada na razão humana</w:t>
        <w:br/>
        <w:t>fez com que, na antiguidade e Idade Média, a discussão se baseasse em teses e</w:t>
        <w:br/>
        <w:t>não na enganosa observação sensível. Então, os portugueses revelaram um novo</w:t>
        <w:br/>
        <w:t>mundo à Humanidade e descobriam novas coisas pela visão direta, coisas que a</w:t>
        <w:br/>
        <w:t>teoria antiga não tinha experiência, porém levando em conta as bases</w:t>
        <w:br/>
        <w:t>anteriores.</w:t>
        <w:br/>
        <w:br/>
        <w:t>O método se caracteriza por “abrir os olhos e ver”, para entender a razão por</w:t>
        <w:br/>
        <w:t>trás da natureza e a descrever ou desenhar, como o fez da Vinci: observar a</w:t>
        <w:br/>
        <w:t>natureza e pintá-la à risca. Por de trás do método leonardiano e mesmo no _Voo</w:t>
        <w:br/>
        <w:t>dos Pássaros**[iv]**_ está uma natureza matemática geométrica e assente em</w:t>
        <w:br/>
        <w:t>princípios de movimento da Mecânica.</w:t>
        <w:br/>
        <w:br/>
        <w:t>Mas, se é um conhecimento experimental, ele não se respalda em uma teoria</w:t>
        <w:br/>
        <w:t>prévia, como ocorre em Galileu, conforme Vargas: “É muito mais próximo da</w:t>
        <w:br/>
        <w:t>“experiência” vivida, do artista ou do técnico, do que da experiência</w:t>
        <w:br/>
        <w:t>teorizada dos cientistas modernos ou da tecnologia de hoje”.</w:t>
        <w:br/>
        <w:br/>
        <w:t>Kepler, que institui a astronomia moderna, segue tais preceitos: ordem</w:t>
        <w:br/>
        <w:t>matemática da natureza, as figuras geométricas arquétipos na mente de Deus. A</w:t>
        <w:br/>
        <w:t>arquitetura do cosmos de Kepler, se verdadeira, apresenta sentido platônico e</w:t>
        <w:br/>
        <w:t>se permeia nas proporções harmoniosas. A teoria de Kepler, entretanto, só é</w:t>
        <w:br/>
        <w:t>verdadeira se as observações sensíveis concordam com o esquema arquetípico. É</w:t>
        <w:br/>
        <w:t>a ordem cósmica divina que presidia a natureza e o homem partilhando dessa</w:t>
        <w:br/>
        <w:t>natureza independente da vontade.</w:t>
        <w:br/>
        <w:br/>
        <w:t>Por outro lado, coexistia uma tradição hermética, que considerava alterações</w:t>
        <w:br/>
        <w:t>no curso da natureza. É outro critério de verdade que Vargas nos traz. Temos</w:t>
        <w:br/>
        <w:t>Paracelso, filósofo químico contemporâneo de Copérnico, mas anterior a Kepler.</w:t>
        <w:br/>
        <w:t>Sua teoria alquímica também se valia da visão direta, mas que tinha uma</w:t>
        <w:br/>
        <w:t>procura nas viagens e sabedoria popular e se utilizava dos processos de</w:t>
        <w:br/>
        <w:t>combustão, vaporização e solidificação.</w:t>
        <w:br/>
        <w:br/>
        <w:t>Paracelso, na alquimia, Kepler com a visão dos astros, Leonardo observando a</w:t>
        <w:br/>
        <w:t>realidade: todos guiados pelo critério de verdade lançado pelas navegações</w:t>
        <w:br/>
        <w:t>portuguesas.</w:t>
        <w:br/>
        <w:br/>
        <w:t xml:space="preserve">  </w:t>
        <w:br/>
        <w:br/>
        <w:t>* * *</w:t>
        <w:br/>
        <w:br/>
        <w:t>[i] Conforme _O Critério Renascentista da Verdade_ , Capítulo 6 de Vargas, M.</w:t>
        <w:br/>
        <w:t>(1994). _Para uma filosofia da tecnologia_. São Paulo: Alfa Omega.</w:t>
        <w:br/>
        <w:br/>
        <w:t>[ii] _Geografia_ foi uma obra feita pelo famoso astrônomo grego Cláudio</w:t>
        <w:br/>
        <w:t>Ptolomeu, que viveu nos séculos I e II d.C. Era um conjunto de oito volumes</w:t>
        <w:br/>
        <w:t>com conhecimentos científicos greco-romanos que incluíam conhecimentos de</w:t>
        <w:br/>
        <w:t>geografia como localização por coordenadas, ou seja, longitude e latitude. A</w:t>
        <w:br/>
        <w:t>obra foi traduzida e conservada pelos árabes durante a Idade Média e</w:t>
        <w:br/>
        <w:t>posteriormente impulsionou o desenvolvimento da cartografia. A primeira</w:t>
        <w:br/>
        <w:t>tradução para o árabe ocorreu no século IX e para o latim no ano de 1406.</w:t>
        <w:br/>
        <w:t>Conforme: &lt;https://pt.wikipedia.org/wiki/Geografia_(Ptolomeu)&gt;.</w:t>
        <w:br/>
        <w:br/>
        <w:t>[iii] _Almagesto_ é um tratado matemático e astronômico escrito no século II</w:t>
        <w:br/>
        <w:t>por Cláudio Ptolomeu. A obra, escrita em grego, adota o modelo geocêntrico</w:t>
        <w:br/>
        <w:t>para o sistema solar, além de conter um extenso catálogo estelar. É um dos</w:t>
        <w:br/>
        <w:t>textos científicos mais influentes de todos os tempos, tendo sido autoridade</w:t>
        <w:br/>
        <w:t>no assunto desde a antiguidade, no império bizantino, no mundo árabe e na</w:t>
        <w:br/>
        <w:t>Europa ocidental ao longo da idade Média e Renascença até o século XVI, quando</w:t>
        <w:br/>
        <w:t>o surgiu o heliocentrismo de Copérnico. Conforme:</w:t>
        <w:br/>
        <w:t>&lt;https://pt.wikipedia.org/wiki/Almagesto&gt;.</w:t>
        <w:br/>
        <w:br/>
        <w:t>[iv] O Códice sobre o Voo das Aves é um códice relativamente pequeno,</w:t>
        <w:br/>
        <w:t>registrado por volta de 1505 por Leonardo da Vinci. Compreende 18 folhas e</w:t>
        <w:br/>
        <w:t>mede 21 × 15 centímetros. Localizado atualmente na Biblioteca Reale em Turim,</w:t>
        <w:br/>
        <w:t>na Itália, o códice começa com um exame do comportamento de vôo das aves e</w:t>
        <w:br/>
        <w:t>propõe mecanismos para o vôo por máquinas. Leonardo construiu várias dessas</w:t>
        <w:br/>
        <w:t>máquinas e tentou lançá-las de uma colina perto de Florença. Conforme:</w:t>
        <w:br/>
        <w:t>&lt;https://en.wikipedia.org/wiki/Codex_on_the_Flight_of_Birds&gt;.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