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 etnocentrismo de Rorty - 07/01/2024</w:t>
        <w:br/>
      </w:r>
    </w:p>
    <w:p>
      <w:r>
        <w:t>_Criticando a filosofia moderna, Rorty abre espaço para um outro tipo de</w:t>
        <w:br/>
        <w:t>conhecimento  **[i]**_</w:t>
        <w:br/>
        <w:br/>
        <w:t>Rorty defendeu o materialismo eliminativo, um tipo de teoria da identidade</w:t>
        <w:br/>
        <w:t>mente e corpo que questiona a tese da impossibilidade de corrigir as</w:t>
        <w:br/>
        <w:t>representações mentais, já que teríamos um acesso privilegiado a elas e não</w:t>
        <w:br/>
        <w:t>conseguiríamos revê-las. Evoluindo seu pensamento, depois ele fez críticas as</w:t>
        <w:br/>
        <w:t>teorias da verdade como coerência e como correspondência, solapando a ideia de</w:t>
        <w:br/>
        <w:t>um mundo independente da mente e superando o debate entre idealismo e</w:t>
        <w:br/>
        <w:t>realismo; ele se volta contra uma filosofia fundante centrada na</w:t>
        <w:br/>
        <w:t>epistemologia.</w:t>
        <w:br/>
        <w:br/>
        <w:t>Para Rorty, no projeto filosófico moderno a epistemologia era baseada em uma</w:t>
        <w:br/>
        <w:t>metáfora do “olho da mente” que representa o mundo exterior. Conhecimentos a</w:t>
        <w:br/>
        <w:t>priori se originam na filosofia da “mente como espelho” e que pode ser</w:t>
        <w:br/>
        <w:t>estudada a priori, polindo-se esse espelho. Sem essa metáfora, não há análise</w:t>
        <w:br/>
        <w:t>fenomenológica ou análise lógica da linguagem, já que, mesmo Frege,</w:t>
        <w:br/>
        <w:t>transformou problemas de ideias em problemas de linguagem, porém manteve o a</w:t>
        <w:br/>
        <w:t>priori e o empírico. Nessa visão, a linguagem se apega ao mundo do mesmo modo</w:t>
        <w:br/>
        <w:t>que o conhecimento se apegava ao mundo, para Descartes.</w:t>
        <w:br/>
        <w:br/>
        <w:t>Sellars, com o “mito do dado”, e Quine refutando a “distinção analítico</w:t>
        <w:br/>
        <w:t>sintético” contribuem para eliminar problemas canônicos da filosofia, em um</w:t>
        <w:br/>
        <w:t>trabalho de terapia[ii] filosófica ao modo de Wittgenstein[iii], do que tentar</w:t>
        <w:br/>
        <w:t>resolvê-los teoricamente (i.e., são problemas mal colocados, conforme fala</w:t>
        <w:br/>
        <w:t>Plastino). Os problemas filosóficos são trazidos historicamente dentro de um</w:t>
        <w:br/>
        <w:t>vocabulário que deve ser questionado. Mesmo a filosofia analítica ainda tenta</w:t>
        <w:br/>
        <w:t>dirimir “desafios filosóficos”, mas ela não é o melhor estilo, apesar de útil.</w:t>
        <w:br/>
        <w:t>É preciso enxergar historicamente se não quisermos cair no platonismo.</w:t>
        <w:br/>
        <w:br/>
        <w:t>A filosofia deve superar o projeto de descobrir a Verdade ou agir segundo a</w:t>
        <w:br/>
        <w:t>Razão buscando uma autotransformação e aquisição de novos vocabulários,</w:t>
        <w:br/>
        <w:t>deixando de lado o projeto epistemológico e a filosofia sistemática. Apesar da</w:t>
        <w:br/>
        <w:t>virada linguística, a filosofia moderna ainda assombra a filosofia analítica.</w:t>
        <w:br/>
        <w:t>Quine contribui com a visão de Rorty, por exemplo, ao abandonar a ideia de</w:t>
        <w:br/>
        <w:t>significado como determinando a referência, ideia essa que torna proposições</w:t>
        <w:br/>
        <w:t>verdadeiras independente do que ocorra, como os enunciados analíticos que são</w:t>
        <w:br/>
        <w:t>verdadeiros apenas em virtude do significado de seus termos. Sellars puxa para</w:t>
        <w:br/>
        <w:t>a noção de conceito que nós temos e que usamos em contextos, ou seja, perceber</w:t>
        <w:br/>
        <w:t>algo já requer o conceito: primeiro tem-se o conceito de verde para depois ter</w:t>
        <w:br/>
        <w:t>a consciência de coisas verdes.</w:t>
        <w:br/>
        <w:br/>
        <w:t>Daí que Rorty vai tomar a noção de justificação como uma questão de prática</w:t>
        <w:br/>
        <w:t>social, ter o conceito e saber usar em uma prática social para que seja</w:t>
        <w:br/>
        <w:t>conhecimento e não a “relação entre palavra e objeto”. Justificamos na</w:t>
        <w:br/>
        <w:t>conversação, criticando e tratando objeções. Ele rompe a relação, supostamente</w:t>
        <w:br/>
        <w:t>verdadeira, entre a crença e o fato, e a traz para os jogos de linguagem. A</w:t>
        <w:br/>
        <w:t>epistemologia se dá pelo diálogo, por um vocabulário contingente e não por</w:t>
        <w:br/>
        <w:t>representações fiéis da realidade. É o chamado behaviorismo epistemológico,</w:t>
        <w:br/>
        <w:t>que não transcende a prática e se opõe ao objetivismo de Putnam.</w:t>
        <w:br/>
        <w:br/>
        <w:t>Mas como usamos as palavras e formamos crenças? Temos que descrever o modo</w:t>
        <w:br/>
        <w:t>como as formamos, ao estilo de Kuhn, em períodos, crises, paradigmas e</w:t>
        <w:br/>
        <w:t>vocabulários que se sucedem. Mais do que a experiência, é a prática que</w:t>
        <w:br/>
        <w:t>desempenha papel central no conhecimento.  Davidson também contribui com a</w:t>
        <w:br/>
        <w:t>visão de Rorty, questionando o relativismo conceitual (e cognitivo), modos de</w:t>
        <w:br/>
        <w:t>organizar a experiência, e com esquemas conceituais apartados. Ora, sempre é</w:t>
        <w:br/>
        <w:t>possível haver uma tradução entre duas linguagens, ele se apega à</w:t>
        <w:br/>
        <w:t>interpretação radical já que a maioria de nossas crenças (e a dos outros)</w:t>
        <w:br/>
        <w:t>devem ser verdadeiras.</w:t>
        <w:br/>
        <w:br/>
        <w:t>Critica-se o ceticismo radical, pois a linguagem é compreensível e</w:t>
        <w:br/>
        <w:t>compartilhada. O dogma esquema – conteúdo[iv] (mundo) provoca o relativismo,</w:t>
        <w:br/>
        <w:t>mas temos contato com os objetos não mediado. Rorty critica a noção de</w:t>
        <w:br/>
        <w:t>verdade, baseado em Quine, e procura eliminar o predicado “é verdadeiro” que</w:t>
        <w:br/>
        <w:t>se aplica à expressão “A neve é branca” é verdadeira sse a neve é branca.</w:t>
        <w:br/>
        <w:t>Também distinguir verdade e justificação: supor que p é verdadeira é supor que</w:t>
        <w:br/>
        <w:t>p, sem justificação. Não se pode dizer verdadeiro para mim ou na minha cultura</w:t>
        <w:br/>
        <w:t>(noção absoluta), mas se pode dizer justificado para mim ou na minha cultura</w:t>
        <w:br/>
        <w:t>(noção relativa) – confusão feita por James e pragmatistas.  A justificação é</w:t>
        <w:br/>
        <w:t>um critério para uma proposição ser verdadeira e não uma definição de verdade.</w:t>
        <w:br/>
        <w:t>Assim, não há crenças indubitáveis, visão falibilista. Justificar depende de</w:t>
        <w:br/>
        <w:t>cultura e jogo de linguagem.</w:t>
        <w:br/>
        <w:br/>
        <w:t>Estamos no campo do ironismo liberal defendido por Rorty, que tem como</w:t>
        <w:br/>
        <w:t>características o nominalismo, que se atem ao particular, o historicismo, já</w:t>
        <w:br/>
        <w:t>que as crenças são contingentes e visão críticas sobre as visões de mundo e</w:t>
        <w:br/>
        <w:t>vocabulários. Qualquer vocabulário deixa dúvidas e estão aquém da verdade,</w:t>
        <w:br/>
        <w:t>podem mudar e não evoluem para algo melhor. Entretanto, isso não leva a um</w:t>
        <w:br/>
        <w:t>relativismo cultural, que iguala perspectivas morais, pois sempre há algo a</w:t>
        <w:br/>
        <w:t>escolher. Não chegaremos a crenças indubitáveis, como queriam Sócrates e</w:t>
        <w:br/>
        <w:t>Platão, crenças morais imóveis, mas o pragmatismo que vê a história sabe que</w:t>
        <w:br/>
        <w:t>isso se dará por um acordo intersubjetivo. Escolher um esquema conceitual não</w:t>
        <w:br/>
        <w:t>significa atingir um ponto arquimediano fora do tempo e do espaço, absoluto,</w:t>
        <w:br/>
        <w:t>já que a própria racionalidade evolui e não há sistema neutro e universal.</w:t>
        <w:br/>
        <w:t>Respeitam-se posições que, de antagônicas, podem ser incomensuráveis</w:t>
        <w:br/>
        <w:t>(relativismo x absolutismo) tencionando fundamentar os pontos de vista e</w:t>
        <w:br/>
        <w:t>concepções de mundo que mudam.</w:t>
        <w:br/>
        <w:br/>
        <w:t>De acordo com Plastino, o ironismo está atrelado ao etnocentrismo, que “funda”</w:t>
        <w:br/>
        <w:t>o conhecimento a certas práticas sociais e período histórico. Uma proposição é</w:t>
        <w:br/>
        <w:t>garantida em solidariedade com as outras pessoas da sociedade dentro de uma</w:t>
        <w:br/>
        <w:t>visão de mundo, já que não existe exílio cósmico. Por fim, Plastino traz a</w:t>
        <w:br/>
        <w:t>visão política de Rorty sobre a democracia liberal, garantidora de direitos e</w:t>
        <w:br/>
        <w:t>liberdades e que não requer uma concepção filosófica. A prática social não se</w:t>
        <w:br/>
        <w:t>funda em uma essência da natureza humana ou da razão, mas é pela</w:t>
        <w:br/>
        <w:t>solidariedade, vendo as diferenças (religião, raça) como menos importantes que</w:t>
        <w:br/>
        <w:t>as semelhanças (dor, sofrimento). Importa a lealdade para com os outros mais</w:t>
        <w:br/>
        <w:t>do que se ater a uma posição filosófica, criticando uma filosofia ou moral</w:t>
        <w:br/>
        <w:t>fundantes e acadêmicas.</w:t>
        <w:br/>
        <w:br/>
        <w:t>Há que substituir o discurso da objetividade pelo da solidariedade porque</w:t>
        <w:br/>
        <w:t>Rorty, como Dewey, entende que a dor alheia nos toca levando em conta</w:t>
        <w:br/>
        <w:t>necessidade e desejo. A democracia liberal é legitimada pela construção human</w:t>
        <w:br/>
        <w:t>por um sentimento de solidariedade e compromisso social.</w:t>
        <w:br/>
        <w:br/>
        <w:t xml:space="preserve">  </w:t>
        <w:br/>
        <w:br/>
        <w:t>* * *</w:t>
        <w:br/>
        <w:br/>
        <w:t>[i] Fichamento UNIVESP</w:t>
        <w:br/>
        <w:t>[https://www.youtube.com/playlist?list=PLxI8Can9yAHcC9hEv4oAnMT5GI1zGRW1_](https://www.youtube.com/playlist?list=PLxI8Can9yAHcC9hEv4oAnMT5GI1zGRW1_)</w:t>
        <w:br/>
        <w:t>Empirismo e Pragmatismo Contemporâneos - _O etnocentrismo de Rorty_. Prof.</w:t>
        <w:br/>
        <w:t>Caetano Plastino.</w:t>
        <w:br/>
        <w:br/>
        <w:t>[ii] Conforme</w:t>
        <w:br/>
        <w:t>[https://pt.wikipedia.org/wiki/Terapia](https://pt.wikipedia.org/wiki/Terapia):</w:t>
        <w:br/>
        <w:t>Terapia ou terapêutica significa o tratamento para uma determinada doença.</w:t>
        <w:br/>
        <w:br/>
        <w:t>[iii] Falaremos disso quando tratarmos do livro “Linguagem, conhecimento e</w:t>
        <w:br/>
        <w:t>formas de vida em Wittgenstein”, de Valério Hillesheim.</w:t>
        <w:br/>
        <w:br/>
        <w:t>[iv] Diversos conteudos do mundo e diversos esquemas conceituais intraduzíveis</w:t>
        <w:br/>
        <w:t>entre si.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