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Os argumentos da princesa - 30/11/2024</w:t>
        <w:br/>
      </w:r>
    </w:p>
    <w:p>
      <w:r>
        <w:t>_Acerca da conceituação dualista e problemas**[i]**_</w:t>
        <w:br/>
        <w:br/>
        <w:t>O aristotélico Tomás de Aquino entendia a mente como algo que nos diferenciava</w:t>
        <w:br/>
        <w:t>dos animais, já que nos permitiria fazer abstrações e uso da vontade para</w:t>
        <w:br/>
        <w:t>controlar os apetites. Na modernidade, Descartes introduziu grande mudança na</w:t>
        <w:br/>
        <w:t>concepção de mente, pois passou a valorizar a introspecção, que já havia sido</w:t>
        <w:br/>
        <w:t>abordada por Agostinho, mil anos antes. Poderíamos olhar para dentro de nossa</w:t>
        <w:br/>
        <w:t>mente e enxergar visões, ter dores, prazeres, enfim, a experiência humana não</w:t>
        <w:br/>
        <w:t>seria reduzida nem ao material nem ao racional.</w:t>
        <w:br/>
        <w:br/>
        <w:t>A sensação era tomada como algo da ordem do mental, um tipo de sensação</w:t>
        <w:br/>
        <w:t>autêntica além do corpo mecânico. Nos animais faltaria a consciência para, por</w:t>
        <w:br/>
        <w:t>exemplo, sentir uma dor consciente. O mundo, então, estimularia um corpo e</w:t>
        <w:br/>
        <w:t>ativaria estímulos interpretados pelo aparelho cognitivo animal ou por uma</w:t>
        <w:br/>
        <w:t>câmera de vídeo, conforme exemplo de Vitor Lima. Mas a câmera “sente”?</w:t>
        <w:br/>
        <w:t>Evidentemente não, então agrega-se uma consciência e passamos para uma</w:t>
        <w:br/>
        <w:t>sensação consciente nos humanos, mas não nos animais. Houve um deslocamento da</w:t>
        <w:br/>
        <w:t>racionalidade da mente para a consciência e esse aspecto continua em</w:t>
        <w:br/>
        <w:t>perspectiva até hoje, haja visto que é exatamente o que falta para a</w:t>
        <w:br/>
        <w:t>inteligência artificial. Contudo, resumindo o argumento, é a consciência que</w:t>
        <w:br/>
        <w:t>nos distingue dos animais, segundo Descartes[ii].</w:t>
        <w:br/>
        <w:br/>
        <w:t>Relembremos, a partir da dúvida hiperbólica Descartes chega no "eu penso", mas</w:t>
        <w:br/>
        <w:t>o que é esse “eu” que existe, que pensa? Nesse sentido, retomando a anatomia</w:t>
        <w:br/>
        <w:t>da alma, o “eu” pensa, nega, quer, imagina e sente. Vitor ressalta que o</w:t>
        <w:br/>
        <w:t>pensamento cartesiano abrange intelecto, volição, sensação e emoção, quer</w:t>
        <w:br/>
        <w:t>dizer, tudo o que está dentro de nós (introspectivamente falando) e do que</w:t>
        <w:br/>
        <w:t>somos conscientes.</w:t>
        <w:br/>
        <w:br/>
        <w:t>Lembremos que o intelecto de Aquino apreendia algo não complexo e que algo é</w:t>
        <w:br/>
        <w:t>ou não outra coisa, pela composição ou divisão. Em Descartes, tudo vira atos</w:t>
        <w:br/>
        <w:t>de pensamento, seja pela concepção de ideias, como um ato intelectual, pensar</w:t>
        <w:br/>
        <w:t>ideias claras e distintas, seja pela articulação de ideias como ato volitivo,</w:t>
        <w:br/>
        <w:t>que é compor ideias (“2 + 2 = 4 **é verdadeiro** ”). Então, há o intelecto</w:t>
        <w:br/>
        <w:t>como faculdade de conhecer e a vontade como faculdade de escolher. É a vontade</w:t>
        <w:br/>
        <w:t>que trata com a realidade, no âmbito da ação, da omissão ou dúvida. Exceto</w:t>
        <w:br/>
        <w:t>percepções claras e distintas, das quais não se pode duvidar.</w:t>
        <w:br/>
        <w:br/>
        <w:t>A ideia clara e distinta distintiva para Descartes é o “penso, existo”, que é</w:t>
        <w:br/>
        <w:t>uma resposta para o cético que duvida que se possa chegar ao conhecimento.</w:t>
        <w:br/>
        <w:t>Interessante notar o que Vitor reforça: quando Descartes duvida de tudo, mesmo</w:t>
        <w:br/>
        <w:t>que ele duvide do pensamento, essa dúvida reforça o pensamento, já que a</w:t>
        <w:br/>
        <w:t>dúvida é um pensamento. Aí a vontade precisa comprovar que isso é verdadeiro.</w:t>
        <w:br/>
        <w:br/>
        <w:t>Sobre o dualismo, Vitor mostra que, uma que vez que compreendamos duas coisas,</w:t>
        <w:br/>
        <w:t>uma sem a outra, clara e distintamente, elas são separadas, mesmo que seja por</w:t>
        <w:br/>
        <w:t>Deus. Se concebemos corpo e mente como separados, então eles existem</w:t>
        <w:br/>
        <w:t>separadamente. Isso é dado na filosofia cartesiana que considera nossa</w:t>
        <w:br/>
        <w:t>essência uma coisa pensante, não corporal. No limite, nosso pensamento poderia</w:t>
        <w:br/>
        <w:t>ser transferido para algum outro lugar que não o cérebro. Seria possível</w:t>
        <w:br/>
        <w:t>_conceber_ o nosso pensamento executando em uma máquina.</w:t>
        <w:br/>
        <w:br/>
        <w:t>Como contingentemente somos compostos por mente e corpo, torna-se ponto</w:t>
        <w:br/>
        <w:t>vulnerável explicar como eles, com diferentes naturezas, se comunicam. Esse</w:t>
        <w:br/>
        <w:t>ponto é que será questionado pela princesa Elizabeth da Bohemia: como a alma,</w:t>
        <w:br/>
        <w:t>sendo pensante, pode determinar ações voluntarias? Movimento requer contato</w:t>
        <w:br/>
        <w:t>físico e extensão, coisas que a alma não é, se considerada imaterial.</w:t>
        <w:br/>
        <w:br/>
        <w:t>Se há relação entre pensamento e cérebro, e isso pode ser comprovado pela</w:t>
        <w:br/>
        <w:t>neurociência atualmente, não é possível ver pensamentos no cérebro, só</w:t>
        <w:br/>
        <w:t>sinapses. Coisa material e coisa pensante tem atributos opostos, uma tem lugar</w:t>
        <w:br/>
        <w:t>no espaço e a outra não, se uma se divide, a outra é indivisível, para uma há</w:t>
        <w:br/>
        <w:t>leis físicas e para a outra há leis racionais e, por fim, uma se conhece pelos</w:t>
        <w:br/>
        <w:t>sentidos e a outra pela introspecção. Os pensamentos, como a ideia de beleza,</w:t>
        <w:br/>
        <w:t>existem mas não estão no cérebro, já diria Platão. O medo não pode ser tocado,</w:t>
        <w:br/>
        <w:t>mas é percebido. Uma mão se mexe por um impulso nervoso oriundo de alguma</w:t>
        <w:br/>
        <w:t>substância física, mas resta saber o que a originou, por outro lado.</w:t>
        <w:br/>
        <w:br/>
        <w:t>Eis a pertinência da pergunta da princesa, como duas coisas quase opostas se</w:t>
        <w:br/>
        <w:t>relacionam? É o desafio do dualista, é o erro de categoria tratado por Ryle.</w:t>
        <w:br/>
        <w:t>Descartes propôs que a interação se daria pela glândula pineal que ainda está</w:t>
        <w:br/>
        <w:t>na esfera material, então a questão ficou sem resposta. Mas sua grande</w:t>
        <w:br/>
        <w:t>contribuição é a conceituação da consciência, que nos atinge até hoje.</w:t>
        <w:br/>
        <w:br/>
        <w:t xml:space="preserve">  </w:t>
        <w:br/>
        <w:br/>
        <w:t>* * *</w:t>
        <w:br/>
        <w:br/>
        <w:t>[i] Conforme [https://youtu.be/PBgONHORXZI](https://youtu.be/PBgONHORXZI), em</w:t>
        <w:br/>
        <w:t>21/11/2024. _Filosofia da Mente: alma na Filosofia Moderna (Parte 1)_ , canal</w:t>
        <w:br/>
        <w:t>Isto não é Filosofia. Este curso explora o tema da mente, dividindo-se em três</w:t>
        <w:br/>
        <w:t>abordagens distintas: histórica, problemática e temática. O objetivo é</w:t>
        <w:br/>
        <w:t>fornecer uma visão aprofundada dos conceitos filosóficos que envolvem a mente,</w:t>
        <w:br/>
        <w:t>suas relações com o corpo, a inteligência artificial e o livre-arbítrio. O</w:t>
        <w:br/>
        <w:t>Módulo 1 aborda o desenvolvimento histórico da concepção de mente e alma,</w:t>
        <w:br/>
        <w:t>desde os filósofos antigos até o pensamento contemporâneo, destacando a</w:t>
        <w:br/>
        <w:t>evolução das ideias ao longo dos séculos. O Módulo 2 examina as questões</w:t>
        <w:br/>
        <w:t>problemáticas que surgem na relação entre mente e cérebro, explorando as</w:t>
        <w:br/>
        <w:t>diferentes teorias que tentam explicar essa relação, como o materialismo, o</w:t>
        <w:br/>
        <w:t>dualismo e o funcionalismo. Finalmente, no Módulo 3, o curso adota uma</w:t>
        <w:br/>
        <w:t>abordagem temática, dividindo-se em dois tópicos centrais: inteligência</w:t>
        <w:br/>
        <w:t>artificial e livre-arbítrio. Embora distintos, esses temas são fundamentais</w:t>
        <w:br/>
        <w:t>para compreender os desafios filosóficos atuais. A parte sobre inteligência</w:t>
        <w:br/>
        <w:t>artificial aborda as implicações da tecnologia no entendimento da mente,</w:t>
        <w:br/>
        <w:t>enquanto o tema do livre-arbítrio explora as discussões filosóficas sobre a</w:t>
        <w:br/>
        <w:t>autonomia humana. Ao todo, o curso conta com 23 aulas distribuídas ao longo de</w:t>
        <w:br/>
        <w:t>6 meses, proporcionando uma análise profunda e abrangente dos debates</w:t>
        <w:br/>
        <w:t>filosóficos sobre a mente e suas implicações na era moderna.</w:t>
        <w:br/>
        <w:br/>
        <w:t>[ii] Porém, esse âmbito do mental, isto é, da consciência, só é acessível</w:t>
        <w:br/>
        <w:t>individualmente, como já tratamos aqui no espaço do blog em outros textos, por</w:t>
        <w:br/>
        <w:t>exemplo em “Haveria independência entre a mente e o comportamento?*”</w:t>
        <w:br/>
        <w:t>[https://www.reflexoesdofilosofo.blog.br/2016/02/haveria-independencia-entre-</w:t>
        <w:br/>
        <w:t>mente-e-o.html](https://www.reflexoesdofilosofo.blog.br/2016/02/haveria-</w:t>
        <w:br/>
        <w:t>independencia-entre-mente-e-o.html). Assim, o acesso direto é só de primeira</w:t>
        <w:br/>
        <w:t>pessoa e não há garantia do acesso a outras mentes, levantando um problema</w:t>
        <w:br/>
        <w:t>epistemológico.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