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Poeira Social - 16/12/2013</w:t>
        <w:br/>
      </w:r>
    </w:p>
    <w:p>
      <w:r>
        <w:t>Existe uma camada entre a gente e o mundo, entre cada homem entre si, entre</w:t>
        <w:br/>
        <w:t>cada um de nós e o outro, dentro da sociedade.</w:t>
        <w:br/>
        <w:br/>
        <w:t xml:space="preserve">  </w:t>
        <w:br/>
        <w:br/>
        <w:t>Nossas relações sociais se dão perpassando essa camada de poeira. Essa camada</w:t>
        <w:br/>
        <w:t>mistura sensações e percepções que são gerais, além do psicológico de cada um</w:t>
        <w:br/>
        <w:t>que é modelado pelo meio social e cultural.</w:t>
        <w:br/>
        <w:br/>
        <w:t xml:space="preserve">  </w:t>
        <w:br/>
        <w:br/>
        <w:t>O que de nós, de nosso interior, está realmente em nossa comunicação e nas</w:t>
        <w:br/>
        <w:t>relações? Existe uma essência interna de cada homem que é blindada e inibida</w:t>
        <w:br/>
        <w:t>por essa camada e nada é certo nas relações sociais.</w:t>
        <w:br/>
        <w:br/>
        <w:t xml:space="preserve">  </w:t>
        <w:br/>
        <w:br/>
        <w:t>Existe um remédio que, tomada uma dose, nos permite olhar para o outro e para</w:t>
        <w:br/>
        <w:t>o mundo de maneira límpida e clara? Existe um remédio para a camada de poeira</w:t>
        <w:br/>
        <w:t>social?</w:t>
        <w:br/>
        <w:br/>
        <w:t xml:space="preserve">  </w:t>
        <w:br/>
        <w:br/>
        <w:t>Ou ela é necessária porque nós somos necessariamente carne e espírito? Carne =</w:t>
        <w:br/>
        <w:t>existência (social, poeira) e espírito = essência.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