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Quine e os problemas do positivismo lógico* - 02/11/2020</w:t>
        <w:br/>
      </w:r>
    </w:p>
    <w:p>
      <w:r>
        <w:t>A asserção inicial de Quine que Schwartz nos traz já revela a eficácia dos</w:t>
        <w:br/>
        <w:t>mitos sobre os quais se assentam nossa base epistemológica: quando um físico</w:t>
        <w:br/>
        <w:t>leigo acredita em objetos físicos. Nesse sentido do conhecimento, o tema em</w:t>
        <w:br/>
        <w:t>que Quine está aqui inserido é o do desmantelamento do Positivismo Lógico e</w:t>
        <w:br/>
        <w:t>das ideias do Tractatus, ou seja, a rejeição do uso da lógica formal para</w:t>
        <w:br/>
        <w:t>“resolver” problemas filosóficos e na direção de uso da uma linguagem</w:t>
        <w:br/>
        <w:t>comum[i].</w:t>
        <w:br/>
        <w:br/>
        <w:t>Quine é um empirista pragmático estadunidense que pretende arrumar o empirismo</w:t>
        <w:br/>
        <w:t>que ainda apresentava resíduos da velha filosofia no programa positivista,</w:t>
        <w:br/>
        <w:t>como, por exemplo:</w:t>
        <w:br/>
        <w:br/>
        <w:t>·         Confiança na teoria dos dados dos sensoriais;</w:t>
        <w:br/>
        <w:br/>
        <w:t>·         Reducionismo;</w:t>
        <w:br/>
        <w:br/>
        <w:t>·         Lógica Formal;</w:t>
        <w:br/>
        <w:br/>
        <w:t>·         Princípio de Significatividade[ii].</w:t>
        <w:br/>
        <w:br/>
        <w:t>**A ruína do critério de verificabilidade para a significação.** Para o</w:t>
        <w:br/>
        <w:t>positivismo, o enunciado é significativo _sse_ é ou uma tautologia (ou uma</w:t>
        <w:br/>
        <w:t>autocontradição) ou empiricamente verificável (ou falsificável). Então todo</w:t>
        <w:br/>
        <w:t>conhecimento não analítico se baseia na experiência e a eliminação da</w:t>
        <w:br/>
        <w:t>metafisica pela aplicação da lógica passa pela destituição de seu significado</w:t>
        <w:br/>
        <w:t>pela semântica da linguagem.</w:t>
        <w:br/>
        <w:br/>
        <w:t>Hempel procura mostrar que o critério de verificabilidade da significação (ou</w:t>
        <w:br/>
        <w:t>critério empirista do significado cognitivo, como ele o chamava) era um</w:t>
        <w:br/>
        <w:t>trabalho prodigioso, porém uma tarefa irrealizável. Além de apresentar um</w:t>
        <w:br/>
        <w:t>problema autorreferencial: o critério de verificabilidade da significação não</w:t>
        <w:br/>
        <w:t>se aplica a si mesmo pois é cognitivamente sem sentido, daí que se torna uma</w:t>
        <w:br/>
        <w:t>recomendação. Mas, se é assim, por que segui-lo?</w:t>
        <w:br/>
        <w:br/>
        <w:t>**Da significação à verificabilidade.** Popper irá propor um critério</w:t>
        <w:br/>
        <w:t>diferente de demarcação baseado no princípio da falsificação, ou seja, de</w:t>
        <w:br/>
        <w:t>falsificabilidade ou refutabilidade e, portanto, testatibilidade das</w:t>
        <w:br/>
        <w:t>proposições. Levando-se em conta esse critério de Popper o marxismo seria</w:t>
        <w:br/>
        <w:t>intestável.[iii]</w:t>
        <w:br/>
        <w:br/>
        <w:t>O problema do critério de Popper é a dificuldade em se testar teorias</w:t>
        <w:br/>
        <w:t>científicas de maneira direta, pois até o darwinismo seria não testável assim,</w:t>
        <w:br/>
        <w:t>se tornando uma “metafísica útil”.  Porém, o critério da verificabilidade de</w:t>
        <w:br/>
        <w:t>Popper é menos rígido que o critério de verificabilidade da significação, pois</w:t>
        <w:br/>
        <w:t>visa checar se uma teoria (ou a metafísica) é ou não ciência, não questionando</w:t>
        <w:br/>
        <w:t>o seu significado. Assim, Popper rejeita Carnap e o positivismo.</w:t>
        <w:br/>
        <w:br/>
        <w:t>**Quine e a rejeição da distinção analítico/sintético.** Quine enfatiza a</w:t>
        <w:br/>
        <w:t>distinção criada por Kant e muito usada pelos positivistas, principalmente no</w:t>
        <w:br/>
        <w:t>critério de verificabilidade da significação, pela qual podemos assumir:</w:t>
        <w:br/>
        <w:t>tautologia = “analiticamente verdadeiro”. Para ele, trata-se de um dogma</w:t>
        <w:br/>
        <w:t>metafísico pois não foi traçada uma fronteira entre proposições analíticas e</w:t>
        <w:br/>
        <w:t>sintéticas, permanecendo um artigo de fé metafísico.</w:t>
        <w:br/>
        <w:br/>
        <w:t>A fonte da distinção, conforme Schwartz, é o texto de Quine “Dois dogmas do</w:t>
        <w:br/>
        <w:t>empirismo”, considerado o mais lido da filosofia analítica, que revela os dois</w:t>
        <w:br/>
        <w:t>dogmas infundados: crença na clivagem entre as verdades analíticas e as</w:t>
        <w:br/>
        <w:t>sintéticas baseadas em fatos e no reducionismo de proposições significativas a</w:t>
        <w:br/>
        <w:t>construtores lógicos.</w:t>
        <w:br/>
        <w:br/>
        <w:t>Schwartz ressalta que, embora a argumentação de Quine seja compreensível, os</w:t>
        <w:br/>
        <w:t>detalhes não são evidentes e utilizam noções complexas como analiticidade e</w:t>
        <w:br/>
        <w:t>sinonímia. Na verdade, para Quine, a explicação das proposições analíticas</w:t>
        <w:br/>
        <w:t>dependem de sinônimos em sua definição, ao invés do significado, que levam a</w:t>
        <w:br/>
        <w:t>recorrência da analiticidade e isso torna a argumentação circular.</w:t>
        <w:br/>
        <w:br/>
        <w:t>A crítica ao significado usado pelos positivistas parece tão evidente que fica</w:t>
        <w:br/>
        <w:t>difícil que Quine nos convença do contrário. Porém, se os exemplos são</w:t>
        <w:br/>
        <w:t>investigados, em algum momento a indistinção entre generalizações empíricas e</w:t>
        <w:br/>
        <w:t>elementos puros de significado linguístico tornam essa fronteira</w:t>
        <w:br/>
        <w:t>indiscernível.[iv]</w:t>
        <w:br/>
        <w:br/>
        <w:t xml:space="preserve">  </w:t>
        <w:br/>
        <w:br/>
        <w:t>* * *</w:t>
        <w:br/>
        <w:br/>
        <w:t>* _Uma breve história da filosofia analítica de Russell a Rawls_. Schwartz, Stephen P. São Paulo: Edições Loyola, 2017, Capítulo Três.</w:t>
        <w:br/>
        <w:br/>
        <w:t>[i] Sobre o Tractatus e a teoria da afiguração que já nos dá uma boa ideia de</w:t>
        <w:br/>
        <w:t>como Wittgenstein pretendia resolver os problemas:</w:t>
        <w:br/>
        <w:t>[https://www.reflexoesdofilosofo.blog.br/2020/09/wittgenstein-e-teoria-da-</w:t>
        <w:br/>
        <w:t>figuracao.html](https://www.reflexoesdofilosofo.blog.br/2020/09/wittgenstein-</w:t>
        <w:br/>
        <w:t>e-teoria-da-figuracao.html).</w:t>
        <w:br/>
        <w:br/>
        <w:t>[ii] Sobre os princípios norteadores do programa positivista, consultar em</w:t>
        <w:br/>
        <w:t>nosso blog uma reflexão anterior:</w:t>
        <w:br/>
        <w:t>[https://www.reflexoesdofilosofo.blog.br/2020/10/o-programa-do-positivismo-</w:t>
        <w:br/>
        <w:t>logico-i.html](https://www.reflexoesdofilosofo.blog.br/2020/10/o-programa-do-</w:t>
        <w:br/>
        <w:t>positivismo-logico-i.html).</w:t>
        <w:br/>
        <w:br/>
        <w:t>[iii] Aqui há uma certa querela entre os empiristas que consideravam o</w:t>
        <w:br/>
        <w:t>marxismo não científico e os marxistas que consideram o empirismo uma doutrina</w:t>
        <w:br/>
        <w:t>burguesa reacionária.</w:t>
        <w:br/>
        <w:br/>
        <w:t>[iv] Sobre generalização:</w:t>
        <w:br/>
        <w:t>&lt;https://www.reflexoesdofilosofo.blog.br/2019/06/principios-logicos.html&gt;.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