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Sobre a evolução científica da antiguidade ao renascimento - 06/07/2021</w:t>
        <w:br/>
      </w:r>
    </w:p>
    <w:p>
      <w:r>
        <w:t>_Retomada de aspectos que levam à construção do que hoje entendemos por</w:t>
        <w:br/>
        <w:t>ciência e tecnologia, de um ponto de vista epistêmico conjugado com noções</w:t>
        <w:br/>
        <w:t>metafísicas_</w:t>
        <w:br/>
        <w:br/>
        <w:t>Trataremos aqui da visão geral dos 6 primeiros textos do livro _Para uma</w:t>
        <w:br/>
        <w:t>filosofia da tecnologia_ , de Milton Vargas (São Paulo: Alfa Omega, 1994), que</w:t>
        <w:br/>
        <w:t>trazem suas publicações em conferências e revistas na década de 90. É uma</w:t>
        <w:br/>
        <w:t>visão histórica do conhecimento que ora se confunde com a metafísica ou a</w:t>
        <w:br/>
        <w:t>verdade de Deus, ora com a ciência, o experimentalismo ou a matemática.</w:t>
        <w:br/>
        <w:br/>
        <w:t>_A teoria grega_</w:t>
        <w:br/>
        <w:br/>
        <w:t>Conforme mostra Vargas, ao partir da clássica pergunta “O que é?”, a teoria</w:t>
        <w:br/>
        <w:t>antiga encontra o substrato por detrás da aparência que é a base da metafísica</w:t>
        <w:br/>
        <w:t>imutável das ideias platônicas e que revela a substância sobre a qual</w:t>
        <w:br/>
        <w:t>Aristóteles constrói a sua teoria ontológica. É uma ciência que parte da</w:t>
        <w:br/>
        <w:t>sensação, passa pelo raciocínio e chega no inteligível.</w:t>
        <w:br/>
        <w:br/>
        <w:t>Além disso, retomando afirmação aristotélica de que “o fim de toda teoria é a</w:t>
        <w:br/>
        <w:t>verdade”, Vargas nos lembra que a busca da verdade só é possível porque há uma</w:t>
        <w:br/>
        <w:t>certeza no substrato que é a natureza autônoma, a _physis_ que norteia a</w:t>
        <w:br/>
        <w:t>_episteme_ grega. É essa episteme (conhecimento) que origina filosofia e</w:t>
        <w:br/>
        <w:t>ciência e é ela que permite sistematizar a técnica que, de tão antiga quanto o</w:t>
        <w:br/>
        <w:t>homem, aqui se transforma na _techne_ grega. Nesse tempo, a ciência parte da</w:t>
        <w:br/>
        <w:t>abstração e contemplação da natureza e ainda não tem o viés de transformá-la.</w:t>
        <w:br/>
        <w:br/>
        <w:t>Sobre a teoria grega, Vargas também traça a influência mútua entre metafísica</w:t>
        <w:br/>
        <w:t>e matemática desde o século VI a.C., como saberes teóricos que tem como</w:t>
        <w:br/>
        <w:t>objetivo o eterno e imutável, aí se conjugando a physis, os objetos</w:t>
        <w:br/>
        <w:t>matemáticos e a harmonia numérica, eventualmente mística. Se a matemática</w:t>
        <w:br/>
        <w:t>avança pelo conhecimento dedutivo de imagens, a metafísica de Platão se</w:t>
        <w:br/>
        <w:t>debruça sobre a realidade como conhecimento intuitivo das ideias. Ou seja, são</w:t>
        <w:br/>
        <w:t>as ideias perfeitas do mundo do saber e a perenidade indelével dos objetos da</w:t>
        <w:br/>
        <w:t>matemática. Até que o esquema analítico platônico de ideias que contem ideias</w:t>
        <w:br/>
        <w:t>seja aplicado por Aristóteles na doutrina do ser como um sistema postulacional</w:t>
        <w:br/>
        <w:t>à semelhança do Elementos de Euclides.</w:t>
        <w:br/>
        <w:br/>
        <w:t>Vargas também adverte que as noções gregas devem ser vistas despidas de como</w:t>
        <w:br/>
        <w:t>as entendemos hoje. Como, por exemplo, a noção de causalidade em Aristóteles,</w:t>
        <w:br/>
        <w:t>que ele associa a um ordenamento, isto é, essência da physis no sentido de</w:t>
        <w:br/>
        <w:t>natureza animada que se move por um direito próprio e as regras de seu</w:t>
        <w:br/>
        <w:t>movimento estão sempre “em causa”, mais do que um mero processo físico.</w:t>
        <w:br/>
        <w:t>Entretanto, sem no esquecermos que o processo causal pode sofrer</w:t>
        <w:br/>
        <w:t>interferências, como acaso e sorte, e não ter sua finalidade atingida.</w:t>
        <w:br/>
        <w:br/>
        <w:t>Concluímos essa visão geral da teoria grega com um princípio geral que Vargas</w:t>
        <w:br/>
        <w:t>empresta de Julián Marias, que a metafísica é uma teoria sobre a realidade</w:t>
        <w:br/>
        <w:t>concreta e que busca uma certeza radical, isto é, a raiz da realidade. Ela</w:t>
        <w:br/>
        <w:t>funciona com base do pensar e agir humano em cada época, em conjunção com a</w:t>
        <w:br/>
        <w:t>ciência, seja na antiguidade clássica e medieval, renascimento, Europa barroca</w:t>
        <w:br/>
        <w:t>e mundo ocidental hoje, como continuaremos a explorar.</w:t>
        <w:br/>
        <w:br/>
        <w:t>_Idade Média_</w:t>
        <w:br/>
        <w:br/>
        <w:t>A Idade Média prossegue com a indagação “O que é?”, porém, agora, a crença</w:t>
        <w:br/>
        <w:t>passa da physis para Deus como substância primeira que sustenta o mundo,</w:t>
        <w:br/>
        <w:t>através da metafísica interpretada por São Tomás. Com o advento do</w:t>
        <w:br/>
        <w:t>cristianismo, a certeza no conhecimento passa para Deus como criador da</w:t>
        <w:br/>
        <w:t>realidade e a lógica demonstra a verdade da revelação, embora geralmente</w:t>
        <w:br/>
        <w:t>seguindo a visão grega, como a busca de Santo Agostinho por seu Deus platônico</w:t>
        <w:br/>
        <w:t>que relega o mal ao livre-arbítrio humano.</w:t>
        <w:br/>
        <w:br/>
        <w:t>Santo Anselmo, também influenciado por Platão, localiza a verdade no juízo da</w:t>
        <w:br/>
        <w:t>alma que é oriundo da mente divina subordinando a razão ao primado da fé. Já</w:t>
        <w:br/>
        <w:t>São Tomás, por volta do século XII, estará sob a influência da lógica e da</w:t>
        <w:br/>
        <w:t>física aristotélica para demonstrar racionalmente os enunciados da fé. Se, em</w:t>
        <w:br/>
        <w:t>Aristóteles, os primeiros princípios são evidentes em si, em São Tomás são</w:t>
        <w:br/>
        <w:t>artigos de fé revelados por Deus trazendo uma correlação entre teoria e</w:t>
        <w:br/>
        <w:t>verdade que, primeiro se crê, depois se prova que há razão em crer (predomínio</w:t>
        <w:br/>
        <w:t>da teologia sobre a filosofia).</w:t>
        <w:br/>
        <w:br/>
        <w:t>A querela dos universais, disputas entre franciscanos e os dominicanos</w:t>
        <w:br/>
        <w:t>(tomistas) que os consideravam abstratos, mas existentes na mente de Deus. Já</w:t>
        <w:br/>
        <w:t>para o nominalismo os universais eram meras palavras e a teoria feita de</w:t>
        <w:br/>
        <w:t>enunciados universais, por isso não se podia fazer uma teoria do divino, além</w:t>
        <w:br/>
        <w:t>de qualquer conhecimento.</w:t>
        <w:br/>
        <w:br/>
        <w:t>É quando começa a se abrir caminho para uma ciência experimental que não é</w:t>
        <w:br/>
        <w:t>feita através de verdades oriundas da mente divina, mas da apreensão de como a</w:t>
        <w:br/>
        <w:t>coisa ocorre na natureza. O franciscano Bacon (1214) tratava essa experiência</w:t>
        <w:br/>
        <w:t>como uma vivência do fenômeno quase mística até aceitando a alquimia.</w:t>
        <w:br/>
        <w:t>Desemboca-se, então, na impossibilidade teológica, quando Occam fortalece o</w:t>
        <w:br/>
        <w:t>nominalismo como uma realidade de entes particulares, mas que são abrangidos</w:t>
        <w:br/>
        <w:t>pela experiência, e o conhecimento de Deus só se daria por fé ou mística.</w:t>
        <w:br/>
        <w:br/>
        <w:t>A ciência, que se organiza pela lógica, verifica o que há de comum na</w:t>
        <w:br/>
        <w:t>realidade e dá rumo à ciência moderna, que prevalece a partir de Galileu</w:t>
        <w:br/>
        <w:t>quando as teorias passam a serem elaboradas a partir de conjecturas, depois</w:t>
        <w:br/>
        <w:t>desenvolvidas por deduções matemáticas até serem verificadas comparando-se uma</w:t>
        <w:br/>
        <w:t>conclusão particular da teoria interpretada de acordo com ela própria, algo</w:t>
        <w:br/>
        <w:t>estranho às noções medievais de verdade.</w:t>
        <w:br/>
        <w:br/>
        <w:t>_Renascimento_</w:t>
        <w:br/>
        <w:br/>
        <w:t>No renascimento, com a perda da força de Deus, a metafísica moderna passa a</w:t>
        <w:br/>
        <w:t>duvidar da realidade do mundo e se pergunta sobre “O que existe?”.  Então, a</w:t>
        <w:br/>
        <w:t>raiz da realidade passa a ser o pensamento, seja pela via racionalista ou</w:t>
        <w:br/>
        <w:t>empirista. Por outro lado, a ciência de Galileu é mecânica e vê a natureza</w:t>
        <w:br/>
        <w:t>como máquina e não como o organismo animado dos gregos.</w:t>
        <w:br/>
        <w:br/>
        <w:t>Na busca da verdade, o critério renascentista é a visão direta que remonta a</w:t>
        <w:br/>
        <w:t>tradição grega, mas superando o critério de autoridade dos sábios da</w:t>
        <w:br/>
        <w:t>antiguidade clássica. Exemplo marcante são as navegações portuguesas que</w:t>
        <w:br/>
        <w:t>retomam os mapas esféricos de Ptolomeu, incluindo aí o usado por Colombo, em</w:t>
        <w:br/>
        <w:t>oposição aos mapas medievais que mostravam a terra como um disco plano. O novo</w:t>
        <w:br/>
        <w:t>critério surge quando os portugueses superam as supostas chamas líquidas do</w:t>
        <w:br/>
        <w:t>sol, que fariam o mar efervescer ao sul da África.</w:t>
        <w:br/>
        <w:br/>
        <w:t>Então, a ciência renascentista diverge da autoridade dos textos por contar com</w:t>
        <w:br/>
        <w:t>o que “pode ser visto”. A natureza não é mais criatura de Deus e fundamentada</w:t>
        <w:br/>
        <w:t>na mente divina, mas uma natureza panteísta, metafísica e de harmonia</w:t>
        <w:br/>
        <w:t>geométrica. É usado um tipo de investigação pela visão fenomenológica apoiada</w:t>
        <w:br/>
        <w:t>na geometria, superando o método analítico das epistemes gregas, mas ainda não</w:t>
        <w:br/>
        <w:t>é o empirismo que se funda no raciocínio indutivo.</w:t>
        <w:br/>
        <w:br/>
        <w:t>Vargas ressalta que a lógica associada à confiança ilimitada na razão humana</w:t>
        <w:br/>
        <w:t>fez com que, na antiguidade e Idade Média, a discussão se baseasse em teses e</w:t>
        <w:br/>
        <w:t>não na enganosa observação sensível. Então, os portugueses revelaram um novo</w:t>
        <w:br/>
        <w:t>mundo à Humanidade e descobriam novas coisas pela visão direta, coisas que a</w:t>
        <w:br/>
        <w:t>teoria antiga não tinha experiência, porém levando em conta as bases</w:t>
        <w:br/>
        <w:t>anteriores.</w:t>
        <w:br/>
        <w:br/>
        <w:t>_Ciência moderna e contemporânea_</w:t>
        <w:br/>
        <w:br/>
        <w:t>A ciência moderna é influenciada pela teoria grega, mas traz uma via prática</w:t>
        <w:br/>
        <w:t>que se mantem até a teoria atual que é um sistema lógico composto por</w:t>
        <w:br/>
        <w:t>hipóteses e leis. Segundo Vargas, a tecnologia só aparece no 1600, ao unir</w:t>
        <w:br/>
        <w:t>técnica e experimentação científica e se abrindo a um saber progressista.</w:t>
        <w:br/>
        <w:br/>
        <w:t>É por aí que surge a pergunta “O que há?”, que se origina da psicologia e do</w:t>
        <w:br/>
        <w:t>positivismo que é contrário à metafísica. Segundo Vargas, há algo oculto na</w:t>
        <w:br/>
        <w:t>psique humana que, se já foi uma consciência clara, traz a concepção do pensar</w:t>
        <w:br/>
        <w:t>inconsciente de Jung como uma psicologia profunda que pode gerar uma nova</w:t>
        <w:br/>
        <w:t>metafísica que vem da interioridade de nosso ser.</w:t>
        <w:br/>
        <w:br/>
        <w:t>Por fim, outro ponto que Vargas explora baseado em Julián Marias, é que a</w:t>
        <w:br/>
        <w:t>ciência [objetiva] se ocupa da realidade que inclui o próprio homem, como</w:t>
        <w:br/>
        <w:t>também cultura, ideias e valores. Também traz a visão de Jaspers da ciência</w:t>
        <w:br/>
        <w:t>moderna que procurou uma concepção geral do mundo, mas, como não atingiu a</w:t>
        <w:br/>
        <w:t>totalidade, acaba em uma busca indefinida por cada coisa.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