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Um - 20/11/2014</w:t>
        <w:br/>
      </w:r>
    </w:p>
    <w:p>
      <w:r>
        <w:t>...Mas, alguma coisa some, desaparece? O que morre degrada e vira outro. Se</w:t>
        <w:br/>
        <w:t>algo desmancha e vira ar, aí está: o ar! O ar é coisa. o ar é. Não há o que</w:t>
        <w:br/>
        <w:t>não é. Nada acaba - tudo se transforma. Até quando? Qual o limite de tudo</w:t>
        <w:br/>
        <w:t>isso? Um dia vai explodir ou implodir. Da mesma forma, tudo reverbera: é o</w:t>
        <w:br/>
        <w:t xml:space="preserve">efeito borboleta.  </w:t>
        <w:br/>
        <w:t xml:space="preserve">  </w:t>
        <w:br/>
        <w:t>Centenas de milhares de causas e efeitos guiando centenas e milhares de seres</w:t>
        <w:br/>
        <w:t>vivos ao longo de centenas e milhares de anos. O que vive, morre. Mas, o que é</w:t>
        <w:br/>
        <w:t>morrer? O que é nascer? São dois estalos? O corpo não nasce de um estalo, o</w:t>
        <w:br/>
        <w:t>corpo é uma coisa existente antes de ser, fruto de reprodução. O corpo não</w:t>
        <w:br/>
        <w:t xml:space="preserve">morre, ele se decompõe e se transforma.  </w:t>
        <w:br/>
        <w:t xml:space="preserve">  </w:t>
        <w:br/>
        <w:t>Do que é composto meu corpo? Células compostas de células de meu pai e minha</w:t>
        <w:br/>
        <w:t xml:space="preserve">mãe, que são compostos de células de meus avós: aí vai se remontando.  </w:t>
        <w:br/>
        <w:t xml:space="preserve">  </w:t>
        <w:br/>
        <w:t xml:space="preserve">O que nos move - a alma - morre?  </w:t>
        <w:br/>
        <w:t>O que acontece com esse fluxo, essa chama? Vai para outro? A alma é</w:t>
        <w:br/>
        <w:t>reciclável? Nada some!!! Minhas alma é a alma de outro que era de outro e será</w:t>
        <w:br/>
        <w:t>de outro. Minha alma é a alma do mundo. Uma só. Nada morre...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