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História - 23/11/2013</w:t>
        <w:br/>
      </w:r>
    </w:p>
    <w:p>
      <w:r>
        <w:t xml:space="preserve">  </w:t>
        <w:br/>
        <w:br/>
        <w:t>Estamos presos na história. Qualquer entendimento atual, qualquer prática</w:t>
        <w:br/>
        <w:t xml:space="preserve">humana se dá no tempo.  </w:t>
        <w:br/>
        <w:t xml:space="preserve">  </w:t>
        <w:br/>
        <w:t>Existe uma controvérsia se o homem escreve e transforma a história ou se a</w:t>
        <w:br/>
        <w:t xml:space="preserve">história molda o homem.  </w:t>
        <w:br/>
        <w:t xml:space="preserve">  </w:t>
        <w:br/>
        <w:t>Independentemente, vis-à-vis somos fruto. A raiz de nossa atualidade está</w:t>
        <w:br/>
        <w:t>encravada nas culturas passadas. Despreza-se a idade média, não se despreza o</w:t>
        <w:br/>
        <w:t xml:space="preserve">que somos tendo passado pela idade média: mil anos...  </w:t>
        <w:br/>
        <w:t xml:space="preserve">  </w:t>
        <w:br/>
        <w:t xml:space="preserve">Não há pensamento novo, há evolução.  </w:t>
        <w:br/>
        <w:t xml:space="preserve">  </w:t>
        <w:br/>
        <w:t xml:space="preserve">Nada se muda em um estalo, temos que construir a história que continua.  </w:t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