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Argumentação - 25/04/2014</w:t>
        <w:br/>
      </w:r>
    </w:p>
    <w:p>
      <w:r>
        <w:t>A argumentação faz parte do nosso dia a dia porque, como seres sociais que</w:t>
        <w:br/>
        <w:t>somos, nos envolvemos em situações de diálogo onde precisamos defender nossas</w:t>
        <w:br/>
        <w:t>opiniões.</w:t>
        <w:br/>
        <w:br/>
        <w:t xml:space="preserve">  </w:t>
        <w:br/>
        <w:br/>
        <w:t>O processo de argumentação tem como meta o esclarecimento de nosso ponto de</w:t>
        <w:br/>
        <w:t>vista (dependendo da nossa certeza visa o predomínio de nosso ponto de vista).</w:t>
        <w:br/>
        <w:t>Nesse processo, podemos nos utilizar de alguns métodos, como a retórica</w:t>
        <w:br/>
        <w:t>(rebuscamento da oratória), a ética (baseado em um bem ou valor), a lógica</w:t>
        <w:br/>
        <w:t>(encadeamento de ideias) ou a empiria (experiência prática).</w:t>
        <w:br/>
        <w:br/>
        <w:t xml:space="preserve">  </w:t>
        <w:br/>
        <w:br/>
        <w:t>A retórica sem dúvida tem alto poder de convencimento porque pode iludir;</w:t>
        <w:br/>
        <w:t>podemos acreditar no discurso em si mesmo: emocionante, cativante, delicioso,</w:t>
        <w:br/>
        <w:t>triste.</w:t>
        <w:br/>
        <w:br/>
        <w:t xml:space="preserve">  </w:t>
        <w:br/>
        <w:br/>
        <w:t>A ética se agarra na cultura dos envolvidos, no que é relevante para o tema do</w:t>
        <w:br/>
        <w:t>debate e para os debatedores e pode ludibriar, pender, moralizar.</w:t>
        <w:br/>
        <w:br/>
        <w:t xml:space="preserve">  </w:t>
        <w:br/>
        <w:br/>
        <w:t>A lógica não tem sentimento nem valor, mas não tem erro. Não abarca tudo, mas</w:t>
        <w:br/>
        <w:t>satisfaz dentro do contexto e permite provar de trás para frente, e vice-</w:t>
        <w:br/>
        <w:t>versa.</w:t>
        <w:br/>
        <w:br/>
        <w:t xml:space="preserve">  </w:t>
        <w:br/>
        <w:br/>
        <w:t>A empiria é aquilo de cada um, do que apareceu na vida; está colada no mundo,</w:t>
        <w:br/>
        <w:t>resultado do que resvala em nosso corpo, das refregas de nosso entendimento</w:t>
        <w:br/>
        <w:t>com o dos outros.</w:t>
        <w:br/>
        <w:br/>
        <w:t xml:space="preserve">  </w:t>
        <w:br/>
        <w:br/>
        <w:t>Dependo do tipo de diálogo e da importância da situação (e de regras:</w:t>
        <w:br/>
        <w:t>quantidade de envolvidos, critérios de consenso e igualdade de condições)</w:t>
        <w:br/>
        <w:t>escolhemos o método que mais se adéqua.</w:t>
        <w:br/>
        <w:br/>
        <w:t xml:space="preserve">  </w:t>
        <w:br/>
        <w:br/>
        <w:t>Mas, independente do método, é a meta que importa: esclarecimento, se</w:t>
        <w:br/>
        <w:t>possível, certeza. Senão caímos no vazio da subjetividade que é oposto ao</w:t>
        <w:br/>
        <w:t>processo de argumentação. Vazio esse essencial, vital. Mas isso é tema para</w:t>
        <w:br/>
        <w:t>outra reflexão...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