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questão não é que o real seja impossível, mas que o impossível é real* - 30/12/2014</w:t>
        <w:br/>
      </w:r>
    </w:p>
    <w:p>
      <w:r>
        <w:t>Por que e tao dificil realizar certas coisas? Vivemos de projetos e promessas</w:t>
        <w:br/>
        <w:t>que nos movem, nos absorvem, mas que, as vezes, nao se realizam. A realidade</w:t>
        <w:br/>
        <w:t>assusta e dificilmente conseguimos encara-la. Porque, para encarar a</w:t>
        <w:br/>
        <w:t>realidade, precisamos romper com o discurso. E o discurso e tao bom...</w:t>
        <w:br/>
        <w:br/>
        <w:t>Vivemos de inventar projetos e nao de realizar projetos porque o mundo e muito</w:t>
        <w:br/>
        <w:t>grande e impossivel de se abarcar. Quando, por ventura, um projeto de alguma</w:t>
        <w:br/>
        <w:t>forma se concretiza, ele se soma ao mundo e nos e subtraido. Nesse momento,</w:t>
        <w:br/>
        <w:t>esse projeto nao e mais nosso: e do mundo. Entretanto, Žižek nos diz que o</w:t>
        <w:br/>
        <w:t>real nao e impossivel, mas o impossivel e real. Ou seja, o impossivel e um</w:t>
        <w:br/>
        <w:t>subconjunto do real. De que tamanho?</w:t>
        <w:br/>
        <w:br/>
        <w:t>Como saber que nao estamos pisando no terreno impossivel do real? Nao ha como</w:t>
        <w:br/>
        <w:t>saber por causa dessa dicotomia entre eles. Mas, isso nao significa uma</w:t>
        <w:br/>
        <w:t>inaçao, significa que mais do que nunca e preciso lutar para superar o desafio</w:t>
        <w:br/>
        <w:t>da realizaçao.</w:t>
        <w:br/>
        <w:br/>
        <w:t>Porque, conforme Žižek, o real PODE acontecer, e isso deve nos manter firmes</w:t>
        <w:br/>
        <w:t>na luta, no sentido de uma emancipaçao.</w:t>
        <w:br/>
        <w:br/>
        <w:t xml:space="preserve">_______  </w:t>
        <w:br/>
        <w:t>* Arriscar o Impossivel - Conversas com Zizek - Col. Dialetica, pg 89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