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Distanciamento e intimidade com o mundo* - 06/05/2015</w:t>
        <w:br/>
      </w:r>
    </w:p>
    <w:p>
      <w:r>
        <w:t>Por que filósofo? Conforme Giannotti, o que busca o filósofo é um exercício de</w:t>
        <w:br/>
        <w:t>distanciamento e intimidade como o mundo, porque o filósofo visa o mundo, mas</w:t>
        <w:br/>
        <w:t>pelo olhar de outro filósofo. Quando o filósofo lê, consome uma filosofia, ele</w:t>
        <w:br/>
        <w:t>não a destrói, mas a perpetua; é de uma ideia, de uma filosofia que surgem</w:t>
        <w:br/>
        <w:t>novas ideias e novas filosofias. Ao mesmo tempo em que é um exercício autônomo</w:t>
        <w:br/>
        <w:t>é também dependente, porque é um exercício de transformação. Meio ao modo da</w:t>
        <w:br/>
        <w:t>noção de história hegeliana é a história de um espírito que se desenrola no</w:t>
        <w:br/>
        <w:t>tempo, não um espírito absoluto, mas um espírito encarnado que está no mundo</w:t>
        <w:br/>
        <w:t>em interação com outros pensantes. Assim é o professor quando leciona e cria:</w:t>
        <w:br/>
        <w:t>da atividade surgem novos pensamentos.</w:t>
        <w:br/>
        <w:br/>
        <w:t>O exercício autônomo do livre pensar, mas dependente de outras leituras porque</w:t>
        <w:br/>
        <w:t>intermediando o acesso ao mundo que afasta e aproxima, esse exercício, assim</w:t>
        <w:br/>
        <w:t>colocado por Giannotti, é científico porque, segundo ele, apresenta um</w:t>
        <w:br/>
        <w:t>resultado objetivado. Nesse sentido, permite a análise por outra subjetividade</w:t>
        <w:br/>
        <w:t>que também o objetiva, apresentando esse caráter de perpetuação. E, mais do</w:t>
        <w:br/>
        <w:t>que nunca, hoje o filósofo é financiado pelo Estado. O filósofo acadêmico, ao</w:t>
        <w:br/>
        <w:t>mesmo tempo em que é funcionário do Estado com disciplinas e obrigações, ainda</w:t>
        <w:br/>
        <w:t>mantém certo caráter subversivo, mas muito mais reflexivo. E a ele muito se</w:t>
        <w:br/>
        <w:t>associa a imagem do professor aposentado, como o legislador de Rousseau -</w:t>
        <w:br/>
        <w:t>aquele que "ilumina" o povo, como o escritor proposto por Sartre - aquele que,</w:t>
        <w:br/>
        <w:t>de dentro da academia e dentro dos círculos cultos pode fazer a reflexão. Mas,</w:t>
        <w:br/>
        <w:t>menos do que nunca, independentemente, porque compromissado com os deveres que</w:t>
        <w:br/>
        <w:t>a produção dos ethos acadêmico exige.</w:t>
        <w:br/>
        <w:br/>
        <w:t>Mas se a filosofia é o exercício da reflexão, Giannotti conclui o artigo</w:t>
        <w:br/>
        <w:t>indicando que o filósofo não deve se satisfazer apenas com o discurso: é</w:t>
        <w:br/>
        <w:t>preciso interação, diálogo, é preciso se aproximar da prática. É estimulando</w:t>
        <w:br/>
        <w:t>aquele movimento de intimidade e distanciamento nos outros que o filósofo</w:t>
        <w:br/>
        <w:t>poder se libertar e escapar da mão forte do Estado que o financia. É preciso</w:t>
        <w:br/>
        <w:t>ir a fundo à reflexão exatamente para se verificar até que ponto existe essa</w:t>
        <w:br/>
        <w:t>interferência ou não. A própria ciência, que se autoproclama neutra e</w:t>
        <w:br/>
        <w:t>autônoma, se vê às voltas de um exercício teórico e quase apartado da</w:t>
        <w:br/>
        <w:t>realidade, quase estéril no que tange a grandes inovações. O filósofo precisa</w:t>
        <w:br/>
        <w:t>ir além desses efeitos aparentes dados pela lógica competitiva do mercado onde</w:t>
        <w:br/>
        <w:t>é necessário produzir, do capital financeiro que estabelece prioridades e da</w:t>
        <w:br/>
        <w:t>mão paterna do Estado que afaga, mas submete. A consciência que o filósofo</w:t>
        <w:br/>
        <w:t>deve apresentar, segundo Giannotti, pode aparecer no uso de suas palavras e</w:t>
        <w:br/>
        <w:t>nas consequências que ele pode trazer aos jovens, ao mesmo tempo em que pode</w:t>
        <w:br/>
        <w:t>se difundir pela sociedade de modo que suas reflexões diminuam as diferenças</w:t>
        <w:br/>
        <w:t>entre filósofos e não filósofos.</w:t>
        <w:br/>
        <w:br/>
        <w:t xml:space="preserve">____________  </w:t>
        <w:br/>
        <w:t>* Resenha – texto “Por que filósofo?” – José Arthur Giannotti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