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fenomenologia e a guinada transcendental* - 04/10/2015</w:t>
        <w:br/>
      </w:r>
    </w:p>
    <w:p>
      <w:r>
        <w:t>A fenomenologia visava investigar as condições subjetivas que tornavam</w:t>
        <w:br/>
        <w:t>possível o conhecimento e a experiência em geral. Mas se, de início, Husserl</w:t>
        <w:br/>
        <w:t>propusera a filosofia noética que partia da redução eidética, depois entraria</w:t>
        <w:br/>
        <w:t>em questão a temática transcendental que baseava sua análise na evidência</w:t>
        <w:br/>
        <w:t>intuitiva e não somente em restrições lógicas que às vezes não se compreende.</w:t>
        <w:br/>
        <w:t>Se, antes, tratava-se de passar da experiência para seus condicionantes</w:t>
        <w:br/>
        <w:t>formais, um novo método, da redução fenomenológica, modifica a experiência</w:t>
        <w:br/>
        <w:t>revelando nela a camada fenomenal constituinte e, através da _epoché_ haveria</w:t>
        <w:br/>
        <w:t>a suspensão da validade objetiva existencial que é atribuída a toda a</w:t>
        <w:br/>
        <w:t>experiência. Assim, a experiência se daria de duas maneiras: a experiência</w:t>
        <w:br/>
        <w:t>natural, que é a habitual, estaria voltada os objetos a maior parte do tempo e</w:t>
        <w:br/>
        <w:t>a experiência transcendental que, pelo método da redução fenomenológica</w:t>
        <w:br/>
        <w:t>modificaria aquela experiência natural e buscaria o núcleo fenomenal em</w:t>
        <w:br/>
        <w:t>qualquer experiência, um núcleo de evidência absoluta.</w:t>
        <w:br/>
        <w:br/>
        <w:t>Portanto, o transcendental não seria um domínio de formas abstratas, ao qual</w:t>
        <w:br/>
        <w:t>se chegaria ao abandonar a experiência; ele se trataria de um modo próprio da</w:t>
        <w:br/>
        <w:t>experiência, reduzindo-a ao seu núcleo fenomenal fundante. Para fazer</w:t>
        <w:br/>
        <w:t>filosofia deveria se modificar a experiência natural voltada para os objetos e</w:t>
        <w:br/>
        <w:t>suspender a validade das crenças pela redução: restaria o puro fenômeno,</w:t>
        <w:br/>
        <w:t>intuitivo. Se a experiência epistemológica já suporia o objeto, a experiência</w:t>
        <w:br/>
        <w:t>transcendental deveria modificá-la para esclarecer a condição de possibilidade</w:t>
        <w:br/>
        <w:t>epistemológica. Na filosofia transcendental de Husserl, não falamos de ser,</w:t>
        <w:br/>
        <w:t>falamos do que aparece como fenômeno: um lado do ser, a experiência</w:t>
        <w:br/>
        <w:t>transcendental é composta de faces, que são o núcleo da percepção visual. A</w:t>
        <w:br/>
        <w:t>redução fenomenológica busca o núcleo evidente de certeza dentro das camadas</w:t>
        <w:br/>
        <w:t>confusas da experiência.</w:t>
        <w:br/>
        <w:br/>
        <w:t>Inicialmente, Husserl considerava que o eu tinha que ser objetivado em sentido</w:t>
        <w:br/>
        <w:t>mínimo, o eu tinha que ter algum tipo de conteúdo, deveria poder ser tema,</w:t>
        <w:br/>
        <w:t>senão não se poderia falar dele, referir-se a ele, constatá-lo, deveria se</w:t>
        <w:br/>
        <w:t>supor um caminho intuitivo para que se pudesse atestar o eu, não como ficção</w:t>
        <w:br/>
        <w:t>linguística. Do que se depreendia a incapacidade de intuí-lo, apreendê-lo,</w:t>
        <w:br/>
        <w:t>como centro de referência idêntico, como um eu puro, porque seria difícil</w:t>
        <w:br/>
        <w:t>encontrá-lo além das vivências particulares. Só seria possível trazer à</w:t>
        <w:br/>
        <w:t>intuição o eu empírico no fluxo de experiências, e não como polo unificador.</w:t>
        <w:br/>
        <w:t>Na reflexão apareceria o eu em relação às suas vivências e objetos; o eu se</w:t>
        <w:br/>
        <w:t>reduziria à unidade do fluxo fenomenológico.</w:t>
        <w:br/>
        <w:br/>
        <w:t>Na vivência (irrefletida) a consciência estaria absorvida em seus polos</w:t>
        <w:br/>
        <w:t>objetivos e não apareceria um eu; esse somente surgiria pela modificação</w:t>
        <w:br/>
        <w:t>reflexiva. Na vivência irrefletida a consciência estaria absorvida em sua</w:t>
        <w:br/>
        <w:t>relação com os objetos intencionais que ela faria aparecer e não haveria algo</w:t>
        <w:br/>
        <w:t>como um eu coordenando essa experiência. Para surgir o eu, teríamos que pensar</w:t>
        <w:br/>
        <w:t>nele, voltar-se sobre aquela vivência irrefletida. Portanto haveria um eu</w:t>
        <w:br/>
        <w:t>fraco como unidade de todas as vivências, uma unidade de fluxo, esse eu</w:t>
        <w:br/>
        <w:t>estaria dissolvido na unidade das vivências entrelaçadas. Então a reflexão</w:t>
        <w:br/>
        <w:t>modificaria o irrefletido e tenderia a atribuir um eu. A reflexão também teria</w:t>
        <w:br/>
        <w:t>uma vivência com sensações e ações, mas a alteraria para fazer aparecer um eu.</w:t>
        <w:br/>
        <w:t>Mas, de acordo com Husserl (e Hume), para haver fluxo de experiência não seria</w:t>
        <w:br/>
        <w:t>preciso do eu, elas seriam por elas só. Portanto, o eu fenomenológico não</w:t>
        <w:br/>
        <w:t>seria senão a unidade contínua das vivências da consciência, o eu não seria o</w:t>
        <w:br/>
        <w:t>ponto diferente das vivências.</w:t>
        <w:br/>
        <w:br/>
        <w:t>Mas, a partir da guinada transcendental, Husserl defenderia o oposto: haveria</w:t>
        <w:br/>
        <w:t>um eu puro. A fenomenologia transcendental defendera a tesa que a filosofia</w:t>
        <w:br/>
        <w:t>seria a passagem entre duas orientações do pensamento entre as quais a</w:t>
        <w:br/>
        <w:t>experiência é vivida: a orientação na natural (que não teria eu) e a</w:t>
        <w:br/>
        <w:t>orientação fenomenológico-transcendental, modificação da experiência natural.</w:t>
        <w:br/>
        <w:t>A orientação natural se voltaria para a experiência cotidiana, semelhante</w:t>
        <w:br/>
        <w:t>àquela das ciências e da verdade dos juízos, visando o mundo real, concreto.</w:t>
        <w:br/>
        <w:t>Seria uma interpretação ingênua e objetiva, voltada para as coisas que</w:t>
        <w:br/>
        <w:t>aparecem. Para fazer filosofia, seria necessária uma interpretação</w:t>
        <w:br/>
        <w:t>antinatural, que rompesse com o modo natural de fazer ciência. Pela _epoché_ ,</w:t>
        <w:br/>
        <w:t>suspender-se-ia o ser das coisas e situações transcendentes, reduzindo a</w:t>
        <w:br/>
        <w:t>experiência ao seu núcleo fenomenal evidente.  Seria suspendendo-se o ser que</w:t>
        <w:br/>
        <w:t>se iria para o modo do vivenciar que tornaria visível o âmbito fenomenal.</w:t>
        <w:br/>
        <w:br/>
        <w:t>O eu puro seria tema da fenomenologia a partir da redução fenomenológica da</w:t>
        <w:br/>
        <w:t>orientação natural em três passos: ao partir de da descrição pessoal da</w:t>
        <w:br/>
        <w:t>orientação natural do pensar (de dentro), haveria uma sistematização teórica</w:t>
        <w:br/>
        <w:t>da tese de orientação natural, para a exposição da _epoché_. A reflexão</w:t>
        <w:br/>
        <w:t>natural (sem _epoché_) seria uma descrição da orientação natural por</w:t>
        <w:br/>
        <w:t>orientação simples: seria um discurso em primeira pessoa que cada um poderia</w:t>
        <w:br/>
        <w:t>fazer. Então, não haveria uma descrição do mundo, esse seria apresentado como</w:t>
        <w:br/>
        <w:t>uma narrativa do eu e não abstraída. Essa narrativa respeitava que a</w:t>
        <w:br/>
        <w:t>experiência comum seria pessoal e distinta dos eventos narrados, esse discurso</w:t>
        <w:br/>
        <w:t>remeteria a um eu. O que esse eu natural narraria? Em um discurso ingênuo,</w:t>
        <w:br/>
        <w:t>narraria que apareceria para o eu natural o mundo (material e cultural) como</w:t>
        <w:br/>
        <w:t>já dado, o eu se relacionaria e se adaptaria a ele. O que valesse para o</w:t>
        <w:br/>
        <w:t>narrador valeria para todos os outros eus-sujeitos, haveria uma validade</w:t>
        <w:br/>
        <w:t>intersubjetiva da experiência porque seria o mesmo mundo com existência</w:t>
        <w:br/>
        <w:t>pressuposto por todos. O _cogito_ seria o conjunto de atos e estados</w:t>
        <w:br/>
        <w:t>subjetivos por meio dos quais a experiência natural seria vivida e ele poderia</w:t>
        <w:br/>
        <w:t>ser irrefletido nas vivências. O sujeito voltar-se-ia sobre si e narraria suas</w:t>
        <w:br/>
        <w:t>experiências, narraria o cogito e atos subjetivos e aí surgiria o eu: eu faria</w:t>
        <w:br/>
        <w:t>isso, eu faria aquilo... a orientação natural seria experimentada de forma</w:t>
        <w:br/>
        <w:t>egológica marcante, de forma personalizada.</w:t>
        <w:br/>
        <w:br/>
        <w:t>A partir da orientação natural, Husserl isolaria um componente da narrativa: a</w:t>
        <w:br/>
        <w:t>tese ou posição de ser acerca dos polos objetivos que apareceriam e um dos</w:t>
        <w:br/>
        <w:t>seus componentes mais gerais: a crença na efetividade do mundo natural e de</w:t>
        <w:br/>
        <w:t>seus modos de ser (isso é, isso não é...). Então ele tiraria de ação essa tese</w:t>
        <w:br/>
        <w:t>e apresentaria a suspensão da validade da posição de ser. A _epoché_ que</w:t>
        <w:br/>
        <w:t>suspenderia a orientação natural faria aparecer puros fenômenos sem orientação</w:t>
        <w:br/>
        <w:t>de ser e apareceria de modo absolutamente evidente na experiência reduzida um</w:t>
        <w:br/>
        <w:t>eu puro. Esse eu puro seria um polo idêntico de proveniência de atos, sem se</w:t>
        <w:br/>
        <w:t>confundir com nenhum deles poderia ser intuído, esse eu poderia ser tematizado</w:t>
        <w:br/>
        <w:t>como objeto. Portanto, o eu puro estaria ligado ao modo como Husserl</w:t>
        <w:br/>
        <w:t>apresentava a narrativa natural, mas seria um dado da experiência</w:t>
        <w:br/>
        <w:t>transcendental. A experiência reduzida seria fruto de uma modificação da</w:t>
        <w:br/>
        <w:t>experiência natural, a qual seria egológica, narrada do ponto de vista de um</w:t>
        <w:br/>
        <w:t>eu. Ou seja, na experiência natural existe um ego que pressupõe posições de</w:t>
        <w:br/>
        <w:t>ser. Pela _epoché_ , a experiência reduzida suspende as posições de ser, mas</w:t>
        <w:br/>
        <w:t>mantém esse ego, mantém a forma narrativa egológica, que passa do natural para</w:t>
        <w:br/>
        <w:t xml:space="preserve">o transcendental.  </w:t>
        <w:br/>
        <w:t xml:space="preserve">  </w:t>
        <w:br/>
        <w:t xml:space="preserve">\------------------------  </w:t>
        <w:br/>
        <w:br/>
        <w:t>* notas de aula de História da Filosofia Contemporânea, prof. Marcus Sacrini (primeiro semestre/2015).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