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Considerações sobre esse blog - 17/11/2015</w:t>
        <w:br/>
      </w:r>
    </w:p>
    <w:p>
      <w:r>
        <w:t>Estamos adentrando o ano III do blog, mas não é por isso que ele é o assunto</w:t>
        <w:br/>
        <w:t>dessa reflexão. É importante revisitar, revisitar não é retroceder, mas rever,</w:t>
        <w:br/>
        <w:t>talvez retomar um sentido. Recordar é viver.  Esse blog começou lá nos idos de</w:t>
        <w:br/>
        <w:t>2013 como forma de organizar os escritos digitalmente. Sempre há um papel aqui</w:t>
        <w:br/>
        <w:t>e acolá, sempre há um papel perdido. No digital, teoricamente, nada se</w:t>
        <w:br/>
        <w:t>perde... Assim, o pensamento disposto segue sua lógica [ou a falta dela], o</w:t>
        <w:br/>
        <w:t>pensamento flui e exprime o que se vê, o que se sente, o que pede passagem.</w:t>
        <w:br/>
        <w:br/>
        <w:t>"Reflexões do Filósofo (de rua)" não são reflexões filosóficas, embora possam</w:t>
        <w:br/>
        <w:t>porventura ser porque se tratam de reflexões de um projeto de filósofo (ainda</w:t>
        <w:br/>
        <w:t>estudante, embora o diploma ou não nada signifique quanto a ser ou não</w:t>
        <w:br/>
        <w:t>filósofo). "De rua" é só por uma não pretensão acadêmica. "De rua" é para</w:t>
        <w:br/>
        <w:t>estar livre de regras e normas (embora sempre procurando citar as fontes, a</w:t>
        <w:br/>
        <w:t>não ser em um uso inconsciente ou ignorante). "De rua", então, é porque não há</w:t>
        <w:br/>
        <w:t>um compromisso com o fazer acadêmico formal e nem mesmo com seu conteúdo. A</w:t>
        <w:br/>
        <w:t>filosofia acadêmica é uma ciência e, como tal, exige. Há a necessidade de uma</w:t>
        <w:br/>
        <w:t>base, um repertório, o domínio dos procedimentos, das correntes, da história,</w:t>
        <w:br/>
        <w:t>etc. Não é esse o caso aqui...</w:t>
        <w:br/>
        <w:br/>
        <w:t>De fato, sempre interessou a esse blogueiro textualizar. Começou com as</w:t>
        <w:br/>
        <w:t>redações de escola, passou por poesias até chegar a reflexões. Sempre textos</w:t>
        <w:br/>
        <w:t>curtos porque a preguiça é amiga da pena, nesse caso. A redação era sempre uma</w:t>
        <w:br/>
        <w:t>dissertação ou narração sobre um tema dado \- normalmente algo real ou que</w:t>
        <w:br/>
        <w:t>revertesse à realidade. Mas a redação visa àquela estrutura início, meio e</w:t>
        <w:br/>
        <w:t>fim. A poesia extrapolou para o outro lado, sempre tendo um mote e uma rima,</w:t>
        <w:br/>
        <w:t>ou uma forma. Até que apareceram as reflexões. Elas eram amuletos, eram</w:t>
        <w:br/>
        <w:t>reclamações, punições, confissões, mas, mais do que tudo, eram emanações</w:t>
        <w:br/>
        <w:t>sentimentais. Do que se passa a esse blog feito de reflexões que de certa</w:t>
        <w:br/>
        <w:t>forma remetem a algum conceito, uma dedução qualquer ou mesmo a tentativa de</w:t>
        <w:br/>
        <w:t>vasculhar os aspectos técnicos da filosofia, de forma livre. Há resenhas, sim,</w:t>
        <w:br/>
        <w:t>às vezes fala-se do mundo, reclama-se e há espaço para a retórica, enfim. Mas,</w:t>
        <w:br/>
        <w:t>porque escrever?</w:t>
        <w:br/>
        <w:br/>
        <w:t>Uma pergunta é uma das coisas mais incompletas desse mundo porque nunca há uma</w:t>
        <w:br/>
        <w:t>reposta única e certa. Por que escrever? Talvez não haja um por que. Tem que</w:t>
        <w:br/>
        <w:t>ter? Vê-se que a reposta se transformou em pergunta... Estamos nesse mundo de</w:t>
        <w:br/>
        <w:t>passagem, sem bem saber o porquê e procurando ou não um sentido. Explicação</w:t>
        <w:br/>
        <w:t>nunca se terá todas. Enquanto eu estiver aqui vivo sempre faltarão respostas.</w:t>
        <w:br/>
        <w:t>É acreditar em algo, ter uma fé, buscar algo, simplesmente viver. Arrumar</w:t>
        <w:br/>
        <w:t>problemas e problemas para não pensarmos nas explicações. Dar contribuições</w:t>
        <w:br/>
        <w:t>para a sociedade ou não. Mendigar, viver na rua - burlar a lei, torcer a lei,</w:t>
        <w:br/>
        <w:t>negar a lei. Tem tanta coisa para fazer, não??? Tem escrever. Não sei se tem</w:t>
        <w:br/>
        <w:t>utilidade ou se deve ser útil, mas sabemos pouco. Não há um sentido declarado,</w:t>
        <w:br/>
        <w:t>é necessário viver, de alguma forma, da forma que for possível.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