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Empírico e Racional - 13/01/2017</w:t>
        <w:br/>
      </w:r>
    </w:p>
    <w:p>
      <w:r>
        <w:t>Existem várias maneiras de “nos virarmos” na vida, mas o discurso moderno, que</w:t>
        <w:br/>
        <w:t>não é o contemporâneo, basicamente dividiu nossas possibilidades em empírica e</w:t>
        <w:br/>
        <w:t>racional, embora de certa forma elas muito se correlacionem. Vis-à-vis, ambas</w:t>
        <w:br/>
        <w:t>não apresentam garantia de sucesso e mais se adequam ao entendimento de mundo</w:t>
        <w:br/>
        <w:t>de cada um, porém há que se prestar atenção ao rumo que estamos seguindo para</w:t>
        <w:br/>
        <w:t>verificar se há correções de rota, já que tudo nos leva há uma práxis, enfim.</w:t>
        <w:br/>
        <w:br/>
        <w:t>O empirismo nada mais é do que uma prática particular em que se leva em conta</w:t>
        <w:br/>
        <w:t>o acúmulo de experiências baseado, por um lado, em observações cotidianas,</w:t>
        <w:br/>
        <w:t>mesmo que sistematizadas como acontece na ciência e, por outro lado, na troca</w:t>
        <w:br/>
        <w:t>de experiências que se dão por um discurso casual. Se o ponto de partida é o</w:t>
        <w:br/>
        <w:t>particular, isso não impede que se chegue próximo de um consenso e mesmo que</w:t>
        <w:br/>
        <w:t>tal se universalize, atentando para que, aí, todos concluam o mesmo [ou tenham</w:t>
        <w:br/>
        <w:t>a mesma experiência].</w:t>
        <w:br/>
        <w:br/>
        <w:t>O racionalismo se guia pelas regras formais e lógicas do entendimento e da</w:t>
        <w:br/>
        <w:t>razão, orientando-se, grosso modo, pela idealização matemática [ou filosófica]</w:t>
        <w:br/>
        <w:t>do mundo. Aqui se parte de definições, premissas, axiomas, preposições e,</w:t>
        <w:br/>
        <w:t>consequentemente, corolários, e se chega a uma via demonstrativa. Se fundada</w:t>
        <w:br/>
        <w:t>em princípios bem estabelecidos, a regra da razão não se contradiz e garante</w:t>
        <w:br/>
        <w:t>conhecimento certo e seguro. Como se admite ser a razão igual para todos, ela</w:t>
        <w:br/>
        <w:t>é o particular e o universal, ao mesmo tempo.</w:t>
        <w:br/>
        <w:br/>
        <w:t>Então, nos guiamos: racional e/ou empiricamente. O empirismo depende de</w:t>
        <w:br/>
        <w:t>circunstâncias, mas a observação acurada e repetida e as variáveis</w:t>
        <w:br/>
        <w:t>condicionantes nos orienta na práxis. O racionalismo se aplica às</w:t>
        <w:br/>
        <w:t>circunstâncias, seja pela prova ou contraprova... Não é fácil "se virar" na</w:t>
        <w:br/>
        <w:t>vida e os recursos devem ser utilizados, sejam eles racionais ou empíricos. Há</w:t>
        <w:br/>
        <w:t>momentos em que o empírico vence, em outros o racional convence, mas aquele</w:t>
        <w:br/>
        <w:t>que vive e se insere na práxis contemporânea deveria se utilizar de ambos, e</w:t>
        <w:br/>
        <w:t>isso não é antiético.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