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Equator Line[i] - 14/04/2020</w:t>
        <w:br/>
      </w:r>
    </w:p>
    <w:p>
      <w:r>
        <w:t>Dennett is saying here that there are thousands and thousands of things</w:t>
        <w:br/>
        <w:t>reaching us since the time we wake up and he considers these things like micro</w:t>
        <w:br/>
        <w:t>judgments. These things can be colors, emotions, etc. However, are they</w:t>
        <w:br/>
        <w:t>processed consciously by us?</w:t>
        <w:br/>
        <w:br/>
        <w:t>All these things happen in a chain of events where the precedent can influence</w:t>
        <w:br/>
        <w:t>the next one and over this we have a kind of notion about what is going on in</w:t>
        <w:br/>
        <w:t>the world. Dennett calls this _stream of consciousness_ where we have all the</w:t>
        <w:br/>
        <w:t>events competing for the attention of the brain and over many channels (ear,</w:t>
        <w:br/>
        <w:t>nose, mouth, etc.). So, in such time, a kind of event reaches the top – what</w:t>
        <w:br/>
        <w:t>Dennett named fame [= consciousness]. On the other hands, there is an</w:t>
        <w:br/>
        <w:t>illusion, according to Dennett, that we are very right or confident about our</w:t>
        <w:br/>
        <w:t>decisions and willing – he approximates this to the Cartesian view of the</w:t>
        <w:br/>
        <w:t>things.</w:t>
        <w:br/>
        <w:br/>
        <w:t>So, there is not a place in the brain where our decisions are located and from</w:t>
        <w:br/>
        <w:t>where we could have a domain of everything or control. There is a tremendous</w:t>
        <w:br/>
        <w:t>and complex battle inside the brain and we cannot indeed determine what is</w:t>
        <w:br/>
        <w:t>consciousness, pre consciousness, post consciousness and so on and so forth.</w:t>
        <w:br/>
        <w:t>This line would be the equator line but it is an illusory line which we can’t</w:t>
        <w:br/>
        <w:t>see or deal.</w:t>
        <w:br/>
        <w:br/>
        <w:t xml:space="preserve">  </w:t>
        <w:br/>
        <w:br/>
        <w:t>* * *</w:t>
        <w:br/>
        <w:br/>
        <w:t xml:space="preserve">  </w:t>
        <w:br/>
        <w:br/>
        <w:t>[i] Digest of "Daniel Dennett - How are Brains Conscious?". In:</w:t>
        <w:br/>
        <w:t>[https://www.youtube.com/watch?v=CSkfHDdZZ3o](https://www.youtube.com/watch?v=CSkfHDdZZ3o).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