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crença primordial na realidade do mundo[i] - 29/06/2020</w:t>
        <w:br/>
      </w:r>
    </w:p>
    <w:p>
      <w:r>
        <w:t>_De como noções cartesianas poderiam justificar a telepresença que é refutada</w:t>
        <w:br/>
        <w:t>pela atividade incorporada proposta por Merleau-Ponty._</w:t>
        <w:br/>
        <w:br/>
        <w:t>Dreyfus traz, inicialmente, a possibilidade de uma Máquina que nos permitisse</w:t>
        <w:br/>
        <w:t>viver envolvidos eletronicamente uns com os outros à distância[ii]. Em tal</w:t>
        <w:br/>
        <w:t>realidade, de uma vida dentro do quarto em contato com o mundo, nossos corpos</w:t>
        <w:br/>
        <w:t>pareceriam irrelevantes e nossa atividade seria guiada pela mente.</w:t>
        <w:br/>
        <w:br/>
        <w:t>A seguir, então, Dreyfus move a questão para o nosso tempo onde a</w:t>
        <w:br/>
        <w:t>telepresença[iii] é real e se encaminha ante duas visões: por um lado,</w:t>
        <w:br/>
        <w:t>apontando para uma vivência ubíqua (e, por que não eterna, se _desincorporad_</w:t>
        <w:br/>
        <w:t>a?) e, por outro, mostrando que a mediação pela net traz isolamento e</w:t>
        <w:br/>
        <w:t>depressão, segundo apontam pesquisas da Carnegie Mellon e Stanford. Isso leva</w:t>
        <w:br/>
        <w:t>os pesquisadores a suscitarem questões sobre o tipo de mundo que teríamos a</w:t>
        <w:br/>
        <w:t>partir dos progressos da telepresença.</w:t>
        <w:br/>
        <w:br/>
        <w:t>Embora alguns especialistas em tecnologia e infraestrutura apontem para a rede</w:t>
        <w:br/>
        <w:t>mundial e a telepresença como propiciando uma vida melhor, para verificar essa</w:t>
        <w:br/>
        <w:t>questão Dreyfus lança algumas perguntas, das quais nos ateremos sobre a se a</w:t>
        <w:br/>
        <w:t>relação com o mundo pela tele tecnologia afeta nosso senso de realidade.</w:t>
        <w:br/>
        <w:br/>
        <w:t>Pois bem, Dreyfus remete a Descartes o surgimento da noção de nossa</w:t>
        <w:br/>
        <w:t>experiência subjetiva e de mundo interior, separando a realidade externa dos</w:t>
        <w:br/>
        <w:t>conteúdos da mente. Ele destaca o pioneirismo de Descartes na óptica e de como</w:t>
        <w:br/>
        <w:t>faríamos um acesso indireto ao mundo pela representação no cérebro ou na</w:t>
        <w:br/>
        <w:t>mente. Mesmo relatos de membros fantasmas (p.ex., uma perna amputada)</w:t>
        <w:br/>
        <w:t>indicariam que uma dor não é proveniente do corpo.</w:t>
        <w:br/>
        <w:br/>
        <w:t>Nesse sentido, se para Descartes o acesso ao mundo se da pela mente e é</w:t>
        <w:br/>
        <w:t>pessoal e subjetivo, para Dreyfus tal conclusão parece corroborar a</w:t>
        <w:br/>
        <w:t>telepresença. Entretanto, mesmo que via uma experiência indireta, para Dreyfus</w:t>
        <w:br/>
        <w:t>o questionamento dos pragmatistas é mais importante: se nossa relação é</w:t>
        <w:br/>
        <w:t>incorporada e ativa ou desincorporada e distanciada. Do que eles concluem com</w:t>
        <w:br/>
        <w:t>a primeira caracterizando nosso contato com o mundo através de um _feedback_</w:t>
        <w:br/>
        <w:t>perceptível.</w:t>
        <w:br/>
        <w:br/>
        <w:t>Dreyfus mostra que a tecnologia pode trazer esse _feedback_ , mesmo que</w:t>
        <w:br/>
        <w:t>remotamente, em tempo real. Mas, ainda assim, algo se perde na distância. E é</w:t>
        <w:br/>
        <w:t>exatamente o senso de prontidão, o risco de estar no mundo, e sem tal</w:t>
        <w:br/>
        <w:t>vulnerabilidade a experiência seria sentida como irreal. Ou será que a</w:t>
        <w:br/>
        <w:t>possibilidade de controle pela tecnologia nos livraria de tal senso de</w:t>
        <w:br/>
        <w:t>prontidão?</w:t>
        <w:br/>
        <w:br/>
        <w:t>Para Merleau-Ponty, o corpo necessita de um senso de apreensão ótima do mundo</w:t>
        <w:br/>
        <w:t>e é isso que traz o sentido de presença do mundo. Nem excesso, nem</w:t>
        <w:br/>
        <w:t>deficiência, buscamos uma distância ótima dos objetos obtida quando o corpo se</w:t>
        <w:br/>
        <w:t>entrelaça com o mundo. A experiência é indeterminada e pela percepção buscamos</w:t>
        <w:br/>
        <w:t>a melhor apreensão que possa superar essa incerteza.</w:t>
        <w:br/>
        <w:br/>
        <w:t>É essa noção de prontidão incorporada que é nossa crença primordial na</w:t>
        <w:br/>
        <w:t>realidade do mundo[iv].  Conforme Dreyfus:</w:t>
        <w:br/>
        <w:br/>
        <w:t>“É o que nos dá o nosso sentido da presença direta das coisas. Então, para</w:t>
        <w:br/>
        <w:t>haver um sentido de presença na telepresença, alguém não apenas teria que ser</w:t>
        <w:br/>
        <w:t>capaz de ter uma apreensão das coisas à distância; alguém precisaria ter um</w:t>
        <w:br/>
        <w:t>senso do contexto ao solicitar prontidão constante para ter uma apreensão</w:t>
        <w:br/>
        <w:t>constante do que vier pela frente”.</w:t>
        <w:br/>
        <w:br/>
        <w:t>Por fim, mesmo novas técnicas que trazem uma multicanalidade na interação</w:t>
        <w:br/>
        <w:t>visando complementar o senso de _feedback_ , como som ambiente ou canais de</w:t>
        <w:br/>
        <w:t>toque e cheiro, não seriam capazes de prover um senso holístico da interação</w:t>
        <w:br/>
        <w:t>incorporada, crucial aos encontros humanos intercorporais.</w:t>
        <w:br/>
        <w:br/>
        <w:t xml:space="preserve">  </w:t>
        <w:br/>
        <w:br/>
        <w:t>* * *</w:t>
        <w:br/>
        <w:br/>
        <w:t>[i] Dreyfus, Hubert L. _A Internet – Uma crítica filosófica à educação à</w:t>
        <w:br/>
        <w:t>distância e ao mundo virtual._ 2\. Ed. Belo Horizonte: Fabrefactum, 2012.</w:t>
        <w:br/>
        <w:t>Capítulo 3.</w:t>
        <w:br/>
        <w:br/>
        <w:t>[ii] Dreyfus se refere à obra _The Machine stops_ escrita em 1909 por Edward</w:t>
        <w:br/>
        <w:t>Morgan Forster.</w:t>
        <w:br/>
        <w:br/>
        <w:t>[iii] Telepresença refere-se a um conjunto de tecnologias que permitem a uma</w:t>
        <w:br/>
        <w:t>pessoa sentir-se presente, dar a aparência de estar presente ou ter um efeito,</w:t>
        <w:br/>
        <w:t>via tele robótica, em um local que não seja sua verdadeira localização.</w:t>
        <w:br/>
        <w:t>Conforme Wikipédia:</w:t>
        <w:br/>
        <w:t>[https://en.wikipedia.org/wiki/Telepresence](https://en.wikipedia.org/wiki/Telepresence),</w:t>
        <w:br/>
        <w:t>acesso em 21 de junho de 2020.</w:t>
        <w:br/>
        <w:br/>
        <w:t>[iv] Nossa _urdoxa_ , conforme Dreyfus. _Urdoxa_ é a doutrina primeira,</w:t>
        <w:br/>
        <w:t>advinda da noção de _doxa_ dos gregos, ou opinião. Depois Husserl, em seu</w:t>
        <w:br/>
        <w:t>projeto fenomenológico, trouxe a noção para a _urdoxa_ da experiência,</w:t>
        <w:br/>
        <w:t>contexto que estamos vendo aqui e que foi minimizado pelos estruturalistas,</w:t>
        <w:br/>
        <w:t>posteriormente, por trazer conotação transcendental. Conforme Wikipédia:</w:t>
        <w:br/>
        <w:t>&lt;https://pt.qwe.wiki/wiki/Urdoxa&gt;. Acesso em 28 de junho de 2020.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