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Aufbau - 15/02/2021</w:t>
        <w:br/>
      </w:r>
    </w:p>
    <w:p>
      <w:r>
        <w:t>_Reavaliar leituras estereotipadas do Aufbau visando mostrar que se trata mais</w:t>
        <w:br/>
        <w:t>de um projeto lógico-linguístico do que somente epistemológico.**[i]**_</w:t>
        <w:br/>
        <w:br/>
        <w:t>O _Aufbau**[ii]**_ tinha por fim lançar as bases para a construção da ciência</w:t>
        <w:br/>
        <w:t>unificada sobre um sistema lógico (linguístico)-epistemológico (psicológico)</w:t>
        <w:br/>
        <w:t>de conceitos (objetos) visando a redução de cognições umas às outras por uma</w:t>
        <w:br/>
        <w:t>linguagem _fenomenalista_ com a certeza do imediatamente dado na experiência,</w:t>
        <w:br/>
        <w:t>mais certo que as coisas materiais.</w:t>
        <w:br/>
        <w:br/>
        <w:t>Tentando desintrincar o lógico-psicológico, Pizzutti e Liston argumentam que</w:t>
        <w:br/>
        <w:t>as cognições básicas seriam derivadas não dos dados dos sentidos, mas</w:t>
        <w:br/>
        <w:t>_metodologicamente_ tidas com válidas. O próprio Carnap afirmara que a</w:t>
        <w:br/>
        <w:t>epistemologia era de base metodológica visando justificar as cognições</w:t>
        <w:br/>
        <w:t>relacionadas. Assim, a premissa do Aufbau é de ordenação lógica dos conceitos,</w:t>
        <w:br/>
        <w:t>visando o sistema construcional, mas que teria um base auto psicológica, na</w:t>
        <w:br/>
        <w:t>medida em que essa ordenação também dependeria do conhecimento dos objetos</w:t>
        <w:br/>
        <w:t>inferiores, trazendo uma primazia epistêmica.</w:t>
        <w:br/>
        <w:br/>
        <w:t>Conforme citações de Carnap, o sistema construcional é baseado em conceitos</w:t>
        <w:br/>
        <w:t>sobre conceitos e transitivo, ou seja, os conceitos superiores podem ser</w:t>
        <w:br/>
        <w:t>reduzidos a enunciados sobre os fundamentais, etc. É fundado na lógica e</w:t>
        <w:br/>
        <w:t>teoria dos tipos do _Principia Mathematica_ , ou seja, conforme os autores,</w:t>
        <w:br/>
        <w:t>projeto lógico-linguístico. Haveria quatro domínios base para construção dos</w:t>
        <w:br/>
        <w:t>conceitos das ciências empíricas em um único sistema:</w:t>
        <w:br/>
        <w:br/>
        <w:t>&gt; &gt; i.  Auto psicológico: formam a base do sistema de reconstrução racional do</w:t>
        <w:br/>
        <w:t>&gt; conhecimento pela sua redutibilidade lógica e têm primazia epistêmica. São</w:t>
        <w:br/>
        <w:t>&gt; os objetos do mundo subjetivo do sujeito.</w:t>
        <w:br/>
        <w:t>&gt;</w:t>
        <w:br/>
        <w:br/>
        <w:t>&gt;&gt; ii. Físico: se baseiam nos anteriores para construir os objetos do mundo da</w:t>
        <w:br/>
        <w:t>física. Se reduzem pela percepção.</w:t>
        <w:br/>
        <w:br/>
        <w:t>&gt;</w:t>
        <w:br/>
        <w:br/>
        <w:t>&gt;&gt; iii. Hetero psicológico: outras mentes e sujeitos dotados de consciência.</w:t>
        <w:br/>
        <w:t>Se reduzem por meio da externalização dos estados psicológicos</w:t>
        <w:br/>
        <w:t>(comportamento).</w:t>
        <w:br/>
        <w:br/>
        <w:t>&gt;</w:t>
        <w:br/>
        <w:br/>
        <w:t>&gt;&gt;  iv. Cultural: mundo dos objetos culturais. Se reduzem através de</w:t>
        <w:br/>
        <w:t>manifestações psicológicas e suas documentações físicas.</w:t>
        <w:br/>
        <w:br/>
        <w:t>Se a base foi auto psicológica em função da base lógica construcional e</w:t>
        <w:br/>
        <w:t>epistêmica e por possuir poucos objetos básicos, envolveu dificuldades:</w:t>
        <w:br/>
        <w:br/>
        <w:t>1\. Aparente solipsismo, mas que teria apenas essa forma pois trata-se de um</w:t>
        <w:br/>
        <w:t>solipsismo metodológico e não somente experiências particulares de um</w:t>
        <w:br/>
        <w:t>indivíduo.</w:t>
        <w:br/>
        <w:br/>
        <w:t>2. Se a base subjetiva permitiria objetividade e, segundo Carnap, sim, por propriedades estruturais análogas a todos os sujeitos e que perpassam qualquer fluxo de experiência.</w:t>
        <w:br/>
        <w:br/>
        <w:t>3. A base formada por percepções, que são experiências elementares não sujeitas a análise, seria superada por meio da descrição das relações das propriedades individuais das experiências, num processo de quase-análise.</w:t>
        <w:br/>
        <w:br/>
        <w:t>A partir desses pontos Carnap estabelece como sustentação das relações o</w:t>
        <w:br/>
        <w:t>reconhecimento de similaridade, comparando a imagem memorética de duas</w:t>
        <w:br/>
        <w:t>percepções para considerá-las semelhantes e construir o domínio auto</w:t>
        <w:br/>
        <w:t>psicológico subindo para os outros níveis.</w:t>
        <w:br/>
        <w:br/>
        <w:t>Pizzutti e Liston mostram que as críticas de Quine e outros foram enviesadas e</w:t>
        <w:br/>
        <w:t>criaram uma visão caricatural do movimento de Viena. Para Quine, Carnap traria</w:t>
        <w:br/>
        <w:t>um empirismo clássico seguindo a lógica de Frege e Russell, ou seja, uma</w:t>
        <w:br/>
        <w:t>versão ingênua de empirismo fundacionista e reducionismo fenomenalista.</w:t>
        <w:br/>
        <w:t>Segundo Quine, teria havido fracasso na busca pelos fundamentos da matemática,</w:t>
        <w:br/>
        <w:t>ou seja, no logicismo, dentro do campo conceitual das ciências exatas, de um</w:t>
        <w:br/>
        <w:t>significado teórico.</w:t>
        <w:br/>
        <w:br/>
        <w:t>Entretanto, haveria o campo doutrinal nas ciências naturais, reduzindo o</w:t>
        <w:br/>
        <w:t>significado à experiencia sensorial e daí, a verdade do conhecimento através</w:t>
        <w:br/>
        <w:t>de leis. O pai do projeto era Russell e sua proposta de dados dos sentidos</w:t>
        <w:br/>
        <w:t>como construto lógico do mundo exterior que, segundo Quine, teria quase obtido</w:t>
        <w:br/>
        <w:t>êxito por Carnap no Aufbau, mas a busca de uma certeza cartesiana teria</w:t>
        <w:br/>
        <w:t>fracassado via experiência imediata.</w:t>
        <w:br/>
        <w:br/>
        <w:t>Segundo o próprio Carnap, uma base fiscalista seria mais interessante do ponto</w:t>
        <w:br/>
        <w:t>de vista científico, entretanto sua escolha foi pela ordenação auto</w:t>
        <w:br/>
        <w:t>psicológica privilegiando o aspecto epistemológico na esteira do realismo,</w:t>
        <w:br/>
        <w:t>idealismo e fenomenalismo e formação de uma base convencional.</w:t>
        <w:br/>
        <w:br/>
        <w:t>Na visão de Carnap, a epistemologia, ao mesmo tempo em que justifica o</w:t>
        <w:br/>
        <w:t>conhecimento, é relativa porque relaciona cognições. No caso do Aufbau, a</w:t>
        <w:br/>
        <w:t>construção do sistema é ordenada pelo conhecimento partindo dos dados dos</w:t>
        <w:br/>
        <w:t>sentidos e cognições pressupostas como válidas. Mas a condição suficiente do</w:t>
        <w:br/>
        <w:t>sistema construcional é lógica e só metodologicamente é feita a análise</w:t>
        <w:br/>
        <w:t>epistemológica. A reconstrução racional é de inferência lógica partindo de</w:t>
        <w:br/>
        <w:t>cada um dos constituintes das experiências que podem ser epistemicamente</w:t>
        <w:br/>
        <w:t>independentes, mas a análise epistemológica para ser válida, deve permitir uma</w:t>
        <w:br/>
        <w:t>redução das cognições. Conforme os autores:</w:t>
        <w:br/>
        <w:br/>
        <w:t>No projeto de sistemas construcionais de modo geral, a análise lógica é</w:t>
        <w:br/>
        <w:t>condição suficiente para construir um sistema, a análise epistemológica é</w:t>
        <w:br/>
        <w:t>condição necessária se o sistema proposto deve refletir, além de uma ordenação</w:t>
        <w:br/>
        <w:t>lógica, uma ordenação epistemológica do conhecimento. ****</w:t>
        <w:br/>
        <w:br/>
        <w:t>Ao tratar do sistema, os autores acreditam que o Aufbau é fundacionista, mas</w:t>
        <w:br/>
        <w:t>não da maneira vista por Quine, qual seja, de que Carnap teria assumido o</w:t>
        <w:br/>
        <w:t>reducionismo como dogma da tradição empirista, isto é, a verdade “cartesiana”</w:t>
        <w:br/>
        <w:t>seria dada pela tradução do discurso significativo na linguagem dos dados dos</w:t>
        <w:br/>
        <w:t>sentidos, constatado diretamente da experiência. Na visão de Pizzutti e</w:t>
        <w:br/>
        <w:t>Liston, o sistema de Carnap é fundacionista com o domínio auto psicológico das</w:t>
        <w:br/>
        <w:t>percepções e enunciados fenomenalistas baseados em crenças básicas</w:t>
        <w:br/>
        <w:t>justificadas por si (irrevisáveis) e construcional pois permite a redução dos</w:t>
        <w:br/>
        <w:t>objetos do conhecimento científico à sua base, pela primazia epistêmica.</w:t>
        <w:br/>
        <w:t>Entretanto, se há esse justificacionismo epistemológico por enunciados básicos</w:t>
        <w:br/>
        <w:t>autoevidentes, ele não é infalível, tal como ocorre em Descartes, mas segue</w:t>
        <w:br/>
        <w:t>uma razão metodológica e, por isso, escolhida convencionalmente e</w:t>
        <w:br/>
        <w:t>substituível.</w:t>
        <w:br/>
        <w:br/>
        <w:t>Por fim, os autores reforçam que, no Aufbau, o “projeto é guiado por uma</w:t>
        <w:br/>
        <w:t>reconstrução racional do conhecimento científico cuja base é uma ordenação</w:t>
        <w:br/>
        <w:t>lógica com elementos psicológicos” e que não está comprometido com a análise</w:t>
        <w:br/>
        <w:t>epistêmica do conhecimento.  Eles tentaram defender a tese de que Carnap não é</w:t>
        <w:br/>
        <w:t>dogmático por defender o convencionalismo e a tolerância linguística, desde</w:t>
        <w:br/>
        <w:t>que explicitada a clareza das regras o invés de argumentos filosóficos.</w:t>
        <w:br/>
        <w:t>Segundo ele, em lógica não há moral.</w:t>
        <w:br/>
        <w:br/>
        <w:t>* * *</w:t>
        <w:br/>
        <w:br/>
        <w:t>[i] Pedro Henrique Nogueira Pizzutti e Gelson Liston. _O PROJETO LÓGICO-</w:t>
        <w:br/>
        <w:t>LINGUÍSTICO E EPISTEMOLÓGICO DO AUFBAU DE RUDOLF CARNAP._ Na Revista</w:t>
        <w:br/>
        <w:t>Problemata, acessado em 10/02/2021 pelo link</w:t>
        <w:br/>
        <w:t>&lt;https://periodicos.ufpb.br/ojs/index.php/problemata/article/view/44612/29117&gt;.</w:t>
        <w:br/>
        <w:t>Sem a marcação de em qual obra de cada autor está cada argumento, apenas uma</w:t>
        <w:br/>
        <w:t>tentativa de expor a visão panorâmica da discussão.</w:t>
        <w:br/>
        <w:br/>
        <w:t>[ii] _The logical structure of the world_. Aufbau = construção.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