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Uma introdução ao pensamento de Álvaro Vieira Pinto - 05/03/2021</w:t>
        <w:br/>
      </w:r>
    </w:p>
    <w:p>
      <w:r>
        <w:t>_Visão geral e alguns conceitos de Álvaro Vieira Pinto**[i]**_</w:t>
        <w:br/>
        <w:br/>
        <w:t>Freitas ressalta que o que permeia os escritos de Vieira Pinto é a enunciação</w:t>
        <w:br/>
        <w:t>do conceito de trabalho no Brasil. Visto como ideólogo do desenvolvimento e</w:t>
        <w:br/>
        <w:t>trazendo o léxico cepalino, Vieira se pergunta sobre o que é trabalhar na</w:t>
        <w:br/>
        <w:t>periferia sob a dominação econômica e cultural do centro.</w:t>
        <w:br/>
        <w:br/>
        <w:t>Nesse sentido, ele valoriza o uso da técnica e tecnologia para substituir o</w:t>
        <w:br/>
        <w:t>trabalho manual, porém mostra a situação assimétrica na divisão internacional</w:t>
        <w:br/>
        <w:t>do trabalho que teria deteriorado os termos da troca propostos por David</w:t>
        <w:br/>
        <w:t>Ricardo. A qualidade de vida está no centro, na periferia estão os</w:t>
        <w:br/>
        <w:t>exportadores que, donos de uma consciência ingênua, exportam o ser e importam</w:t>
        <w:br/>
        <w:t>o não ser.</w:t>
        <w:br/>
        <w:br/>
        <w:t>A valorização da técnica aparece no trabalho de Vieira, como bem nos mostra</w:t>
        <w:br/>
        <w:t>Freitas, no conceito de _amanualidade_ , isto é, quanto mais elaborada a</w:t>
        <w:br/>
        <w:t>capacidade de trabalhar, mais humanizado o trabalhador. Em Vieira, há uma</w:t>
        <w:br/>
        <w:t>antropologia que se desloca para a antropomorfia aproximando a forma-homem da</w:t>
        <w:br/>
        <w:t>forma-trabalho.</w:t>
        <w:br/>
        <w:br/>
        <w:t>Na medida que aumenta a técnica, o trabalhador toma sua consciência e percebe</w:t>
        <w:br/>
        <w:t>que pode mudar a realidade que tende à imutabilidade nas mãos da consciência</w:t>
        <w:br/>
        <w:t>ingênua. Quanto mais elaborada a técnica, mais claramente a consciência se</w:t>
        <w:br/>
        <w:t>expressa. Para Vieira, não há incultura, mas graus de cultura[ii]. Então, se a</w:t>
        <w:br/>
        <w:t>ferramenta é precária, há o subdesenvolvimento intelectual. A visão de mundo</w:t>
        <w:br/>
        <w:t>nos é dada pelo trabalho e suas ferramentas.</w:t>
        <w:br/>
        <w:br/>
        <w:t>Vieira Pinto tematizou o trabalho do ponto de vista de quem trabalha, mas para</w:t>
        <w:br/>
        <w:t>ele a luta de classes era uma contradição secundária. Pela sua ótica</w:t>
        <w:br/>
        <w:t>internacionalista, a relação entre desenvolvimento e subdesenvolvimento era</w:t>
        <w:br/>
        <w:t>aviltante e constituía a contradição primária. Vieira via a fase histórica no</w:t>
        <w:br/>
        <w:t>Brasil como simultânea e não coetânea, sob uma ótica da antropologia</w:t>
        <w:br/>
        <w:t>existencial do terceiro mundo: nela há vários estamentos sociais históricos</w:t>
        <w:br/>
        <w:t>coexistindo.</w:t>
        <w:br/>
        <w:br/>
        <w:t>Conforme dito, então, a luta interna pelo desenvolvimento é representada por</w:t>
        <w:br/>
        <w:t>um pêndulo que oscila entre a consciência crítica [do trabalhador] que acelera</w:t>
        <w:br/>
        <w:t>e a consciência ingênua [do exportador] que atrasa. Esse ponto de vista</w:t>
        <w:br/>
        <w:t>fundado no ferramental, conforme entendemos de Freitas, tem um estatuto</w:t>
        <w:br/>
        <w:t>epistemológico na aquisição de consciência, tratando-se de um empirio-</w:t>
        <w:br/>
        <w:t>historicismo.</w:t>
        <w:br/>
        <w:br/>
        <w:t>Freitas conceitua Vieira Pinto como um existencialista que também se utiliza</w:t>
        <w:br/>
        <w:t>de ferramentas analíticas marxianas. Ocorre que ele transforma a noção de</w:t>
        <w:br/>
        <w:t>consciência marxiana universal em uma existencialista individual[iii]. Na sua</w:t>
        <w:br/>
        <w:t>morfologia sujeito-trabalho, o homem está em situação, ou seja, ele percebe os</w:t>
        <w:br/>
        <w:t>limites do sistema social. E é o progresso nas formas de produção que eleva a</w:t>
        <w:br/>
        <w:t>consciência pelo aumento no nível de instrução e cultura, trazendo nova</w:t>
        <w:br/>
        <w:t>compreensão da realidade.</w:t>
        <w:br/>
        <w:br/>
        <w:t>Sobre a visão tecnológica, para Vieira Pinto não há uma era tecnológica pois o</w:t>
        <w:br/>
        <w:t>homem sempre foi tecnológico. E a tecnologia deve servir ao rico e ao pobre.</w:t>
        <w:br/>
        <w:t>Entretanto, não é só o acesso, mas uma produção social que visa a</w:t>
        <w:br/>
        <w:t>_amanualidade_. Ela é acumulação social de conhecimento, conforme citação: “O</w:t>
        <w:br/>
        <w:t>avião não foi feito para voar, mas para o homem voar”.</w:t>
        <w:br/>
        <w:br/>
        <w:t>Se o trabalho aliena? Segundo Vieira, não, se há apropriação de técnica</w:t>
        <w:br/>
        <w:t>elaborada pelo trabalhador. Ante o existencialismo heideggeriano, para quem a</w:t>
        <w:br/>
        <w:t>técnica é um malefício, Vieira traz a proposta do existencialismo da periferia</w:t>
        <w:br/>
        <w:t>com relação ao centro.</w:t>
        <w:br/>
        <w:br/>
        <w:t xml:space="preserve">  </w:t>
        <w:br/>
        <w:br/>
        <w:t>* * *</w:t>
        <w:br/>
        <w:br/>
        <w:t>[i] VIEIRA PINTO, Álvaro. _O Conceito de Tecnologia_. Rio de Janeiro:</w:t>
        <w:br/>
        <w:t>Contraponto, 2005. Notas sobre a introdução de Marcos Cezar de Freitas.</w:t>
        <w:br/>
        <w:br/>
        <w:t>[ii] Assim era como Paulo Freire via o analfabetismo, ele que tinha Vieira</w:t>
        <w:br/>
        <w:t>Pinto como mestre. O método coloca a realidade no início, há um processo de</w:t>
        <w:br/>
        <w:t>absorção das imagens da realidade das pessoas, uma imagem concreta do meio.</w:t>
        <w:br/>
        <w:br/>
        <w:t>[iii] Freitas também aborda sua oposição ao aspecto pragmatista e isso, em</w:t>
        <w:br/>
        <w:t>certo sentido, agrava meu sono dogmático visto que eu estava estudando a</w:t>
        <w:br/>
        <w:t>filosofia analítica. Trabalhar com TI e ler pragmatismo? Céus!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