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era tecnológica como ideologia - 03/04/2021</w:t>
        <w:br/>
      </w:r>
    </w:p>
    <w:p>
      <w:r>
        <w:t>_Sobre as artimanhas de um discurso enganador**[i]**_</w:t>
        <w:br/>
        <w:br/>
        <w:t>**Da dominação**. Segundo Vieira Pinto, a ideologia da era tecnológica é</w:t>
        <w:br/>
        <w:t>criada por meio de sofismas que convertem a obra técnica em valor moral, como</w:t>
        <w:br/>
        <w:t>se vivêssemos em uma época superior, das máquinas mais estupendas de todos os</w:t>
        <w:br/>
        <w:t>tempos. Porém, os benefícios são para as camadas superiores, que são</w:t>
        <w:br/>
        <w:t>santificadas.</w:t>
        <w:br/>
        <w:br/>
        <w:t>É um jogo sofistico que consiste em pautar uma ruptura no processo histórico,</w:t>
        <w:br/>
        <w:t>mas isso é algo não original, pois ocorreu o mesmo pouco antes do fim do</w:t>
        <w:br/>
        <w:t>Império Romano, algo que parecia inconcebível. Se somos só nós que podemos</w:t>
        <w:br/>
        <w:t>dizer que vivemos na civilização tecnológica, o valor moral da técnica</w:t>
        <w:br/>
        <w:t>adjudica benemerência aos grupos dirigentes. Citando Vieira: “o laboratório de</w:t>
        <w:br/>
        <w:t>pesquisas, anexo à gigantesca fábrica, tem o mesmo significado ético da</w:t>
        <w:br/>
        <w:t>capelinha outrora obrigatoriamente erigida ao lado dos nossos engenhos rurais”</w:t>
        <w:br/>
        <w:t>(p. 42).</w:t>
        <w:br/>
        <w:br/>
        <w:t>Há, também, uma falsa aplicação do conceito de totalidade movida pelo</w:t>
        <w:br/>
        <w:t>esplendor tecnológico de tomar a realidade em bloco para esconder assimetrias,</w:t>
        <w:br/>
        <w:t>sejam desigualdades nos setores da sociedade ou entre nações. A “era</w:t>
        <w:br/>
        <w:t>tecnológica” traz dois pilares: valor ético positivo e silenciar a consciência</w:t>
        <w:br/>
        <w:t>das massas e nações subdesenvolvidas “como se”[ii] todos tivéssemos privilégio</w:t>
        <w:br/>
        <w:t>de viver nessa era.</w:t>
        <w:br/>
        <w:br/>
        <w:t>Entretanto, as criações significativas provêm dos grandes centros, o que não</w:t>
        <w:br/>
        <w:t>passa de uma lei biológica de seleção que exige concentração de recursos</w:t>
        <w:br/>
        <w:t>econômicos e intelectuais. Diante disso, os países subdesenvolvidos são um</w:t>
        <w:br/>
        <w:t>“séquito passivo em marcha lenta”, meros consumidores e/ou imitadores.</w:t>
        <w:br/>
        <w:br/>
        <w:t>Vieira Pinto defende que a ideologia visa aumentar a espoliação. Os países</w:t>
        <w:br/>
        <w:t>ocidentais engendram o universo da técnica, mas fazem as nações pobres</w:t>
        <w:br/>
        <w:t>acreditarem que estão engrenadas na “era tecnológica”, esmo que por mãos</w:t>
        <w:br/>
        <w:t>alheias que as impedem de expandir.</w:t>
        <w:br/>
        <w:br/>
        <w:t>**Da retaliação**. Isso posto, o papel dos filósofos nos países pobres é</w:t>
        <w:br/>
        <w:t>fundamental. Devem se colocar no papel de analfabetos que mais veem do que</w:t>
        <w:br/>
        <w:t>leem. É da apreensão do ser social de que fazem parte que aparece a</w:t>
        <w:br/>
        <w:t>consciência filosófica, como se fossem um analfabeto alfabetizado. Mas Vieira</w:t>
        <w:br/>
        <w:t>vê uma alienação cultural taxando os intelectuais subdesenvolvidos como</w:t>
        <w:br/>
        <w:t>tabelião de ideais, não passando de escreventes ao invés de escritores.</w:t>
        <w:br/>
        <w:br/>
        <w:t>Visando não reduzir os problemas do progresso tecnológico aos aspectos</w:t>
        <w:br/>
        <w:t>técnicos desse domínio, a consciência virá da defesa de nossos recursos ora</w:t>
        <w:br/>
        <w:t>explorados. Além disso, de mostrar que a totalidade é feita de interesses</w:t>
        <w:br/>
        <w:t>antagônicos e de luta contra condição subalterna, contra errônea</w:t>
        <w:br/>
        <w:t>uniformização. Trata-se de uma _totalidade de ordem objetiva_ : uma análise do</w:t>
        <w:br/>
        <w:t>processo histórico de categorias dialéticas. Se estamos em uma época</w:t>
        <w:br/>
        <w:t>extraordinária, ela não se da pelo seu caráter absoluto incomparável, mas no</w:t>
        <w:br/>
        <w:t>curso da história: há originalidade em toda criação de qualquer tempo e lugar,</w:t>
        <w:br/>
        <w:t>em um processo contínuo.</w:t>
        <w:br/>
        <w:br/>
        <w:t>A filosofia deve dar conta da dualidade do presente que será negado no futuro,</w:t>
        <w:br/>
        <w:t>é o por vir e o desaparecer, entretanto observa-se na prática uma futurologia</w:t>
        <w:br/>
        <w:t>feita para preservar tais maravilhas tecnológicas e manter as estruturas, sem</w:t>
        <w:br/>
        <w:t>ver que o novo e inesperado surge.</w:t>
        <w:br/>
        <w:br/>
        <w:t xml:space="preserve">  </w:t>
        <w:br/>
        <w:br/>
        <w:t>* * *</w:t>
        <w:br/>
        <w:br/>
        <w:t>[i] VIEIRA PINTO, Álvaro. _O Conceito de Tecnologia_. Rio de Janeiro:</w:t>
        <w:br/>
        <w:t>Contraponto, 2005. A “era tecnológica” como ideologia - p 41 e seguintes.</w:t>
        <w:br/>
        <w:br/>
        <w:t>[ii] Emprestei de Vaihinger.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