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IA na base da antítese homem-máquina - 12/10/2021</w:t>
        <w:br/>
      </w:r>
    </w:p>
    <w:p>
      <w:r>
        <w:t>_Mostra que nosso cérebro não é um computador que processa informações baseado</w:t>
        <w:br/>
        <w:t>em regras**[i]**_</w:t>
        <w:br/>
        <w:br/>
        <w:t>Crítico da Inteligência Artificial (IA), postula que é impossível que uma</w:t>
        <w:br/>
        <w:t>máquina simule nossa inteligência a partir do processamento de fatos baseado</w:t>
        <w:br/>
        <w:t>em regras, com argumentos oriundos de Heidegger, Merleau-Ponty e Wittgenstein.</w:t>
        <w:br/>
        <w:br/>
        <w:t>Dreyfus contesta o “modelo de processamento da informação” desenvolvido no</w:t>
        <w:br/>
        <w:t>laboratório RAND a partir de 1950[ii], atribuindo-o ao esquema de</w:t>
        <w:br/>
        <w:t>representação presente em Descartes, pelo qual nossa compreensão é formada por</w:t>
        <w:br/>
        <w:t>representações de objetos que, sendo complexas, poderiam ser simplificadas</w:t>
        <w:br/>
        <w:t>pelo método analítico[iii]. Essa formalização busca tratar qualquer</w:t>
        <w:br/>
        <w:t>conhecimento cotidiano por meio de regras, reduzindo a semântica à sintaxe e</w:t>
        <w:br/>
        <w:t>reproduzindo nossa inteligência em um computador e convencionando-nos objetos.</w:t>
        <w:br/>
        <w:br/>
        <w:t>Então, objeta Dreyfus, há um pano de fundo em nossas ações que nos habilita</w:t>
        <w:br/>
        <w:t>lidar com coisas e pessoas, além de meras informações sobre elas e, mesmo se</w:t>
        <w:br/>
        <w:t>vamos aprendendo coisas através de regras, tendemos no final a não as usar</w:t>
        <w:br/>
        <w:t>conscientemente. Aliam-se nossos interesses e sentimentos e a tarefa da</w:t>
        <w:br/>
        <w:t>máquina torna-se inatingível. Conforme Dreyfus, trata-se de um</w:t>
        <w:br/>
        <w:t>“representacionalismo” que se baseia em características fixas não contextuais</w:t>
        <w:br/>
        <w:t>que deveriam se espelham em nossa mente de forma proposicional. Entretanto, a</w:t>
        <w:br/>
        <w:t>experiência fenomenológica ensina que, para agirmos, estamos envolvidos sempre</w:t>
        <w:br/>
        <w:t>em uma situação e trazendo um mundo cotidiano pré-conceitual que independe de</w:t>
        <w:br/>
        <w:t>regras para uma ação competente.</w:t>
        <w:br/>
        <w:br/>
        <w:t>Embora os partidários da IA anunciem promissores avanços, Dreyfus mostra o</w:t>
        <w:br/>
        <w:t>procedimento antitético entre humanos e computadores, como nossa consciência</w:t>
        <w:br/>
        <w:t>periférica que consegue enfocar nas situações essenciais, como operamos por</w:t>
        <w:br/>
        <w:t>insights orientados ao contexto e não na base da tentativa e erro e, por fim,</w:t>
        <w:br/>
        <w:t>aspectos linguísticos como a “semelhança de família” de Wittgenstein, que nos</w:t>
        <w:br/>
        <w:t>permite ver por similaridade.</w:t>
        <w:br/>
        <w:br/>
        <w:t>Há, para Dreyfus, quatro suposições de IA: 1.) biológica que vê o cérebro como</w:t>
        <w:br/>
        <w:t>um processador de informações como um comutador _on-off_ , 2.) psicológica com</w:t>
        <w:br/>
        <w:t>a mente operando sobre regras formais "sem envolvimento", 3.) epistemológica</w:t>
        <w:br/>
        <w:t>pela formalização do conhecimento mediante termos, funções, etc. e 4.)</w:t>
        <w:br/>
        <w:t>ontológica considerando a informação a ser analisada independente da situação.</w:t>
        <w:br/>
        <w:t>Elas seriam tomadas como verdade não aceitando contraposições como a</w:t>
        <w:br/>
        <w:t>possibilidade do cérebro processar informação analogicamente[iv], que nossa</w:t>
        <w:br/>
        <w:t>mente leva em conta o significado, que nosso comportamento extrapola</w:t>
        <w:br/>
        <w:t>exatamente o que tomamos como dados e regras, ancorando a realidade em um</w:t>
        <w:br/>
        <w:t>fisicalismo e, não menos importante, nossa subjetividade na qual é</w:t>
        <w:br/>
        <w:t>extremamente difícil deduzir todas as situações a partir de estados físicos.</w:t>
        <w:br/>
        <w:br/>
        <w:t>Cupani encerra resumindo a posição de Dreyfus que, se crítico da redução da</w:t>
        <w:br/>
        <w:t>inteligência humana a programas de computador se associando a Churchland e</w:t>
        <w:br/>
        <w:t>Searle, não se fecha as contribuições como cálculos e controle de maquinarias</w:t>
        <w:br/>
        <w:t>e processos. Porém, para ele, é mais fácil uma subinteligência humana se</w:t>
        <w:br/>
        <w:t>aproximar do computador que esse último se tornar superinteligente. Isso</w:t>
        <w:br/>
        <w:t>porque há níveis de comportamento inteligente humano que não poderiam ser</w:t>
        <w:br/>
        <w:t>modelados pela máquina.</w:t>
        <w:br/>
        <w:br/>
        <w:t xml:space="preserve">  </w:t>
        <w:br/>
        <w:br/>
        <w:t>* * *</w:t>
        <w:br/>
        <w:br/>
        <w:t>[i] Conforme Cupani, Alberto. _Filosofia da tecnologia: um convite_. 3. ed. -</w:t>
        <w:br/>
        <w:t>Florianópolis: Editora da UFSC, 2016. Capítulo 5 – Filosofia fenomenológica da</w:t>
        <w:br/>
        <w:t>tecnologia. 5.2 _Hubert Dreyfus e a crítica da razão artificial_.</w:t>
        <w:br/>
        <w:br/>
        <w:t>[ii] Detalhamento da crítica pode ser encontrado em</w:t>
        <w:br/>
        <w:t>&lt;https://www.reflexoesdofilosofo.blog.br/2020/06/ia-do-representacao-</w:t>
        <w:br/>
        <w:t>cognitiva-ao.html&gt;.</w:t>
        <w:br/>
        <w:br/>
        <w:t>[iii] Cupani filia essa ideia à tradição que vem dos gregos que busca a</w:t>
        <w:br/>
        <w:t>certeza eliminando opinião, intuição, etc., que fazem parte da vida normal. A</w:t>
        <w:br/>
        <w:t>formalização do conhecimento passaria por Hobbes, Leibniz, Kant, Frege, Boole,</w:t>
        <w:br/>
        <w:t>Babbage, até Turing e Shannon e, por fim, Newell-Simon, do laboratório.</w:t>
        <w:br/>
        <w:br/>
        <w:t>[iv] Aqui um contraponto a Shannon:</w:t>
        <w:br/>
        <w:t>&lt;https://www.reflexoesdofilosofo.blog.br/2020/12/informacao-godeliana-anti-</w:t>
        <w:br/>
        <w:t>ia.html&gt;.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